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EE05" w14:textId="77777777" w:rsidR="00D03A91" w:rsidRDefault="00374D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Järvamaa arengustrateegia 2035+ </w:t>
      </w:r>
    </w:p>
    <w:p w14:paraId="1C81F668" w14:textId="4BD87038" w:rsidR="00D03A91" w:rsidRDefault="00374D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Lisa </w:t>
      </w:r>
      <w:r w:rsidR="0067119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Tegevuskava</w:t>
      </w:r>
    </w:p>
    <w:p w14:paraId="40D6BD49" w14:textId="77777777" w:rsidR="00D03A91" w:rsidRDefault="00D03A91">
      <w:pPr>
        <w:rPr>
          <w:rFonts w:ascii="Times New Roman" w:eastAsia="Times New Roman" w:hAnsi="Times New Roman" w:cs="Times New Roman"/>
          <w:b/>
          <w:sz w:val="24"/>
          <w:szCs w:val="24"/>
        </w:rPr>
      </w:pPr>
    </w:p>
    <w:tbl>
      <w:tblPr>
        <w:tblStyle w:val="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964"/>
        <w:gridCol w:w="1729"/>
        <w:gridCol w:w="1843"/>
        <w:gridCol w:w="1418"/>
      </w:tblGrid>
      <w:tr w:rsidR="00D03A91" w14:paraId="70F5358C" w14:textId="77777777" w:rsidTr="003D1053">
        <w:trPr>
          <w:trHeight w:val="70"/>
        </w:trPr>
        <w:tc>
          <w:tcPr>
            <w:tcW w:w="15310" w:type="dxa"/>
            <w:gridSpan w:val="10"/>
          </w:tcPr>
          <w:p w14:paraId="09287AA1"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56C27B9E" w14:textId="77777777" w:rsidTr="003D1053">
        <w:tc>
          <w:tcPr>
            <w:tcW w:w="5104" w:type="dxa"/>
          </w:tcPr>
          <w:p w14:paraId="0A142B82"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42D5C03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693" w:type="dxa"/>
            <w:gridSpan w:val="2"/>
          </w:tcPr>
          <w:p w14:paraId="1D3BDB5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261" w:type="dxa"/>
            <w:gridSpan w:val="2"/>
          </w:tcPr>
          <w:p w14:paraId="1C5A7EE3"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5A880CF1" w14:textId="77777777" w:rsidTr="003D1053">
        <w:trPr>
          <w:cantSplit/>
          <w:trHeight w:val="737"/>
        </w:trPr>
        <w:tc>
          <w:tcPr>
            <w:tcW w:w="5104" w:type="dxa"/>
          </w:tcPr>
          <w:p w14:paraId="53FDF924" w14:textId="77777777" w:rsidR="00D03A91" w:rsidRDefault="00D03A91">
            <w:pPr>
              <w:jc w:val="center"/>
              <w:rPr>
                <w:rFonts w:ascii="Times New Roman" w:eastAsia="Times New Roman" w:hAnsi="Times New Roman" w:cs="Times New Roman"/>
                <w:b/>
                <w:sz w:val="24"/>
                <w:szCs w:val="24"/>
              </w:rPr>
            </w:pPr>
          </w:p>
          <w:p w14:paraId="7E0D3C3A" w14:textId="21714EB1" w:rsidR="006F54C0" w:rsidRPr="006F54C0" w:rsidRDefault="006F54C0" w:rsidP="00C17468">
            <w:pPr>
              <w:pStyle w:val="Loendilik"/>
              <w:numPr>
                <w:ilvl w:val="0"/>
                <w:numId w:val="7"/>
              </w:numPr>
              <w:rPr>
                <w:rFonts w:ascii="Times New Roman" w:eastAsia="Times New Roman" w:hAnsi="Times New Roman" w:cs="Times New Roman"/>
                <w:b/>
                <w:sz w:val="24"/>
                <w:szCs w:val="24"/>
              </w:rPr>
            </w:pPr>
            <w:r w:rsidRPr="006F54C0">
              <w:rPr>
                <w:rFonts w:ascii="Times New Roman" w:eastAsia="Times New Roman" w:hAnsi="Times New Roman" w:cs="Times New Roman"/>
                <w:b/>
                <w:sz w:val="24"/>
                <w:szCs w:val="24"/>
              </w:rPr>
              <w:t>Strateegiliste eesmärkide tasand</w:t>
            </w:r>
          </w:p>
        </w:tc>
        <w:tc>
          <w:tcPr>
            <w:tcW w:w="850" w:type="dxa"/>
          </w:tcPr>
          <w:p w14:paraId="5CCC897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2DC3432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36F4C2C1"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66E042C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446F8066"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964" w:type="dxa"/>
          </w:tcPr>
          <w:p w14:paraId="049D9F4D" w14:textId="77777777" w:rsidR="00D03A91" w:rsidRDefault="00374D6E">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1729" w:type="dxa"/>
          </w:tcPr>
          <w:p w14:paraId="2DF50313"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allikas</w:t>
            </w:r>
          </w:p>
        </w:tc>
        <w:tc>
          <w:tcPr>
            <w:tcW w:w="1843" w:type="dxa"/>
          </w:tcPr>
          <w:p w14:paraId="2B83A8ED" w14:textId="77777777" w:rsidR="00D03A91" w:rsidRDefault="00374D6E">
            <w:pPr>
              <w:jc w:val="center"/>
              <w:rPr>
                <w:rFonts w:ascii="Times New Roman" w:eastAsia="Times New Roman" w:hAnsi="Times New Roman" w:cs="Times New Roman"/>
                <w:b/>
              </w:rPr>
            </w:pPr>
            <w:r>
              <w:rPr>
                <w:rFonts w:ascii="Times New Roman" w:eastAsia="Times New Roman" w:hAnsi="Times New Roman" w:cs="Times New Roman"/>
                <w:b/>
              </w:rPr>
              <w:t>Vastutav organisatsioon</w:t>
            </w:r>
          </w:p>
        </w:tc>
        <w:tc>
          <w:tcPr>
            <w:tcW w:w="1418" w:type="dxa"/>
          </w:tcPr>
          <w:p w14:paraId="74F4485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D03A91" w14:paraId="3CA9D911" w14:textId="77777777" w:rsidTr="003D1053">
        <w:tc>
          <w:tcPr>
            <w:tcW w:w="15310" w:type="dxa"/>
            <w:gridSpan w:val="10"/>
          </w:tcPr>
          <w:p w14:paraId="30656393" w14:textId="5ACEEBD7" w:rsidR="00D03A91" w:rsidRDefault="00D03A91" w:rsidP="006F54C0">
            <w:pPr>
              <w:pBdr>
                <w:top w:val="nil"/>
                <w:left w:val="nil"/>
                <w:bottom w:val="nil"/>
                <w:right w:val="nil"/>
                <w:between w:val="nil"/>
              </w:pBdr>
              <w:rPr>
                <w:rFonts w:ascii="Times New Roman" w:eastAsia="Times New Roman" w:hAnsi="Times New Roman" w:cs="Times New Roman"/>
                <w:b/>
                <w:i/>
                <w:color w:val="000000"/>
                <w:sz w:val="24"/>
                <w:szCs w:val="24"/>
              </w:rPr>
            </w:pPr>
          </w:p>
        </w:tc>
      </w:tr>
      <w:tr w:rsidR="00D03A91" w14:paraId="7DD0570A" w14:textId="77777777" w:rsidTr="003D1053">
        <w:tc>
          <w:tcPr>
            <w:tcW w:w="15310" w:type="dxa"/>
            <w:gridSpan w:val="10"/>
          </w:tcPr>
          <w:p w14:paraId="251DA85A" w14:textId="4DE7EA6F" w:rsidR="00D03A91" w:rsidRPr="00C17468" w:rsidRDefault="00C17468" w:rsidP="00C17468">
            <w:pPr>
              <w:pStyle w:val="Loendilik"/>
              <w:numPr>
                <w:ilvl w:val="1"/>
                <w:numId w:val="2"/>
              </w:numPr>
              <w:rPr>
                <w:b/>
                <w:bCs/>
              </w:rPr>
            </w:pPr>
            <w:r>
              <w:rPr>
                <w:b/>
                <w:bCs/>
              </w:rPr>
              <w:t xml:space="preserve">Strateegiline eesmärk nr 1: </w:t>
            </w:r>
            <w:r w:rsidRPr="00C17468">
              <w:rPr>
                <w:b/>
                <w:bCs/>
              </w:rPr>
              <w:t>Maakonna tasakaalustatud arengut loob toimiv ja terviklik  koostöö- ning innovatsioonisüsteem</w:t>
            </w:r>
          </w:p>
        </w:tc>
      </w:tr>
      <w:tr w:rsidR="00D03A91" w14:paraId="60675744" w14:textId="77777777" w:rsidTr="003D1053">
        <w:tc>
          <w:tcPr>
            <w:tcW w:w="5104" w:type="dxa"/>
          </w:tcPr>
          <w:p w14:paraId="3CA80C60" w14:textId="4A5188A8" w:rsidR="00D03A91" w:rsidRPr="006F54C0" w:rsidRDefault="00374D6E" w:rsidP="00C17468">
            <w:pPr>
              <w:pStyle w:val="Loendilik"/>
              <w:numPr>
                <w:ilvl w:val="2"/>
                <w:numId w:val="2"/>
              </w:numPr>
              <w:ind w:left="176" w:hanging="283"/>
              <w:rPr>
                <w:rFonts w:ascii="Times New Roman" w:eastAsia="Times New Roman" w:hAnsi="Times New Roman" w:cs="Times New Roman"/>
                <w:sz w:val="24"/>
                <w:szCs w:val="24"/>
              </w:rPr>
            </w:pPr>
            <w:r w:rsidRPr="006F54C0">
              <w:rPr>
                <w:rFonts w:ascii="Times New Roman" w:eastAsia="Times New Roman" w:hAnsi="Times New Roman" w:cs="Times New Roman"/>
                <w:sz w:val="24"/>
                <w:szCs w:val="24"/>
              </w:rPr>
              <w:t>Maakondliku arendus ja koordineerimisvõimekuse loomine (sh arendusjuht, kommunikatsioonijuht, projektijuhid ja  KOV arendusjuhid)</w:t>
            </w:r>
          </w:p>
        </w:tc>
        <w:tc>
          <w:tcPr>
            <w:tcW w:w="850" w:type="dxa"/>
            <w:tcBorders>
              <w:top w:val="single" w:sz="4" w:space="0" w:color="000000"/>
            </w:tcBorders>
          </w:tcPr>
          <w:p w14:paraId="15EF8E8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23B87B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0D34E6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574939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44F32EC"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6D612F25"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445A8D1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Maakonna arengu-strateegia elluviimise toetus“</w:t>
            </w:r>
          </w:p>
        </w:tc>
        <w:tc>
          <w:tcPr>
            <w:tcW w:w="1843" w:type="dxa"/>
            <w:tcBorders>
              <w:top w:val="single" w:sz="4" w:space="0" w:color="000000"/>
            </w:tcBorders>
          </w:tcPr>
          <w:p w14:paraId="60E44FF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Järvamaa/KOV</w:t>
            </w:r>
          </w:p>
        </w:tc>
        <w:tc>
          <w:tcPr>
            <w:tcW w:w="1418" w:type="dxa"/>
          </w:tcPr>
          <w:p w14:paraId="31DC02E2" w14:textId="77777777" w:rsidR="00D03A91" w:rsidRDefault="00D03A91">
            <w:pPr>
              <w:jc w:val="center"/>
              <w:rPr>
                <w:rFonts w:ascii="Times New Roman" w:eastAsia="Times New Roman" w:hAnsi="Times New Roman" w:cs="Times New Roman"/>
                <w:sz w:val="24"/>
                <w:szCs w:val="24"/>
              </w:rPr>
            </w:pPr>
          </w:p>
        </w:tc>
      </w:tr>
      <w:tr w:rsidR="00D03A91" w14:paraId="65D69DC5" w14:textId="77777777" w:rsidTr="003D1053">
        <w:tc>
          <w:tcPr>
            <w:tcW w:w="5104" w:type="dxa"/>
          </w:tcPr>
          <w:p w14:paraId="778BAA42" w14:textId="218F78C6" w:rsidR="00D03A91" w:rsidRPr="00C17468" w:rsidRDefault="00374D6E" w:rsidP="00C17468">
            <w:pPr>
              <w:pStyle w:val="Loendilik"/>
              <w:numPr>
                <w:ilvl w:val="2"/>
                <w:numId w:val="2"/>
              </w:numPr>
              <w:ind w:left="176" w:hanging="283"/>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Tervikliku arengu – ja innovatsioonisüsteemi ja kontseptsiooni väljatöötamine</w:t>
            </w:r>
          </w:p>
        </w:tc>
        <w:tc>
          <w:tcPr>
            <w:tcW w:w="850" w:type="dxa"/>
            <w:tcBorders>
              <w:top w:val="single" w:sz="4" w:space="0" w:color="000000"/>
            </w:tcBorders>
          </w:tcPr>
          <w:p w14:paraId="440FAF05"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8BA353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A97ABF7" w14:textId="77777777" w:rsidR="00D03A91" w:rsidRDefault="00D03A91">
            <w:pPr>
              <w:jc w:val="center"/>
              <w:rPr>
                <w:rFonts w:ascii="Times New Roman" w:eastAsia="Times New Roman" w:hAnsi="Times New Roman" w:cs="Times New Roman"/>
                <w:sz w:val="24"/>
                <w:szCs w:val="24"/>
              </w:rPr>
            </w:pPr>
          </w:p>
        </w:tc>
        <w:tc>
          <w:tcPr>
            <w:tcW w:w="851" w:type="dxa"/>
            <w:tcBorders>
              <w:top w:val="single" w:sz="4" w:space="0" w:color="000000"/>
            </w:tcBorders>
          </w:tcPr>
          <w:p w14:paraId="77ACCC50" w14:textId="77777777" w:rsidR="00D03A91" w:rsidRDefault="00D03A91">
            <w:pPr>
              <w:jc w:val="center"/>
              <w:rPr>
                <w:rFonts w:ascii="Times New Roman" w:eastAsia="Times New Roman" w:hAnsi="Times New Roman" w:cs="Times New Roman"/>
                <w:sz w:val="24"/>
                <w:szCs w:val="24"/>
              </w:rPr>
            </w:pPr>
          </w:p>
        </w:tc>
        <w:tc>
          <w:tcPr>
            <w:tcW w:w="850" w:type="dxa"/>
            <w:tcBorders>
              <w:top w:val="single" w:sz="4" w:space="0" w:color="000000"/>
            </w:tcBorders>
          </w:tcPr>
          <w:p w14:paraId="3B2711FF"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64EA4411"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0A42379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8"/>
                <w:szCs w:val="18"/>
              </w:rPr>
              <w:t>Maakonna arengu-strateegia elluviimise toetus“</w:t>
            </w:r>
          </w:p>
        </w:tc>
        <w:tc>
          <w:tcPr>
            <w:tcW w:w="1843" w:type="dxa"/>
            <w:tcBorders>
              <w:top w:val="single" w:sz="4" w:space="0" w:color="000000"/>
            </w:tcBorders>
          </w:tcPr>
          <w:p w14:paraId="295C4A0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w:t>
            </w:r>
          </w:p>
        </w:tc>
        <w:tc>
          <w:tcPr>
            <w:tcW w:w="1418" w:type="dxa"/>
          </w:tcPr>
          <w:p w14:paraId="549150D3" w14:textId="77777777" w:rsidR="00D03A91" w:rsidRDefault="00D03A91">
            <w:pPr>
              <w:jc w:val="center"/>
              <w:rPr>
                <w:rFonts w:ascii="Times New Roman" w:eastAsia="Times New Roman" w:hAnsi="Times New Roman" w:cs="Times New Roman"/>
                <w:sz w:val="24"/>
                <w:szCs w:val="24"/>
              </w:rPr>
            </w:pPr>
          </w:p>
        </w:tc>
      </w:tr>
      <w:tr w:rsidR="00D03A91" w14:paraId="74DC3A77" w14:textId="77777777" w:rsidTr="003D1053">
        <w:tc>
          <w:tcPr>
            <w:tcW w:w="5104" w:type="dxa"/>
          </w:tcPr>
          <w:p w14:paraId="756F76B7" w14:textId="41C28E61"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Maakondliku koostöö- ja innovatsioonisüsteemi loomiseks vajaliku keskkonna loomine (asukohaga Paide Keskväljak 15 hoonesse)</w:t>
            </w:r>
            <w:r w:rsidR="00E163AD">
              <w:rPr>
                <w:rFonts w:ascii="Times New Roman" w:eastAsia="Times New Roman" w:hAnsi="Times New Roman" w:cs="Times New Roman"/>
                <w:sz w:val="24"/>
                <w:szCs w:val="24"/>
              </w:rPr>
              <w:t>,</w:t>
            </w:r>
            <w:r w:rsidRPr="00C17468">
              <w:rPr>
                <w:rFonts w:ascii="Times New Roman" w:eastAsia="Times New Roman" w:hAnsi="Times New Roman" w:cs="Times New Roman"/>
                <w:sz w:val="24"/>
                <w:szCs w:val="24"/>
              </w:rPr>
              <w:t xml:space="preserve"> selleks vajalike projektide elluviimine</w:t>
            </w:r>
          </w:p>
        </w:tc>
        <w:tc>
          <w:tcPr>
            <w:tcW w:w="850" w:type="dxa"/>
            <w:tcBorders>
              <w:top w:val="single" w:sz="4" w:space="0" w:color="000000"/>
            </w:tcBorders>
          </w:tcPr>
          <w:p w14:paraId="502A36C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E834FB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0E963C3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4917CF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C74389E" w14:textId="77777777" w:rsidR="00D03A91" w:rsidRDefault="00D03A91">
            <w:pPr>
              <w:jc w:val="center"/>
              <w:rPr>
                <w:rFonts w:ascii="Times New Roman" w:eastAsia="Times New Roman" w:hAnsi="Times New Roman" w:cs="Times New Roman"/>
                <w:sz w:val="24"/>
                <w:szCs w:val="24"/>
              </w:rPr>
            </w:pPr>
          </w:p>
        </w:tc>
        <w:tc>
          <w:tcPr>
            <w:tcW w:w="964" w:type="dxa"/>
            <w:tcBorders>
              <w:top w:val="single" w:sz="4" w:space="0" w:color="000000"/>
            </w:tcBorders>
          </w:tcPr>
          <w:p w14:paraId="21ACEF46" w14:textId="77777777" w:rsidR="00D03A91" w:rsidRDefault="00D03A91">
            <w:pPr>
              <w:jc w:val="center"/>
              <w:rPr>
                <w:rFonts w:ascii="Times New Roman" w:eastAsia="Times New Roman" w:hAnsi="Times New Roman" w:cs="Times New Roman"/>
                <w:sz w:val="24"/>
                <w:szCs w:val="24"/>
              </w:rPr>
            </w:pPr>
          </w:p>
        </w:tc>
        <w:tc>
          <w:tcPr>
            <w:tcW w:w="1729" w:type="dxa"/>
            <w:tcBorders>
              <w:top w:val="single" w:sz="4" w:space="0" w:color="000000"/>
            </w:tcBorders>
          </w:tcPr>
          <w:p w14:paraId="02641D29" w14:textId="76A9AE1D"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PEEK, KVAT, „Maakonna arengu-strateegia elluviimise toetus“</w:t>
            </w:r>
          </w:p>
        </w:tc>
        <w:tc>
          <w:tcPr>
            <w:tcW w:w="1843" w:type="dxa"/>
            <w:tcBorders>
              <w:top w:val="single" w:sz="4" w:space="0" w:color="000000"/>
            </w:tcBorders>
          </w:tcPr>
          <w:p w14:paraId="55BF615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w:t>
            </w:r>
          </w:p>
        </w:tc>
        <w:tc>
          <w:tcPr>
            <w:tcW w:w="1418" w:type="dxa"/>
          </w:tcPr>
          <w:p w14:paraId="2A074B30" w14:textId="77777777" w:rsidR="00D03A91" w:rsidRDefault="00D03A91">
            <w:pPr>
              <w:jc w:val="center"/>
              <w:rPr>
                <w:rFonts w:ascii="Times New Roman" w:eastAsia="Times New Roman" w:hAnsi="Times New Roman" w:cs="Times New Roman"/>
                <w:sz w:val="24"/>
                <w:szCs w:val="24"/>
              </w:rPr>
            </w:pPr>
          </w:p>
        </w:tc>
      </w:tr>
      <w:tr w:rsidR="00D03A91" w14:paraId="00CB6B39" w14:textId="77777777" w:rsidTr="003D1053">
        <w:tc>
          <w:tcPr>
            <w:tcW w:w="5104" w:type="dxa"/>
          </w:tcPr>
          <w:p w14:paraId="3FBBD2C1" w14:textId="141CAEB5"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Innovatsioonisüsteemi osana kood Järva toetamine ja tegevuseks vajaliku keskkonna loomine</w:t>
            </w:r>
          </w:p>
        </w:tc>
        <w:tc>
          <w:tcPr>
            <w:tcW w:w="850" w:type="dxa"/>
          </w:tcPr>
          <w:p w14:paraId="239102C4" w14:textId="77777777" w:rsidR="00D03A91" w:rsidRDefault="00D03A91">
            <w:pPr>
              <w:jc w:val="center"/>
              <w:rPr>
                <w:rFonts w:ascii="Times New Roman" w:eastAsia="Times New Roman" w:hAnsi="Times New Roman" w:cs="Times New Roman"/>
                <w:sz w:val="24"/>
                <w:szCs w:val="24"/>
              </w:rPr>
            </w:pPr>
          </w:p>
        </w:tc>
        <w:tc>
          <w:tcPr>
            <w:tcW w:w="851" w:type="dxa"/>
            <w:tcBorders>
              <w:top w:val="single" w:sz="4" w:space="0" w:color="000000"/>
            </w:tcBorders>
          </w:tcPr>
          <w:p w14:paraId="0D23EC1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36246AB2"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2E1E07A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1196FF5" w14:textId="77777777" w:rsidR="00D03A91" w:rsidRDefault="00D03A91">
            <w:pPr>
              <w:jc w:val="center"/>
              <w:rPr>
                <w:rFonts w:ascii="Times New Roman" w:eastAsia="Times New Roman" w:hAnsi="Times New Roman" w:cs="Times New Roman"/>
                <w:sz w:val="24"/>
                <w:szCs w:val="24"/>
              </w:rPr>
            </w:pPr>
          </w:p>
        </w:tc>
        <w:tc>
          <w:tcPr>
            <w:tcW w:w="964" w:type="dxa"/>
          </w:tcPr>
          <w:p w14:paraId="57E8EA5C" w14:textId="77777777" w:rsidR="00D03A91" w:rsidRDefault="00D03A91">
            <w:pPr>
              <w:jc w:val="center"/>
              <w:rPr>
                <w:rFonts w:ascii="Times New Roman" w:eastAsia="Times New Roman" w:hAnsi="Times New Roman" w:cs="Times New Roman"/>
                <w:sz w:val="24"/>
                <w:szCs w:val="24"/>
              </w:rPr>
            </w:pPr>
          </w:p>
        </w:tc>
        <w:tc>
          <w:tcPr>
            <w:tcW w:w="1729" w:type="dxa"/>
          </w:tcPr>
          <w:p w14:paraId="1D73BBE4" w14:textId="77777777" w:rsidR="00D03A91" w:rsidRDefault="00D03A91">
            <w:pPr>
              <w:jc w:val="center"/>
              <w:rPr>
                <w:rFonts w:ascii="Times New Roman" w:eastAsia="Times New Roman" w:hAnsi="Times New Roman" w:cs="Times New Roman"/>
                <w:sz w:val="24"/>
                <w:szCs w:val="24"/>
              </w:rPr>
            </w:pPr>
          </w:p>
        </w:tc>
        <w:tc>
          <w:tcPr>
            <w:tcW w:w="1843" w:type="dxa"/>
          </w:tcPr>
          <w:p w14:paraId="7BFBE5F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09B1B077" w14:textId="77777777" w:rsidR="00D03A91" w:rsidRDefault="00D03A91">
            <w:pPr>
              <w:jc w:val="center"/>
              <w:rPr>
                <w:rFonts w:ascii="Times New Roman" w:eastAsia="Times New Roman" w:hAnsi="Times New Roman" w:cs="Times New Roman"/>
                <w:sz w:val="24"/>
                <w:szCs w:val="24"/>
              </w:rPr>
            </w:pPr>
          </w:p>
        </w:tc>
      </w:tr>
      <w:tr w:rsidR="00D03A91" w14:paraId="6EFEFB6B" w14:textId="77777777" w:rsidTr="003D1053">
        <w:tc>
          <w:tcPr>
            <w:tcW w:w="5104" w:type="dxa"/>
          </w:tcPr>
          <w:p w14:paraId="16DD20B5" w14:textId="615850B2" w:rsidR="00D03A91" w:rsidRPr="00C17468" w:rsidRDefault="00374D6E" w:rsidP="00C17468">
            <w:pPr>
              <w:pStyle w:val="Loendilik"/>
              <w:numPr>
                <w:ilvl w:val="2"/>
                <w:numId w:val="2"/>
              </w:numPr>
              <w:pBdr>
                <w:top w:val="nil"/>
                <w:left w:val="nil"/>
                <w:bottom w:val="nil"/>
                <w:right w:val="nil"/>
                <w:between w:val="nil"/>
              </w:pBdr>
              <w:ind w:left="35" w:hanging="142"/>
              <w:rPr>
                <w:rFonts w:ascii="Times New Roman" w:eastAsia="Times New Roman" w:hAnsi="Times New Roman" w:cs="Times New Roman"/>
                <w:color w:val="000000"/>
                <w:sz w:val="24"/>
                <w:szCs w:val="24"/>
              </w:rPr>
            </w:pPr>
            <w:r w:rsidRPr="00C17468">
              <w:rPr>
                <w:rFonts w:ascii="Times New Roman" w:eastAsia="Times New Roman" w:hAnsi="Times New Roman" w:cs="Times New Roman"/>
                <w:color w:val="000000"/>
                <w:sz w:val="24"/>
                <w:szCs w:val="24"/>
              </w:rPr>
              <w:t>Innovatsioonisüsteemi osana avalike teenuste arendamise üksuse loomine (arengustrateegia nõukodade baasil) avalike teenuste innovatsiooniks ja võrgustikupõhiseks osutamiseks</w:t>
            </w:r>
          </w:p>
        </w:tc>
        <w:tc>
          <w:tcPr>
            <w:tcW w:w="850" w:type="dxa"/>
            <w:tcBorders>
              <w:top w:val="single" w:sz="4" w:space="0" w:color="000000"/>
            </w:tcBorders>
          </w:tcPr>
          <w:p w14:paraId="3C3C7FA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7FAA62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5C47B2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DB5A3D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C5B6809" w14:textId="77777777" w:rsidR="00D03A91" w:rsidRDefault="00D03A91">
            <w:pPr>
              <w:jc w:val="center"/>
              <w:rPr>
                <w:rFonts w:ascii="Times New Roman" w:eastAsia="Times New Roman" w:hAnsi="Times New Roman" w:cs="Times New Roman"/>
                <w:sz w:val="24"/>
                <w:szCs w:val="24"/>
              </w:rPr>
            </w:pPr>
          </w:p>
        </w:tc>
        <w:tc>
          <w:tcPr>
            <w:tcW w:w="964" w:type="dxa"/>
          </w:tcPr>
          <w:p w14:paraId="59B327EA" w14:textId="77777777" w:rsidR="00D03A91" w:rsidRDefault="00D03A91">
            <w:pPr>
              <w:jc w:val="center"/>
              <w:rPr>
                <w:rFonts w:ascii="Times New Roman" w:eastAsia="Times New Roman" w:hAnsi="Times New Roman" w:cs="Times New Roman"/>
                <w:sz w:val="24"/>
                <w:szCs w:val="24"/>
              </w:rPr>
            </w:pPr>
          </w:p>
        </w:tc>
        <w:tc>
          <w:tcPr>
            <w:tcW w:w="1729" w:type="dxa"/>
          </w:tcPr>
          <w:p w14:paraId="490F2595"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843" w:type="dxa"/>
          </w:tcPr>
          <w:p w14:paraId="65219C5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1418" w:type="dxa"/>
          </w:tcPr>
          <w:p w14:paraId="5577C64A" w14:textId="77777777" w:rsidR="00D03A91" w:rsidRDefault="00D03A91">
            <w:pPr>
              <w:jc w:val="center"/>
              <w:rPr>
                <w:rFonts w:ascii="Times New Roman" w:eastAsia="Times New Roman" w:hAnsi="Times New Roman" w:cs="Times New Roman"/>
                <w:sz w:val="24"/>
                <w:szCs w:val="24"/>
              </w:rPr>
            </w:pPr>
          </w:p>
        </w:tc>
      </w:tr>
      <w:tr w:rsidR="00D03A91" w14:paraId="33883B73" w14:textId="77777777" w:rsidTr="003D1053">
        <w:tc>
          <w:tcPr>
            <w:tcW w:w="5104" w:type="dxa"/>
          </w:tcPr>
          <w:p w14:paraId="47001F59" w14:textId="3604630A"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lastRenderedPageBreak/>
              <w:t>Maakonna juhtimismudeli täpsustamine, kokkulepete sõlmimine ja jõustamine, vajalike struktuurimuudatuste tegemine.</w:t>
            </w:r>
          </w:p>
        </w:tc>
        <w:tc>
          <w:tcPr>
            <w:tcW w:w="850" w:type="dxa"/>
            <w:tcBorders>
              <w:top w:val="single" w:sz="4" w:space="0" w:color="000000"/>
            </w:tcBorders>
          </w:tcPr>
          <w:p w14:paraId="6ABF6D5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CD1FABE"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E8D32F3"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9E86BA4"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4766AD6" w14:textId="77777777" w:rsidR="00D03A91" w:rsidRDefault="00D03A91">
            <w:pPr>
              <w:jc w:val="center"/>
              <w:rPr>
                <w:rFonts w:ascii="Times New Roman" w:eastAsia="Times New Roman" w:hAnsi="Times New Roman" w:cs="Times New Roman"/>
                <w:sz w:val="24"/>
                <w:szCs w:val="24"/>
              </w:rPr>
            </w:pPr>
          </w:p>
        </w:tc>
        <w:tc>
          <w:tcPr>
            <w:tcW w:w="964" w:type="dxa"/>
          </w:tcPr>
          <w:p w14:paraId="2DED821D" w14:textId="77777777" w:rsidR="00D03A91" w:rsidRDefault="00D03A91">
            <w:pPr>
              <w:jc w:val="center"/>
              <w:rPr>
                <w:rFonts w:ascii="Times New Roman" w:eastAsia="Times New Roman" w:hAnsi="Times New Roman" w:cs="Times New Roman"/>
                <w:sz w:val="24"/>
                <w:szCs w:val="24"/>
              </w:rPr>
            </w:pPr>
          </w:p>
        </w:tc>
        <w:tc>
          <w:tcPr>
            <w:tcW w:w="1729" w:type="dxa"/>
          </w:tcPr>
          <w:p w14:paraId="0BA55B5E" w14:textId="77777777" w:rsidR="00D03A91" w:rsidRDefault="00D03A91">
            <w:pPr>
              <w:jc w:val="center"/>
              <w:rPr>
                <w:rFonts w:ascii="Times New Roman" w:eastAsia="Times New Roman" w:hAnsi="Times New Roman" w:cs="Times New Roman"/>
                <w:sz w:val="24"/>
                <w:szCs w:val="24"/>
              </w:rPr>
            </w:pPr>
          </w:p>
        </w:tc>
        <w:tc>
          <w:tcPr>
            <w:tcW w:w="1843" w:type="dxa"/>
          </w:tcPr>
          <w:p w14:paraId="61AEEDE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0EE99F12" w14:textId="77777777" w:rsidR="00D03A91" w:rsidRDefault="00D03A91">
            <w:pPr>
              <w:jc w:val="center"/>
              <w:rPr>
                <w:rFonts w:ascii="Times New Roman" w:eastAsia="Times New Roman" w:hAnsi="Times New Roman" w:cs="Times New Roman"/>
                <w:sz w:val="24"/>
                <w:szCs w:val="24"/>
              </w:rPr>
            </w:pPr>
          </w:p>
        </w:tc>
      </w:tr>
      <w:tr w:rsidR="00D03A91" w14:paraId="640E1F37" w14:textId="77777777" w:rsidTr="003D1053">
        <w:tc>
          <w:tcPr>
            <w:tcW w:w="5104" w:type="dxa"/>
          </w:tcPr>
          <w:p w14:paraId="47651B0B" w14:textId="3196DD9B"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Innovatsioonisüsteemiks vajaliku arutelu ja kaasamismudeli väljatöötamine ja osaliste koolitus</w:t>
            </w:r>
          </w:p>
        </w:tc>
        <w:tc>
          <w:tcPr>
            <w:tcW w:w="850" w:type="dxa"/>
            <w:tcBorders>
              <w:top w:val="single" w:sz="4" w:space="0" w:color="000000"/>
            </w:tcBorders>
          </w:tcPr>
          <w:p w14:paraId="0CCB40F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6C887156"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970EB2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BF90046" w14:textId="77777777" w:rsidR="00D03A91" w:rsidRDefault="00D03A91">
            <w:pPr>
              <w:jc w:val="center"/>
              <w:rPr>
                <w:rFonts w:ascii="Times New Roman" w:eastAsia="Times New Roman" w:hAnsi="Times New Roman" w:cs="Times New Roman"/>
                <w:sz w:val="24"/>
                <w:szCs w:val="24"/>
              </w:rPr>
            </w:pPr>
          </w:p>
        </w:tc>
        <w:tc>
          <w:tcPr>
            <w:tcW w:w="850" w:type="dxa"/>
          </w:tcPr>
          <w:p w14:paraId="6A8C2224" w14:textId="77777777" w:rsidR="00D03A91" w:rsidRDefault="00D03A91">
            <w:pPr>
              <w:jc w:val="center"/>
              <w:rPr>
                <w:rFonts w:ascii="Times New Roman" w:eastAsia="Times New Roman" w:hAnsi="Times New Roman" w:cs="Times New Roman"/>
                <w:sz w:val="24"/>
                <w:szCs w:val="24"/>
              </w:rPr>
            </w:pPr>
          </w:p>
        </w:tc>
        <w:tc>
          <w:tcPr>
            <w:tcW w:w="964" w:type="dxa"/>
          </w:tcPr>
          <w:p w14:paraId="1D06BF6F" w14:textId="77777777" w:rsidR="00D03A91" w:rsidRDefault="00D03A91">
            <w:pPr>
              <w:jc w:val="center"/>
              <w:rPr>
                <w:rFonts w:ascii="Times New Roman" w:eastAsia="Times New Roman" w:hAnsi="Times New Roman" w:cs="Times New Roman"/>
                <w:sz w:val="24"/>
                <w:szCs w:val="24"/>
              </w:rPr>
            </w:pPr>
          </w:p>
        </w:tc>
        <w:tc>
          <w:tcPr>
            <w:tcW w:w="1729" w:type="dxa"/>
          </w:tcPr>
          <w:p w14:paraId="26EABE92"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843" w:type="dxa"/>
          </w:tcPr>
          <w:p w14:paraId="169DB830"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rPr>
              <w:t>MTÜ Arvamusfestival</w:t>
            </w:r>
          </w:p>
        </w:tc>
        <w:tc>
          <w:tcPr>
            <w:tcW w:w="1418" w:type="dxa"/>
          </w:tcPr>
          <w:p w14:paraId="3BAFD86A" w14:textId="77777777" w:rsidR="00D03A91" w:rsidRDefault="00D03A91">
            <w:pPr>
              <w:jc w:val="center"/>
              <w:rPr>
                <w:rFonts w:ascii="Times New Roman" w:eastAsia="Times New Roman" w:hAnsi="Times New Roman" w:cs="Times New Roman"/>
                <w:sz w:val="24"/>
                <w:szCs w:val="24"/>
              </w:rPr>
            </w:pPr>
          </w:p>
        </w:tc>
      </w:tr>
      <w:tr w:rsidR="00D03A91" w14:paraId="2FF55BBF" w14:textId="77777777" w:rsidTr="003D1053">
        <w:tc>
          <w:tcPr>
            <w:tcW w:w="5104" w:type="dxa"/>
          </w:tcPr>
          <w:p w14:paraId="0CD0707A" w14:textId="1F87A377"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Maakondliku arendustegevuse teostamine ja teenusvõrgustike loomine</w:t>
            </w:r>
          </w:p>
        </w:tc>
        <w:tc>
          <w:tcPr>
            <w:tcW w:w="850" w:type="dxa"/>
            <w:tcBorders>
              <w:top w:val="single" w:sz="4" w:space="0" w:color="000000"/>
            </w:tcBorders>
          </w:tcPr>
          <w:p w14:paraId="3377B696"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2A4702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496F9C4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9CC13C8"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51FC962" w14:textId="77777777" w:rsidR="00D03A91" w:rsidRDefault="00D03A91">
            <w:pPr>
              <w:jc w:val="center"/>
              <w:rPr>
                <w:rFonts w:ascii="Times New Roman" w:eastAsia="Times New Roman" w:hAnsi="Times New Roman" w:cs="Times New Roman"/>
                <w:sz w:val="24"/>
                <w:szCs w:val="24"/>
              </w:rPr>
            </w:pPr>
          </w:p>
        </w:tc>
        <w:tc>
          <w:tcPr>
            <w:tcW w:w="964" w:type="dxa"/>
          </w:tcPr>
          <w:p w14:paraId="2F7D7365" w14:textId="77777777" w:rsidR="00D03A91" w:rsidRDefault="00D03A91">
            <w:pPr>
              <w:jc w:val="center"/>
              <w:rPr>
                <w:rFonts w:ascii="Times New Roman" w:eastAsia="Times New Roman" w:hAnsi="Times New Roman" w:cs="Times New Roman"/>
                <w:sz w:val="24"/>
                <w:szCs w:val="24"/>
              </w:rPr>
            </w:pPr>
          </w:p>
        </w:tc>
        <w:tc>
          <w:tcPr>
            <w:tcW w:w="1729" w:type="dxa"/>
          </w:tcPr>
          <w:p w14:paraId="7AC0A568" w14:textId="77777777" w:rsidR="00D03A91" w:rsidRDefault="00D03A91">
            <w:pPr>
              <w:jc w:val="center"/>
              <w:rPr>
                <w:rFonts w:ascii="Times New Roman" w:eastAsia="Times New Roman" w:hAnsi="Times New Roman" w:cs="Times New Roman"/>
                <w:sz w:val="24"/>
                <w:szCs w:val="24"/>
              </w:rPr>
            </w:pPr>
          </w:p>
        </w:tc>
        <w:tc>
          <w:tcPr>
            <w:tcW w:w="1843" w:type="dxa"/>
          </w:tcPr>
          <w:p w14:paraId="4B967E11"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1418" w:type="dxa"/>
          </w:tcPr>
          <w:p w14:paraId="676F329B" w14:textId="77777777" w:rsidR="00D03A91" w:rsidRDefault="00D03A91">
            <w:pPr>
              <w:jc w:val="center"/>
              <w:rPr>
                <w:rFonts w:ascii="Times New Roman" w:eastAsia="Times New Roman" w:hAnsi="Times New Roman" w:cs="Times New Roman"/>
                <w:sz w:val="24"/>
                <w:szCs w:val="24"/>
              </w:rPr>
            </w:pPr>
          </w:p>
        </w:tc>
      </w:tr>
      <w:tr w:rsidR="00D03A91" w14:paraId="755DA835" w14:textId="77777777" w:rsidTr="003D1053">
        <w:tc>
          <w:tcPr>
            <w:tcW w:w="5104" w:type="dxa"/>
          </w:tcPr>
          <w:p w14:paraId="72CD7664" w14:textId="528A5264"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Uuringute ja analüüside läbiviimine</w:t>
            </w:r>
          </w:p>
        </w:tc>
        <w:tc>
          <w:tcPr>
            <w:tcW w:w="850" w:type="dxa"/>
            <w:tcBorders>
              <w:top w:val="single" w:sz="4" w:space="0" w:color="000000"/>
            </w:tcBorders>
          </w:tcPr>
          <w:p w14:paraId="4F43C985"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696E26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1579A47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6A7A260"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80D36B6" w14:textId="77777777" w:rsidR="00D03A91" w:rsidRDefault="00D03A91">
            <w:pPr>
              <w:jc w:val="center"/>
              <w:rPr>
                <w:rFonts w:ascii="Times New Roman" w:eastAsia="Times New Roman" w:hAnsi="Times New Roman" w:cs="Times New Roman"/>
                <w:sz w:val="24"/>
                <w:szCs w:val="24"/>
              </w:rPr>
            </w:pPr>
          </w:p>
        </w:tc>
        <w:tc>
          <w:tcPr>
            <w:tcW w:w="964" w:type="dxa"/>
          </w:tcPr>
          <w:p w14:paraId="4DF8A514" w14:textId="77777777" w:rsidR="00D03A91" w:rsidRDefault="00D03A91">
            <w:pPr>
              <w:jc w:val="center"/>
              <w:rPr>
                <w:rFonts w:ascii="Times New Roman" w:eastAsia="Times New Roman" w:hAnsi="Times New Roman" w:cs="Times New Roman"/>
                <w:sz w:val="24"/>
                <w:szCs w:val="24"/>
              </w:rPr>
            </w:pPr>
          </w:p>
        </w:tc>
        <w:tc>
          <w:tcPr>
            <w:tcW w:w="1729" w:type="dxa"/>
          </w:tcPr>
          <w:p w14:paraId="56E1DC9C" w14:textId="77777777" w:rsidR="00D03A91" w:rsidRDefault="00374D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„Maakonna arengu-strateegia elluviimise toetus“</w:t>
            </w:r>
          </w:p>
        </w:tc>
        <w:tc>
          <w:tcPr>
            <w:tcW w:w="1843" w:type="dxa"/>
          </w:tcPr>
          <w:p w14:paraId="31D93F8A"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76675610" w14:textId="77777777" w:rsidR="00D03A91" w:rsidRDefault="00D03A91">
            <w:pPr>
              <w:jc w:val="center"/>
              <w:rPr>
                <w:rFonts w:ascii="Times New Roman" w:eastAsia="Times New Roman" w:hAnsi="Times New Roman" w:cs="Times New Roman"/>
                <w:sz w:val="24"/>
                <w:szCs w:val="24"/>
              </w:rPr>
            </w:pPr>
          </w:p>
        </w:tc>
      </w:tr>
      <w:tr w:rsidR="00D03A91" w14:paraId="4D3E832D" w14:textId="77777777" w:rsidTr="003D1053">
        <w:tc>
          <w:tcPr>
            <w:tcW w:w="5104" w:type="dxa"/>
          </w:tcPr>
          <w:p w14:paraId="250AF7F6" w14:textId="77FA25D5" w:rsidR="00D03A91" w:rsidRPr="00C17468" w:rsidRDefault="00374D6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Maakonna mainekava koostamine ja elluviimine</w:t>
            </w:r>
          </w:p>
        </w:tc>
        <w:tc>
          <w:tcPr>
            <w:tcW w:w="850" w:type="dxa"/>
            <w:tcBorders>
              <w:top w:val="single" w:sz="4" w:space="0" w:color="000000"/>
            </w:tcBorders>
          </w:tcPr>
          <w:p w14:paraId="30D751D7"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F6B64C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606A8B8" w14:textId="77777777" w:rsidR="00D03A91" w:rsidRDefault="00D03A91">
            <w:pPr>
              <w:jc w:val="center"/>
              <w:rPr>
                <w:rFonts w:ascii="Times New Roman" w:eastAsia="Times New Roman" w:hAnsi="Times New Roman" w:cs="Times New Roman"/>
                <w:sz w:val="24"/>
                <w:szCs w:val="24"/>
              </w:rPr>
            </w:pPr>
          </w:p>
        </w:tc>
        <w:tc>
          <w:tcPr>
            <w:tcW w:w="851" w:type="dxa"/>
          </w:tcPr>
          <w:p w14:paraId="2883870B" w14:textId="77777777" w:rsidR="00D03A91" w:rsidRDefault="00D03A91">
            <w:pPr>
              <w:jc w:val="center"/>
              <w:rPr>
                <w:rFonts w:ascii="Times New Roman" w:eastAsia="Times New Roman" w:hAnsi="Times New Roman" w:cs="Times New Roman"/>
                <w:sz w:val="24"/>
                <w:szCs w:val="24"/>
              </w:rPr>
            </w:pPr>
          </w:p>
        </w:tc>
        <w:tc>
          <w:tcPr>
            <w:tcW w:w="850" w:type="dxa"/>
          </w:tcPr>
          <w:p w14:paraId="58E06F8F" w14:textId="77777777" w:rsidR="00D03A91" w:rsidRDefault="00D03A91">
            <w:pPr>
              <w:jc w:val="center"/>
              <w:rPr>
                <w:rFonts w:ascii="Times New Roman" w:eastAsia="Times New Roman" w:hAnsi="Times New Roman" w:cs="Times New Roman"/>
                <w:sz w:val="24"/>
                <w:szCs w:val="24"/>
              </w:rPr>
            </w:pPr>
          </w:p>
        </w:tc>
        <w:tc>
          <w:tcPr>
            <w:tcW w:w="964" w:type="dxa"/>
          </w:tcPr>
          <w:p w14:paraId="3524B47D" w14:textId="77777777" w:rsidR="00D03A91" w:rsidRDefault="00D03A91">
            <w:pPr>
              <w:jc w:val="center"/>
              <w:rPr>
                <w:rFonts w:ascii="Times New Roman" w:eastAsia="Times New Roman" w:hAnsi="Times New Roman" w:cs="Times New Roman"/>
                <w:sz w:val="24"/>
                <w:szCs w:val="24"/>
              </w:rPr>
            </w:pPr>
          </w:p>
        </w:tc>
        <w:tc>
          <w:tcPr>
            <w:tcW w:w="1729" w:type="dxa"/>
          </w:tcPr>
          <w:p w14:paraId="5C2CFCB2" w14:textId="77777777" w:rsidR="00D03A91" w:rsidRDefault="00D03A91">
            <w:pPr>
              <w:jc w:val="center"/>
              <w:rPr>
                <w:rFonts w:ascii="Times New Roman" w:eastAsia="Times New Roman" w:hAnsi="Times New Roman" w:cs="Times New Roman"/>
                <w:sz w:val="18"/>
                <w:szCs w:val="18"/>
              </w:rPr>
            </w:pPr>
          </w:p>
        </w:tc>
        <w:tc>
          <w:tcPr>
            <w:tcW w:w="1843" w:type="dxa"/>
          </w:tcPr>
          <w:p w14:paraId="44E717F9"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w:t>
            </w:r>
          </w:p>
        </w:tc>
        <w:tc>
          <w:tcPr>
            <w:tcW w:w="1418" w:type="dxa"/>
          </w:tcPr>
          <w:p w14:paraId="708F8717" w14:textId="77777777" w:rsidR="00D03A91" w:rsidRDefault="00D03A91">
            <w:pPr>
              <w:jc w:val="center"/>
              <w:rPr>
                <w:rFonts w:ascii="Times New Roman" w:eastAsia="Times New Roman" w:hAnsi="Times New Roman" w:cs="Times New Roman"/>
                <w:sz w:val="24"/>
                <w:szCs w:val="24"/>
              </w:rPr>
            </w:pPr>
          </w:p>
        </w:tc>
      </w:tr>
      <w:tr w:rsidR="0067119E" w14:paraId="6076964A" w14:textId="77777777" w:rsidTr="003D1053">
        <w:tc>
          <w:tcPr>
            <w:tcW w:w="5104" w:type="dxa"/>
          </w:tcPr>
          <w:p w14:paraId="723B3F12" w14:textId="77777777" w:rsidR="0067119E" w:rsidRPr="00C17468" w:rsidRDefault="0067119E" w:rsidP="00C17468">
            <w:pPr>
              <w:pStyle w:val="Loendilik"/>
              <w:numPr>
                <w:ilvl w:val="2"/>
                <w:numId w:val="2"/>
              </w:numPr>
              <w:ind w:left="35" w:hanging="142"/>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Kolmikpöörde elluviimiseks vajalike projektide ja programmide loomine</w:t>
            </w:r>
          </w:p>
        </w:tc>
        <w:tc>
          <w:tcPr>
            <w:tcW w:w="850" w:type="dxa"/>
          </w:tcPr>
          <w:p w14:paraId="65EF7AB1" w14:textId="127C653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42BA88" w14:textId="4943ABA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FAD244" w14:textId="441DC44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A6152E6" w14:textId="44FF5C4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2B5ED03" w14:textId="138458D4"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64" w:type="dxa"/>
          </w:tcPr>
          <w:p w14:paraId="2852736B" w14:textId="57507D9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29" w:type="dxa"/>
          </w:tcPr>
          <w:p w14:paraId="7E2295DA" w14:textId="77777777" w:rsidR="0067119E" w:rsidRDefault="0067119E" w:rsidP="0067119E">
            <w:pPr>
              <w:jc w:val="center"/>
              <w:rPr>
                <w:rFonts w:ascii="Times New Roman" w:eastAsia="Times New Roman" w:hAnsi="Times New Roman" w:cs="Times New Roman"/>
                <w:sz w:val="18"/>
                <w:szCs w:val="18"/>
              </w:rPr>
            </w:pPr>
          </w:p>
        </w:tc>
        <w:tc>
          <w:tcPr>
            <w:tcW w:w="1843" w:type="dxa"/>
          </w:tcPr>
          <w:p w14:paraId="0FDBBF10" w14:textId="0AB9BFA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418" w:type="dxa"/>
          </w:tcPr>
          <w:p w14:paraId="7C3D8DD1" w14:textId="77777777" w:rsidR="0067119E" w:rsidRDefault="0067119E" w:rsidP="0067119E">
            <w:pPr>
              <w:jc w:val="center"/>
              <w:rPr>
                <w:rFonts w:ascii="Times New Roman" w:eastAsia="Times New Roman" w:hAnsi="Times New Roman" w:cs="Times New Roman"/>
                <w:sz w:val="24"/>
                <w:szCs w:val="24"/>
              </w:rPr>
            </w:pPr>
          </w:p>
        </w:tc>
      </w:tr>
      <w:tr w:rsidR="006F54C0" w14:paraId="42A72072" w14:textId="77777777" w:rsidTr="003D1053">
        <w:tc>
          <w:tcPr>
            <w:tcW w:w="15310" w:type="dxa"/>
            <w:gridSpan w:val="10"/>
          </w:tcPr>
          <w:p w14:paraId="7373867F" w14:textId="1F38E8AB" w:rsidR="006F54C0" w:rsidRPr="00C17468" w:rsidRDefault="006F54C0" w:rsidP="00C17468">
            <w:pPr>
              <w:pStyle w:val="Loendilik"/>
              <w:numPr>
                <w:ilvl w:val="1"/>
                <w:numId w:val="2"/>
              </w:numPr>
              <w:rPr>
                <w:b/>
                <w:bCs/>
              </w:rPr>
            </w:pPr>
            <w:r w:rsidRPr="00C17468">
              <w:rPr>
                <w:b/>
                <w:bCs/>
              </w:rPr>
              <w:t>Strateegiline eesmärk nr 2: Kesk-Eesti on regionaalpoliitikas ja regiooni puudutavates olulistes küsimustes hästi esindatud ja teostab selleks vajalikku maakondade ülest koostööd</w:t>
            </w:r>
          </w:p>
          <w:p w14:paraId="307CE698" w14:textId="77777777" w:rsidR="006F54C0" w:rsidRDefault="006F54C0" w:rsidP="0067119E">
            <w:pPr>
              <w:jc w:val="center"/>
              <w:rPr>
                <w:rFonts w:ascii="Times New Roman" w:eastAsia="Times New Roman" w:hAnsi="Times New Roman" w:cs="Times New Roman"/>
                <w:sz w:val="24"/>
                <w:szCs w:val="24"/>
              </w:rPr>
            </w:pPr>
          </w:p>
        </w:tc>
      </w:tr>
      <w:tr w:rsidR="00C17468" w14:paraId="26CD4DE2" w14:textId="77777777" w:rsidTr="003D1053">
        <w:tc>
          <w:tcPr>
            <w:tcW w:w="5104" w:type="dxa"/>
          </w:tcPr>
          <w:p w14:paraId="69ABF48B" w14:textId="2D7A8FD8" w:rsidR="00C17468" w:rsidRPr="00C17468" w:rsidRDefault="00C17468" w:rsidP="00C17468">
            <w:pPr>
              <w:pStyle w:val="Loendilik"/>
              <w:numPr>
                <w:ilvl w:val="2"/>
                <w:numId w:val="2"/>
              </w:numPr>
              <w:ind w:left="370" w:hanging="477"/>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Kesk-Eesti regionaalpoliitika kujundamine ja maakondlike huvide ja eripärade esindamine</w:t>
            </w:r>
          </w:p>
        </w:tc>
        <w:tc>
          <w:tcPr>
            <w:tcW w:w="850" w:type="dxa"/>
          </w:tcPr>
          <w:p w14:paraId="04D17598" w14:textId="6FB29691"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298F207" w14:textId="31472E8A"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089DE04" w14:textId="12D13356"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41739CF" w14:textId="7EAB1D7D"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A11ABDE" w14:textId="77777777" w:rsidR="00C17468" w:rsidRDefault="00C17468" w:rsidP="00C17468">
            <w:pPr>
              <w:jc w:val="center"/>
              <w:rPr>
                <w:rFonts w:ascii="Times New Roman" w:eastAsia="Times New Roman" w:hAnsi="Times New Roman" w:cs="Times New Roman"/>
                <w:sz w:val="24"/>
                <w:szCs w:val="24"/>
              </w:rPr>
            </w:pPr>
          </w:p>
        </w:tc>
        <w:tc>
          <w:tcPr>
            <w:tcW w:w="964" w:type="dxa"/>
          </w:tcPr>
          <w:p w14:paraId="52FB2C41" w14:textId="77777777" w:rsidR="00C17468" w:rsidRDefault="00C17468" w:rsidP="00C17468">
            <w:pPr>
              <w:jc w:val="center"/>
              <w:rPr>
                <w:rFonts w:ascii="Times New Roman" w:eastAsia="Times New Roman" w:hAnsi="Times New Roman" w:cs="Times New Roman"/>
                <w:sz w:val="24"/>
                <w:szCs w:val="24"/>
              </w:rPr>
            </w:pPr>
          </w:p>
        </w:tc>
        <w:tc>
          <w:tcPr>
            <w:tcW w:w="1729" w:type="dxa"/>
          </w:tcPr>
          <w:p w14:paraId="08DD93D5" w14:textId="77777777" w:rsidR="00C17468" w:rsidRDefault="00C17468" w:rsidP="00C17468">
            <w:pPr>
              <w:jc w:val="center"/>
              <w:rPr>
                <w:rFonts w:ascii="Times New Roman" w:eastAsia="Times New Roman" w:hAnsi="Times New Roman" w:cs="Times New Roman"/>
                <w:sz w:val="18"/>
                <w:szCs w:val="18"/>
              </w:rPr>
            </w:pPr>
          </w:p>
        </w:tc>
        <w:tc>
          <w:tcPr>
            <w:tcW w:w="1843" w:type="dxa"/>
          </w:tcPr>
          <w:p w14:paraId="377CFA2B" w14:textId="05974DE8"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50960868" w14:textId="069154AB"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Naabermaakonnad/MAROD, </w:t>
            </w:r>
            <w:proofErr w:type="spellStart"/>
            <w:r>
              <w:rPr>
                <w:rFonts w:ascii="Times New Roman" w:eastAsia="Times New Roman" w:hAnsi="Times New Roman" w:cs="Times New Roman"/>
                <w:sz w:val="24"/>
                <w:szCs w:val="24"/>
              </w:rPr>
              <w:t>OVLid</w:t>
            </w:r>
            <w:proofErr w:type="spellEnd"/>
          </w:p>
        </w:tc>
      </w:tr>
      <w:tr w:rsidR="00C17468" w14:paraId="21398F17" w14:textId="77777777" w:rsidTr="003D1053">
        <w:tc>
          <w:tcPr>
            <w:tcW w:w="5104" w:type="dxa"/>
          </w:tcPr>
          <w:p w14:paraId="2D31913F" w14:textId="2B671AC4" w:rsidR="00C17468" w:rsidRPr="00C17468" w:rsidRDefault="00C17468" w:rsidP="00C17468">
            <w:pPr>
              <w:pStyle w:val="Loendilik"/>
              <w:numPr>
                <w:ilvl w:val="2"/>
                <w:numId w:val="2"/>
              </w:numPr>
              <w:ind w:left="370" w:hanging="477"/>
              <w:rPr>
                <w:rFonts w:ascii="Times New Roman" w:eastAsia="Times New Roman" w:hAnsi="Times New Roman" w:cs="Times New Roman"/>
                <w:sz w:val="24"/>
                <w:szCs w:val="24"/>
              </w:rPr>
            </w:pPr>
            <w:r w:rsidRPr="00C17468">
              <w:rPr>
                <w:rFonts w:ascii="Times New Roman" w:eastAsia="Times New Roman" w:hAnsi="Times New Roman" w:cs="Times New Roman"/>
                <w:sz w:val="24"/>
                <w:szCs w:val="24"/>
              </w:rPr>
              <w:t>Regionaalses Kesk-Eesti arenguleppe koostamises osalemine</w:t>
            </w:r>
          </w:p>
        </w:tc>
        <w:tc>
          <w:tcPr>
            <w:tcW w:w="850" w:type="dxa"/>
          </w:tcPr>
          <w:p w14:paraId="619DF5ED" w14:textId="07C6D0CA"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F06F5A" w14:textId="71449392"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EC728A" w14:textId="6EDE3F19"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F2DD5E" w14:textId="5F27940C"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62332B3" w14:textId="77777777" w:rsidR="00C17468" w:rsidRDefault="00C17468" w:rsidP="00C17468">
            <w:pPr>
              <w:jc w:val="center"/>
              <w:rPr>
                <w:rFonts w:ascii="Times New Roman" w:eastAsia="Times New Roman" w:hAnsi="Times New Roman" w:cs="Times New Roman"/>
                <w:sz w:val="24"/>
                <w:szCs w:val="24"/>
              </w:rPr>
            </w:pPr>
          </w:p>
        </w:tc>
        <w:tc>
          <w:tcPr>
            <w:tcW w:w="964" w:type="dxa"/>
          </w:tcPr>
          <w:p w14:paraId="0F5C9E73" w14:textId="77777777" w:rsidR="00C17468" w:rsidRDefault="00C17468" w:rsidP="00C17468">
            <w:pPr>
              <w:jc w:val="center"/>
              <w:rPr>
                <w:rFonts w:ascii="Times New Roman" w:eastAsia="Times New Roman" w:hAnsi="Times New Roman" w:cs="Times New Roman"/>
                <w:sz w:val="24"/>
                <w:szCs w:val="24"/>
              </w:rPr>
            </w:pPr>
          </w:p>
        </w:tc>
        <w:tc>
          <w:tcPr>
            <w:tcW w:w="1729" w:type="dxa"/>
          </w:tcPr>
          <w:p w14:paraId="6F3755B3" w14:textId="77777777" w:rsidR="00C17468" w:rsidRDefault="00C17468" w:rsidP="00C17468">
            <w:pPr>
              <w:jc w:val="center"/>
              <w:rPr>
                <w:rFonts w:ascii="Times New Roman" w:eastAsia="Times New Roman" w:hAnsi="Times New Roman" w:cs="Times New Roman"/>
                <w:sz w:val="18"/>
                <w:szCs w:val="18"/>
              </w:rPr>
            </w:pPr>
          </w:p>
        </w:tc>
        <w:tc>
          <w:tcPr>
            <w:tcW w:w="1843" w:type="dxa"/>
          </w:tcPr>
          <w:p w14:paraId="38DFAF83" w14:textId="0C6774D7" w:rsidR="00C17468" w:rsidRDefault="00C17468" w:rsidP="00C174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 / Järvamaa piirkonna juht</w:t>
            </w:r>
          </w:p>
        </w:tc>
        <w:tc>
          <w:tcPr>
            <w:tcW w:w="1418" w:type="dxa"/>
          </w:tcPr>
          <w:p w14:paraId="785CF540" w14:textId="77777777" w:rsidR="00C17468" w:rsidRDefault="00C17468" w:rsidP="00C17468">
            <w:pPr>
              <w:jc w:val="center"/>
              <w:rPr>
                <w:rFonts w:ascii="Times New Roman" w:eastAsia="Times New Roman" w:hAnsi="Times New Roman" w:cs="Times New Roman"/>
                <w:sz w:val="24"/>
                <w:szCs w:val="24"/>
              </w:rPr>
            </w:pPr>
          </w:p>
        </w:tc>
      </w:tr>
      <w:tr w:rsidR="00C17468" w14:paraId="2875F579" w14:textId="77777777" w:rsidTr="003D1053">
        <w:tc>
          <w:tcPr>
            <w:tcW w:w="15310" w:type="dxa"/>
            <w:gridSpan w:val="10"/>
          </w:tcPr>
          <w:p w14:paraId="3D7E1199" w14:textId="0658E8C7" w:rsidR="00C17468" w:rsidRPr="00AD2899" w:rsidRDefault="00C17468" w:rsidP="00C17468">
            <w:pPr>
              <w:pStyle w:val="Vahedeta"/>
              <w:numPr>
                <w:ilvl w:val="1"/>
                <w:numId w:val="2"/>
              </w:numPr>
              <w:rPr>
                <w:rFonts w:ascii="Times New Roman" w:eastAsia="Times New Roman" w:hAnsi="Times New Roman" w:cs="Times New Roman"/>
                <w:b/>
                <w:bCs/>
                <w:sz w:val="24"/>
                <w:szCs w:val="24"/>
              </w:rPr>
            </w:pPr>
            <w:r w:rsidRPr="00AD2899">
              <w:rPr>
                <w:b/>
                <w:bCs/>
                <w:shd w:val="clear" w:color="auto" w:fill="FFFFFF"/>
              </w:rPr>
              <w:t>Strateegiline eesmärk nr 3. Maakonna elujõulisust loovad kvaliteetsed avalikud teenused, tootlik ja kõrget lisandväärtust pakkuv ettevõtluskeskkond ja sidusust ning heaolu loov kodanikuühiskond</w:t>
            </w:r>
          </w:p>
        </w:tc>
      </w:tr>
      <w:tr w:rsidR="002769C9" w14:paraId="134AC9BC" w14:textId="77777777" w:rsidTr="003D1053">
        <w:tc>
          <w:tcPr>
            <w:tcW w:w="5104" w:type="dxa"/>
          </w:tcPr>
          <w:p w14:paraId="5056F17B" w14:textId="11210D68"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KOV teenuste innovatsiooniprogrammide käivitamine</w:t>
            </w:r>
          </w:p>
        </w:tc>
        <w:tc>
          <w:tcPr>
            <w:tcW w:w="850" w:type="dxa"/>
          </w:tcPr>
          <w:p w14:paraId="327AE350" w14:textId="4FED8D3E"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6F2F8F" w14:textId="6750666D"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7803CF7" w14:textId="77777777" w:rsidR="002769C9" w:rsidRDefault="002769C9" w:rsidP="002769C9">
            <w:pPr>
              <w:jc w:val="center"/>
              <w:rPr>
                <w:rFonts w:ascii="Times New Roman" w:eastAsia="Times New Roman" w:hAnsi="Times New Roman" w:cs="Times New Roman"/>
                <w:sz w:val="24"/>
                <w:szCs w:val="24"/>
              </w:rPr>
            </w:pPr>
          </w:p>
        </w:tc>
        <w:tc>
          <w:tcPr>
            <w:tcW w:w="851" w:type="dxa"/>
          </w:tcPr>
          <w:p w14:paraId="6DAFBC86" w14:textId="77777777" w:rsidR="002769C9" w:rsidRDefault="002769C9" w:rsidP="002769C9">
            <w:pPr>
              <w:jc w:val="center"/>
              <w:rPr>
                <w:rFonts w:ascii="Times New Roman" w:eastAsia="Times New Roman" w:hAnsi="Times New Roman" w:cs="Times New Roman"/>
                <w:sz w:val="24"/>
                <w:szCs w:val="24"/>
              </w:rPr>
            </w:pPr>
          </w:p>
        </w:tc>
        <w:tc>
          <w:tcPr>
            <w:tcW w:w="850" w:type="dxa"/>
          </w:tcPr>
          <w:p w14:paraId="09E056FF"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7E7620EA"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14D9BEA0" w14:textId="77777777" w:rsidR="002769C9" w:rsidRDefault="002769C9" w:rsidP="002769C9">
            <w:pPr>
              <w:jc w:val="center"/>
              <w:rPr>
                <w:rFonts w:ascii="Times New Roman" w:eastAsia="Times New Roman" w:hAnsi="Times New Roman" w:cs="Times New Roman"/>
                <w:sz w:val="18"/>
                <w:szCs w:val="18"/>
              </w:rPr>
            </w:pPr>
          </w:p>
        </w:tc>
        <w:tc>
          <w:tcPr>
            <w:tcW w:w="1843" w:type="dxa"/>
          </w:tcPr>
          <w:p w14:paraId="0072BF4B" w14:textId="618690A9"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4D215871" w14:textId="5B1DC5C1"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Riigikantselei innovatsioonitiim</w:t>
            </w:r>
          </w:p>
        </w:tc>
      </w:tr>
      <w:tr w:rsidR="002769C9" w14:paraId="42677565" w14:textId="77777777" w:rsidTr="003D1053">
        <w:tc>
          <w:tcPr>
            <w:tcW w:w="5104" w:type="dxa"/>
          </w:tcPr>
          <w:p w14:paraId="0E2AC9B6" w14:textId="362AF742"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Valdkondlike teenusvõrgustike ja koostöövormide loomine ning </w:t>
            </w:r>
            <w:proofErr w:type="spellStart"/>
            <w:r>
              <w:rPr>
                <w:rFonts w:ascii="Times New Roman" w:eastAsia="Times New Roman" w:hAnsi="Times New Roman" w:cs="Times New Roman"/>
                <w:sz w:val="24"/>
                <w:szCs w:val="24"/>
              </w:rPr>
              <w:t>võimestamine</w:t>
            </w:r>
            <w:proofErr w:type="spellEnd"/>
          </w:p>
        </w:tc>
        <w:tc>
          <w:tcPr>
            <w:tcW w:w="850" w:type="dxa"/>
          </w:tcPr>
          <w:p w14:paraId="1A890C88" w14:textId="1C07A6A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6B286D7" w14:textId="6C914BCD"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9EB99E1" w14:textId="1D15F056"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7B3A49" w14:textId="6DB1C644"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877CB6D"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46C3E452"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641B01D1" w14:textId="77777777" w:rsidR="002769C9" w:rsidRDefault="002769C9" w:rsidP="002769C9">
            <w:pPr>
              <w:jc w:val="center"/>
              <w:rPr>
                <w:rFonts w:ascii="Times New Roman" w:eastAsia="Times New Roman" w:hAnsi="Times New Roman" w:cs="Times New Roman"/>
                <w:sz w:val="18"/>
                <w:szCs w:val="18"/>
              </w:rPr>
            </w:pPr>
          </w:p>
        </w:tc>
        <w:tc>
          <w:tcPr>
            <w:tcW w:w="1843" w:type="dxa"/>
          </w:tcPr>
          <w:p w14:paraId="7B219B92" w14:textId="108BDB30"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535A186A" w14:textId="77777777" w:rsidR="002769C9" w:rsidRDefault="002769C9" w:rsidP="002769C9">
            <w:pPr>
              <w:jc w:val="center"/>
              <w:rPr>
                <w:rFonts w:ascii="Times New Roman" w:eastAsia="Times New Roman" w:hAnsi="Times New Roman" w:cs="Times New Roman"/>
                <w:sz w:val="24"/>
                <w:szCs w:val="24"/>
              </w:rPr>
            </w:pPr>
          </w:p>
        </w:tc>
      </w:tr>
      <w:tr w:rsidR="002769C9" w14:paraId="5B8BD2DF" w14:textId="77777777" w:rsidTr="003D1053">
        <w:tc>
          <w:tcPr>
            <w:tcW w:w="5104" w:type="dxa"/>
          </w:tcPr>
          <w:p w14:paraId="160F8A32" w14:textId="6AD5BF42"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t>Arengustrateegia valdkondade koostöös arendamine ja investeerimine</w:t>
            </w:r>
          </w:p>
        </w:tc>
        <w:tc>
          <w:tcPr>
            <w:tcW w:w="850" w:type="dxa"/>
          </w:tcPr>
          <w:p w14:paraId="6D356638" w14:textId="1823854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9F6C2E" w14:textId="25BCEC8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305E1AC" w14:textId="5BCADAEC"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3AF6FD4" w14:textId="103D6E72"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C620AE2"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4848451C"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1790282E" w14:textId="77777777" w:rsidR="002769C9" w:rsidRDefault="002769C9" w:rsidP="002769C9">
            <w:pPr>
              <w:jc w:val="center"/>
              <w:rPr>
                <w:rFonts w:ascii="Times New Roman" w:eastAsia="Times New Roman" w:hAnsi="Times New Roman" w:cs="Times New Roman"/>
                <w:sz w:val="18"/>
                <w:szCs w:val="18"/>
              </w:rPr>
            </w:pPr>
          </w:p>
        </w:tc>
        <w:tc>
          <w:tcPr>
            <w:tcW w:w="1843" w:type="dxa"/>
          </w:tcPr>
          <w:p w14:paraId="10621A7F" w14:textId="606480A6"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 KOV</w:t>
            </w:r>
          </w:p>
        </w:tc>
        <w:tc>
          <w:tcPr>
            <w:tcW w:w="1418" w:type="dxa"/>
          </w:tcPr>
          <w:p w14:paraId="1E9F2CF1" w14:textId="77777777" w:rsidR="002769C9" w:rsidRDefault="002769C9" w:rsidP="002769C9">
            <w:pPr>
              <w:jc w:val="center"/>
              <w:rPr>
                <w:rFonts w:ascii="Times New Roman" w:eastAsia="Times New Roman" w:hAnsi="Times New Roman" w:cs="Times New Roman"/>
                <w:sz w:val="24"/>
                <w:szCs w:val="24"/>
              </w:rPr>
            </w:pPr>
          </w:p>
        </w:tc>
      </w:tr>
      <w:tr w:rsidR="002769C9" w14:paraId="0C89F2C6" w14:textId="77777777" w:rsidTr="003D1053">
        <w:tc>
          <w:tcPr>
            <w:tcW w:w="5104" w:type="dxa"/>
          </w:tcPr>
          <w:p w14:paraId="1E258D21" w14:textId="7BC68CD4" w:rsidR="002769C9" w:rsidRDefault="002769C9" w:rsidP="002769C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Valdkondi läbivate aluspõhimõtete ja valdkondade üleste teemade (nt kolmikpöörde) läbiv arendamine</w:t>
            </w:r>
          </w:p>
        </w:tc>
        <w:tc>
          <w:tcPr>
            <w:tcW w:w="850" w:type="dxa"/>
          </w:tcPr>
          <w:p w14:paraId="21A3F5D8" w14:textId="669A5891"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A1B248E" w14:textId="4A44AC49"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E562131" w14:textId="47923ECA"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444B2F" w14:textId="507FB628" w:rsidR="002769C9" w:rsidRDefault="002769C9" w:rsidP="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C0549FA" w14:textId="77777777" w:rsidR="002769C9" w:rsidRDefault="002769C9" w:rsidP="002769C9">
            <w:pPr>
              <w:jc w:val="center"/>
              <w:rPr>
                <w:rFonts w:ascii="Times New Roman" w:eastAsia="Times New Roman" w:hAnsi="Times New Roman" w:cs="Times New Roman"/>
                <w:sz w:val="24"/>
                <w:szCs w:val="24"/>
              </w:rPr>
            </w:pPr>
          </w:p>
        </w:tc>
        <w:tc>
          <w:tcPr>
            <w:tcW w:w="964" w:type="dxa"/>
          </w:tcPr>
          <w:p w14:paraId="01F3D810" w14:textId="77777777" w:rsidR="002769C9" w:rsidRDefault="002769C9" w:rsidP="002769C9">
            <w:pPr>
              <w:jc w:val="center"/>
              <w:rPr>
                <w:rFonts w:ascii="Times New Roman" w:eastAsia="Times New Roman" w:hAnsi="Times New Roman" w:cs="Times New Roman"/>
                <w:sz w:val="24"/>
                <w:szCs w:val="24"/>
              </w:rPr>
            </w:pPr>
          </w:p>
        </w:tc>
        <w:tc>
          <w:tcPr>
            <w:tcW w:w="1729" w:type="dxa"/>
          </w:tcPr>
          <w:p w14:paraId="02B481EF" w14:textId="77777777" w:rsidR="002769C9" w:rsidRDefault="002769C9" w:rsidP="002769C9">
            <w:pPr>
              <w:jc w:val="center"/>
              <w:rPr>
                <w:rFonts w:ascii="Times New Roman" w:eastAsia="Times New Roman" w:hAnsi="Times New Roman" w:cs="Times New Roman"/>
                <w:sz w:val="18"/>
                <w:szCs w:val="18"/>
              </w:rPr>
            </w:pPr>
          </w:p>
        </w:tc>
        <w:tc>
          <w:tcPr>
            <w:tcW w:w="1843" w:type="dxa"/>
          </w:tcPr>
          <w:p w14:paraId="61E95011" w14:textId="77777777" w:rsidR="002769C9" w:rsidRDefault="002769C9" w:rsidP="002769C9">
            <w:pPr>
              <w:jc w:val="center"/>
              <w:rPr>
                <w:rFonts w:ascii="Times New Roman" w:eastAsia="Times New Roman" w:hAnsi="Times New Roman" w:cs="Times New Roman"/>
                <w:sz w:val="24"/>
                <w:szCs w:val="24"/>
              </w:rPr>
            </w:pPr>
          </w:p>
        </w:tc>
        <w:tc>
          <w:tcPr>
            <w:tcW w:w="1418" w:type="dxa"/>
          </w:tcPr>
          <w:p w14:paraId="4EB18D63" w14:textId="77777777" w:rsidR="002769C9" w:rsidRDefault="002769C9" w:rsidP="002769C9">
            <w:pPr>
              <w:jc w:val="center"/>
              <w:rPr>
                <w:rFonts w:ascii="Times New Roman" w:eastAsia="Times New Roman" w:hAnsi="Times New Roman" w:cs="Times New Roman"/>
                <w:sz w:val="24"/>
                <w:szCs w:val="24"/>
              </w:rPr>
            </w:pPr>
          </w:p>
        </w:tc>
      </w:tr>
    </w:tbl>
    <w:tbl>
      <w:tblPr>
        <w:tblStyle w:val="a0"/>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850"/>
        <w:gridCol w:w="851"/>
        <w:gridCol w:w="850"/>
        <w:gridCol w:w="851"/>
        <w:gridCol w:w="850"/>
        <w:gridCol w:w="1134"/>
        <w:gridCol w:w="851"/>
        <w:gridCol w:w="1842"/>
        <w:gridCol w:w="1560"/>
      </w:tblGrid>
      <w:tr w:rsidR="00D03A91" w14:paraId="78CD6974" w14:textId="77777777" w:rsidTr="003D1053">
        <w:trPr>
          <w:trHeight w:val="70"/>
        </w:trPr>
        <w:tc>
          <w:tcPr>
            <w:tcW w:w="15310" w:type="dxa"/>
            <w:gridSpan w:val="10"/>
          </w:tcPr>
          <w:p w14:paraId="3939C87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17CD45F3" w14:textId="77777777" w:rsidTr="003D1053">
        <w:tc>
          <w:tcPr>
            <w:tcW w:w="5671" w:type="dxa"/>
          </w:tcPr>
          <w:p w14:paraId="7B53859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4E39EF9D"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1FAA458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402" w:type="dxa"/>
            <w:gridSpan w:val="2"/>
          </w:tcPr>
          <w:p w14:paraId="623B4B8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6F250B3B" w14:textId="77777777" w:rsidTr="003D1053">
        <w:trPr>
          <w:cantSplit/>
          <w:trHeight w:val="361"/>
        </w:trPr>
        <w:tc>
          <w:tcPr>
            <w:tcW w:w="5671" w:type="dxa"/>
          </w:tcPr>
          <w:p w14:paraId="39012ED4" w14:textId="77777777" w:rsidR="00D03A91" w:rsidRDefault="00D03A91">
            <w:pPr>
              <w:jc w:val="center"/>
              <w:rPr>
                <w:rFonts w:ascii="Times New Roman" w:eastAsia="Times New Roman" w:hAnsi="Times New Roman" w:cs="Times New Roman"/>
                <w:b/>
                <w:sz w:val="24"/>
                <w:szCs w:val="24"/>
              </w:rPr>
            </w:pPr>
          </w:p>
        </w:tc>
        <w:tc>
          <w:tcPr>
            <w:tcW w:w="850" w:type="dxa"/>
          </w:tcPr>
          <w:p w14:paraId="7D6E53A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C8C294E"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78193DB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7B61B85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6EEB1084"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4AE58978" w14:textId="77777777" w:rsidR="00D03A91" w:rsidRDefault="00374D6E">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851" w:type="dxa"/>
          </w:tcPr>
          <w:p w14:paraId="62D7A1A0" w14:textId="77777777" w:rsidR="00D03A91" w:rsidRDefault="00374D6E">
            <w:pPr>
              <w:jc w:val="center"/>
              <w:rPr>
                <w:rFonts w:ascii="Times New Roman" w:eastAsia="Times New Roman" w:hAnsi="Times New Roman" w:cs="Times New Roman"/>
                <w:b/>
              </w:rPr>
            </w:pPr>
            <w:r>
              <w:rPr>
                <w:rFonts w:ascii="Times New Roman" w:eastAsia="Times New Roman" w:hAnsi="Times New Roman" w:cs="Times New Roman"/>
                <w:b/>
              </w:rPr>
              <w:t>allikas</w:t>
            </w:r>
          </w:p>
        </w:tc>
        <w:tc>
          <w:tcPr>
            <w:tcW w:w="1842" w:type="dxa"/>
          </w:tcPr>
          <w:p w14:paraId="05605996"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osapool</w:t>
            </w:r>
          </w:p>
        </w:tc>
        <w:tc>
          <w:tcPr>
            <w:tcW w:w="1560" w:type="dxa"/>
          </w:tcPr>
          <w:p w14:paraId="5C59768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D03A91" w14:paraId="012A88DD" w14:textId="77777777" w:rsidTr="003D1053">
        <w:tc>
          <w:tcPr>
            <w:tcW w:w="15310" w:type="dxa"/>
            <w:gridSpan w:val="10"/>
          </w:tcPr>
          <w:p w14:paraId="7B2CCFBD" w14:textId="03186FC0" w:rsidR="00D03A91" w:rsidRPr="002769C9" w:rsidRDefault="00374D6E" w:rsidP="002769C9">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2769C9">
              <w:rPr>
                <w:rFonts w:ascii="Times New Roman" w:eastAsia="Times New Roman" w:hAnsi="Times New Roman" w:cs="Times New Roman"/>
                <w:b/>
                <w:i/>
                <w:color w:val="000000"/>
                <w:sz w:val="24"/>
                <w:szCs w:val="24"/>
              </w:rPr>
              <w:t>HARIDUS</w:t>
            </w:r>
          </w:p>
        </w:tc>
      </w:tr>
      <w:tr w:rsidR="00D03A91" w14:paraId="10F23BE5" w14:textId="77777777" w:rsidTr="003D1053">
        <w:tc>
          <w:tcPr>
            <w:tcW w:w="15310" w:type="dxa"/>
            <w:gridSpan w:val="10"/>
          </w:tcPr>
          <w:p w14:paraId="57D13BDC" w14:textId="3B71894E" w:rsidR="00D03A91" w:rsidRPr="002769C9" w:rsidRDefault="00374D6E" w:rsidP="002769C9">
            <w:pPr>
              <w:pStyle w:val="Loendilik"/>
              <w:numPr>
                <w:ilvl w:val="1"/>
                <w:numId w:val="2"/>
              </w:numPr>
              <w:rPr>
                <w:rFonts w:ascii="Times New Roman" w:eastAsia="Times New Roman" w:hAnsi="Times New Roman" w:cs="Times New Roman"/>
                <w:i/>
                <w:sz w:val="24"/>
                <w:szCs w:val="24"/>
              </w:rPr>
            </w:pPr>
            <w:r w:rsidRPr="002769C9">
              <w:rPr>
                <w:rFonts w:ascii="Times New Roman" w:eastAsia="Times New Roman" w:hAnsi="Times New Roman" w:cs="Times New Roman"/>
                <w:b/>
                <w:i/>
                <w:sz w:val="24"/>
                <w:szCs w:val="24"/>
              </w:rPr>
              <w:t>Maakonnas rakendatakse ja toetatakse nüüdisaegset õpikäsitus</w:t>
            </w:r>
            <w:r w:rsidR="00E163AD">
              <w:rPr>
                <w:rFonts w:ascii="Times New Roman" w:eastAsia="Times New Roman" w:hAnsi="Times New Roman" w:cs="Times New Roman"/>
                <w:b/>
                <w:i/>
                <w:sz w:val="24"/>
                <w:szCs w:val="24"/>
              </w:rPr>
              <w:t>t</w:t>
            </w:r>
            <w:r w:rsidRPr="002769C9">
              <w:rPr>
                <w:rFonts w:ascii="Times New Roman" w:eastAsia="Times New Roman" w:hAnsi="Times New Roman" w:cs="Times New Roman"/>
                <w:b/>
                <w:i/>
                <w:sz w:val="24"/>
                <w:szCs w:val="24"/>
              </w:rPr>
              <w:t xml:space="preserve"> ning ettevõtliku elu hoiakuid, mis motiveerib pädevaid õpetajaid ja koolijuhte. Elukestva õppe võimaluste rakendamine õppeks ja õppes ning digioskuste arendamine selles.</w:t>
            </w:r>
          </w:p>
        </w:tc>
      </w:tr>
      <w:tr w:rsidR="0067119E" w14:paraId="6D114AA9" w14:textId="77777777" w:rsidTr="003D1053">
        <w:tc>
          <w:tcPr>
            <w:tcW w:w="5671" w:type="dxa"/>
          </w:tcPr>
          <w:p w14:paraId="37F07E62"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Hariduskokkuleppe koostamine ja uuendamine</w:t>
            </w:r>
          </w:p>
        </w:tc>
        <w:tc>
          <w:tcPr>
            <w:tcW w:w="850" w:type="dxa"/>
            <w:tcBorders>
              <w:top w:val="single" w:sz="4" w:space="0" w:color="000000"/>
            </w:tcBorders>
          </w:tcPr>
          <w:p w14:paraId="202D464D" w14:textId="4F1C3EB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3EEC381" w14:textId="2CC36F7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9CEE2EF" w14:textId="21F8B5C6"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0E4D813" w14:textId="1DEB891F"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3641FE16" w14:textId="1DD01F5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1CBD59C7"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2729DB38"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0BCBC877"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1560" w:type="dxa"/>
          </w:tcPr>
          <w:p w14:paraId="23D63DE5" w14:textId="77777777" w:rsidR="0067119E" w:rsidRDefault="0067119E" w:rsidP="0067119E">
            <w:pPr>
              <w:jc w:val="center"/>
              <w:rPr>
                <w:rFonts w:ascii="Times New Roman" w:eastAsia="Times New Roman" w:hAnsi="Times New Roman" w:cs="Times New Roman"/>
                <w:sz w:val="24"/>
                <w:szCs w:val="24"/>
              </w:rPr>
            </w:pPr>
          </w:p>
        </w:tc>
      </w:tr>
      <w:tr w:rsidR="0067119E" w14:paraId="42676DAB" w14:textId="77777777" w:rsidTr="003D1053">
        <w:tc>
          <w:tcPr>
            <w:tcW w:w="5671" w:type="dxa"/>
          </w:tcPr>
          <w:p w14:paraId="4B6A38BE" w14:textId="49798589"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Maakondlik haridusvaldkonna hindamis - ja analüüsimudel (ühtsetele alustele üleviimine) </w:t>
            </w:r>
          </w:p>
          <w:p w14:paraId="450FBAE6" w14:textId="77777777" w:rsidR="0067119E" w:rsidRPr="002769C9" w:rsidRDefault="0067119E" w:rsidP="00AD2899">
            <w:pPr>
              <w:pStyle w:val="Loendilik"/>
              <w:pBdr>
                <w:top w:val="nil"/>
                <w:left w:val="nil"/>
                <w:bottom w:val="nil"/>
                <w:right w:val="nil"/>
                <w:between w:val="nil"/>
              </w:pBdr>
              <w:ind w:left="35"/>
              <w:rPr>
                <w:rFonts w:ascii="Times New Roman" w:eastAsia="Times New Roman" w:hAnsi="Times New Roman" w:cs="Times New Roman"/>
                <w:color w:val="000000"/>
                <w:sz w:val="24"/>
                <w:szCs w:val="24"/>
              </w:rPr>
            </w:pPr>
            <w:r w:rsidRPr="002769C9">
              <w:rPr>
                <w:rFonts w:ascii="Times New Roman" w:eastAsia="Times New Roman" w:hAnsi="Times New Roman" w:cs="Times New Roman"/>
                <w:b/>
                <w:color w:val="000000"/>
                <w:sz w:val="24"/>
                <w:szCs w:val="24"/>
              </w:rPr>
              <w:t xml:space="preserve">Eesmärgiks </w:t>
            </w:r>
            <w:r w:rsidRPr="002769C9">
              <w:rPr>
                <w:rFonts w:ascii="Times New Roman" w:eastAsia="Times New Roman" w:hAnsi="Times New Roman" w:cs="Times New Roman"/>
                <w:color w:val="000000"/>
                <w:sz w:val="24"/>
                <w:szCs w:val="24"/>
              </w:rPr>
              <w:t>on maakonna tasandil mõõta ja teada, kuidas maakonna haridusvaldkonnal läheb.</w:t>
            </w:r>
          </w:p>
        </w:tc>
        <w:tc>
          <w:tcPr>
            <w:tcW w:w="850" w:type="dxa"/>
            <w:tcBorders>
              <w:top w:val="single" w:sz="4" w:space="0" w:color="000000"/>
            </w:tcBorders>
          </w:tcPr>
          <w:p w14:paraId="0781D649" w14:textId="79616A6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1B0661FF" w14:textId="0E5D7B8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EEA454F" w14:textId="5C7400B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C71C116" w14:textId="05EBB95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13095D95" w14:textId="2B19715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6957E8E1"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6C8DF214"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1C8CCA27"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1560" w:type="dxa"/>
          </w:tcPr>
          <w:p w14:paraId="6033E866" w14:textId="77777777" w:rsidR="0067119E" w:rsidRDefault="0067119E" w:rsidP="0067119E">
            <w:pPr>
              <w:jc w:val="center"/>
              <w:rPr>
                <w:rFonts w:ascii="Times New Roman" w:eastAsia="Times New Roman" w:hAnsi="Times New Roman" w:cs="Times New Roman"/>
                <w:sz w:val="24"/>
                <w:szCs w:val="24"/>
              </w:rPr>
            </w:pPr>
          </w:p>
        </w:tc>
      </w:tr>
      <w:tr w:rsidR="0067119E" w14:paraId="1D964385" w14:textId="77777777" w:rsidTr="003D1053">
        <w:tc>
          <w:tcPr>
            <w:tcW w:w="5671" w:type="dxa"/>
          </w:tcPr>
          <w:p w14:paraId="14E70015"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Haridusasutuste arendustegevuse küsimuse lahendamine (töökorralduse, rahastamise ja teadmiste ja koolikultuuri teema)</w:t>
            </w:r>
          </w:p>
        </w:tc>
        <w:tc>
          <w:tcPr>
            <w:tcW w:w="850" w:type="dxa"/>
            <w:tcBorders>
              <w:top w:val="single" w:sz="4" w:space="0" w:color="000000"/>
            </w:tcBorders>
          </w:tcPr>
          <w:p w14:paraId="7CFAD9A0" w14:textId="12E8E3E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E7BD193" w14:textId="097DCD8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F23D762" w14:textId="15414CF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D0AA26C" w14:textId="76614D6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6C05B836" w14:textId="4753D92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Borders>
              <w:top w:val="single" w:sz="4" w:space="0" w:color="000000"/>
            </w:tcBorders>
          </w:tcPr>
          <w:p w14:paraId="3278EB8D" w14:textId="77777777" w:rsidR="0067119E" w:rsidRDefault="0067119E" w:rsidP="0067119E">
            <w:pPr>
              <w:jc w:val="center"/>
              <w:rPr>
                <w:rFonts w:ascii="Times New Roman" w:eastAsia="Times New Roman" w:hAnsi="Times New Roman" w:cs="Times New Roman"/>
                <w:sz w:val="24"/>
                <w:szCs w:val="24"/>
              </w:rPr>
            </w:pPr>
          </w:p>
        </w:tc>
        <w:tc>
          <w:tcPr>
            <w:tcW w:w="851" w:type="dxa"/>
            <w:tcBorders>
              <w:top w:val="single" w:sz="4" w:space="0" w:color="000000"/>
            </w:tcBorders>
          </w:tcPr>
          <w:p w14:paraId="63F1447B" w14:textId="77777777" w:rsidR="0067119E" w:rsidRDefault="0067119E" w:rsidP="0067119E">
            <w:pPr>
              <w:jc w:val="center"/>
              <w:rPr>
                <w:rFonts w:ascii="Times New Roman" w:eastAsia="Times New Roman" w:hAnsi="Times New Roman" w:cs="Times New Roman"/>
                <w:sz w:val="24"/>
                <w:szCs w:val="24"/>
              </w:rPr>
            </w:pPr>
          </w:p>
        </w:tc>
        <w:tc>
          <w:tcPr>
            <w:tcW w:w="1842" w:type="dxa"/>
            <w:tcBorders>
              <w:top w:val="single" w:sz="4" w:space="0" w:color="000000"/>
            </w:tcBorders>
          </w:tcPr>
          <w:p w14:paraId="39DD0EBB"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1560" w:type="dxa"/>
          </w:tcPr>
          <w:p w14:paraId="708AF2EC" w14:textId="77777777" w:rsidR="0067119E" w:rsidRDefault="0067119E" w:rsidP="0067119E">
            <w:pPr>
              <w:jc w:val="center"/>
              <w:rPr>
                <w:rFonts w:ascii="Times New Roman" w:eastAsia="Times New Roman" w:hAnsi="Times New Roman" w:cs="Times New Roman"/>
                <w:sz w:val="24"/>
                <w:szCs w:val="24"/>
              </w:rPr>
            </w:pPr>
          </w:p>
        </w:tc>
      </w:tr>
      <w:tr w:rsidR="0067119E" w14:paraId="11EA383F" w14:textId="77777777" w:rsidTr="003D1053">
        <w:tc>
          <w:tcPr>
            <w:tcW w:w="5671" w:type="dxa"/>
          </w:tcPr>
          <w:p w14:paraId="28A8FB7E" w14:textId="72B788FF"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Kogemuste ja “tööriistade” vahetamine nüüdisaegse õpikäsituse rakendamisel</w:t>
            </w:r>
            <w:r w:rsidR="00E163AD">
              <w:rPr>
                <w:rFonts w:ascii="Times New Roman" w:eastAsia="Times New Roman" w:hAnsi="Times New Roman" w:cs="Times New Roman"/>
                <w:color w:val="000000"/>
                <w:sz w:val="24"/>
                <w:szCs w:val="24"/>
              </w:rPr>
              <w:t>,</w:t>
            </w:r>
            <w:r w:rsidRPr="002769C9">
              <w:rPr>
                <w:rFonts w:ascii="Times New Roman" w:eastAsia="Times New Roman" w:hAnsi="Times New Roman" w:cs="Times New Roman"/>
                <w:color w:val="000000"/>
                <w:sz w:val="24"/>
                <w:szCs w:val="24"/>
              </w:rPr>
              <w:t xml:space="preserve"> sh kaasava hariduse põhimõtete rakendamisel</w:t>
            </w:r>
          </w:p>
        </w:tc>
        <w:tc>
          <w:tcPr>
            <w:tcW w:w="850" w:type="dxa"/>
          </w:tcPr>
          <w:p w14:paraId="75C4D0C2" w14:textId="78CCCE4F"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A89A754" w14:textId="5ED7AE8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E4F6F1" w14:textId="6565A15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3E24295" w14:textId="1C5C0BC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212F76" w14:textId="2D8C856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62699D5"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51E863A8"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B4417B8"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 ettevõtlikkuse koordinaator</w:t>
            </w:r>
          </w:p>
        </w:tc>
        <w:tc>
          <w:tcPr>
            <w:tcW w:w="1560" w:type="dxa"/>
          </w:tcPr>
          <w:p w14:paraId="5E4ED911" w14:textId="77777777" w:rsidR="0067119E" w:rsidRDefault="0067119E" w:rsidP="0067119E">
            <w:pPr>
              <w:jc w:val="center"/>
              <w:rPr>
                <w:rFonts w:ascii="Times New Roman" w:eastAsia="Times New Roman" w:hAnsi="Times New Roman" w:cs="Times New Roman"/>
                <w:sz w:val="24"/>
                <w:szCs w:val="24"/>
              </w:rPr>
            </w:pPr>
          </w:p>
        </w:tc>
      </w:tr>
      <w:tr w:rsidR="0067119E" w14:paraId="0ECF92BD" w14:textId="77777777" w:rsidTr="003D1053">
        <w:tc>
          <w:tcPr>
            <w:tcW w:w="5671" w:type="dxa"/>
          </w:tcPr>
          <w:p w14:paraId="617C7EE9" w14:textId="77777777" w:rsidR="0067119E" w:rsidRPr="002769C9" w:rsidRDefault="0067119E" w:rsidP="002769C9">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t xml:space="preserve">Õpetajate </w:t>
            </w:r>
            <w:proofErr w:type="spellStart"/>
            <w:r w:rsidRPr="002769C9">
              <w:rPr>
                <w:rFonts w:ascii="Times New Roman" w:eastAsia="Times New Roman" w:hAnsi="Times New Roman" w:cs="Times New Roman"/>
                <w:color w:val="000000"/>
                <w:sz w:val="24"/>
                <w:szCs w:val="24"/>
              </w:rPr>
              <w:t>arenguprogamm</w:t>
            </w:r>
            <w:proofErr w:type="spellEnd"/>
            <w:r w:rsidRPr="002769C9">
              <w:rPr>
                <w:rFonts w:ascii="Times New Roman" w:eastAsia="Times New Roman" w:hAnsi="Times New Roman" w:cs="Times New Roman"/>
                <w:color w:val="000000"/>
                <w:sz w:val="24"/>
                <w:szCs w:val="24"/>
              </w:rPr>
              <w:t xml:space="preserve"> (koolitused + </w:t>
            </w:r>
            <w:proofErr w:type="spellStart"/>
            <w:r w:rsidRPr="002769C9">
              <w:rPr>
                <w:rFonts w:ascii="Times New Roman" w:eastAsia="Times New Roman" w:hAnsi="Times New Roman" w:cs="Times New Roman"/>
                <w:color w:val="000000"/>
                <w:sz w:val="24"/>
                <w:szCs w:val="24"/>
              </w:rPr>
              <w:t>järeltugi</w:t>
            </w:r>
            <w:proofErr w:type="spellEnd"/>
            <w:r w:rsidRPr="002769C9">
              <w:rPr>
                <w:rFonts w:ascii="Times New Roman" w:eastAsia="Times New Roman" w:hAnsi="Times New Roman" w:cs="Times New Roman"/>
                <w:color w:val="000000"/>
                <w:sz w:val="24"/>
                <w:szCs w:val="24"/>
              </w:rPr>
              <w:t xml:space="preserve"> ja rakendamine, koostööseminarid, mentorlus jms.) </w:t>
            </w:r>
          </w:p>
        </w:tc>
        <w:tc>
          <w:tcPr>
            <w:tcW w:w="850" w:type="dxa"/>
          </w:tcPr>
          <w:p w14:paraId="001D8910"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51" w:type="dxa"/>
          </w:tcPr>
          <w:p w14:paraId="081FEB2E" w14:textId="77777777" w:rsidR="0067119E" w:rsidRDefault="0067119E" w:rsidP="0067119E">
            <w:pPr>
              <w:jc w:val="center"/>
              <w:rPr>
                <w:rFonts w:ascii="Times New Roman" w:eastAsia="Times New Roman" w:hAnsi="Times New Roman" w:cs="Times New Roman"/>
                <w:sz w:val="24"/>
                <w:szCs w:val="24"/>
              </w:rPr>
            </w:pPr>
          </w:p>
        </w:tc>
        <w:tc>
          <w:tcPr>
            <w:tcW w:w="850" w:type="dxa"/>
          </w:tcPr>
          <w:p w14:paraId="4B8DF850" w14:textId="0013EC2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7BEA8C" w14:textId="159BF56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CE1D114" w14:textId="24B264D2"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0E1ECC67"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4E94409E"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287FC5E4"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 ettevõtlikkuse koordinaator</w:t>
            </w:r>
          </w:p>
        </w:tc>
        <w:tc>
          <w:tcPr>
            <w:tcW w:w="1560" w:type="dxa"/>
          </w:tcPr>
          <w:p w14:paraId="48D78329" w14:textId="77777777" w:rsidR="0067119E" w:rsidRDefault="0067119E" w:rsidP="0067119E">
            <w:pPr>
              <w:jc w:val="center"/>
              <w:rPr>
                <w:rFonts w:ascii="Times New Roman" w:eastAsia="Times New Roman" w:hAnsi="Times New Roman" w:cs="Times New Roman"/>
                <w:sz w:val="24"/>
                <w:szCs w:val="24"/>
              </w:rPr>
            </w:pPr>
          </w:p>
        </w:tc>
      </w:tr>
      <w:tr w:rsidR="0067119E" w14:paraId="66F8331B" w14:textId="77777777" w:rsidTr="003D1053">
        <w:tc>
          <w:tcPr>
            <w:tcW w:w="5671" w:type="dxa"/>
          </w:tcPr>
          <w:p w14:paraId="4C3D2424"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Ettevõtliku Kooli programm + maakondlik haridusvaldkonna koordinaator</w:t>
            </w:r>
          </w:p>
        </w:tc>
        <w:tc>
          <w:tcPr>
            <w:tcW w:w="850" w:type="dxa"/>
          </w:tcPr>
          <w:p w14:paraId="60A05DDB" w14:textId="62F3D1E3"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3D802A" w14:textId="1527F17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96A8A6C" w14:textId="75797CF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74D2FCC" w14:textId="6C909C9D"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72F786E" w14:textId="4732A77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32BED33"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2737A42E"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1CA24CB5"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1560" w:type="dxa"/>
          </w:tcPr>
          <w:p w14:paraId="196586FC" w14:textId="77777777" w:rsidR="0067119E" w:rsidRDefault="0067119E" w:rsidP="0067119E">
            <w:pPr>
              <w:jc w:val="center"/>
              <w:rPr>
                <w:rFonts w:ascii="Times New Roman" w:eastAsia="Times New Roman" w:hAnsi="Times New Roman" w:cs="Times New Roman"/>
                <w:sz w:val="24"/>
                <w:szCs w:val="24"/>
              </w:rPr>
            </w:pPr>
          </w:p>
        </w:tc>
      </w:tr>
      <w:tr w:rsidR="0067119E" w14:paraId="19BEB705" w14:textId="77777777" w:rsidTr="003D1053">
        <w:tc>
          <w:tcPr>
            <w:tcW w:w="5671" w:type="dxa"/>
          </w:tcPr>
          <w:p w14:paraId="5ACD9089"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Õpetajatöö propageerimine järelkasvu tekitamiseks - tuleb töötada välja täpsem ideestik kuidas ja kellele</w:t>
            </w:r>
          </w:p>
        </w:tc>
        <w:tc>
          <w:tcPr>
            <w:tcW w:w="850" w:type="dxa"/>
          </w:tcPr>
          <w:p w14:paraId="1B2ED008" w14:textId="6CD3443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DEF8AD6" w14:textId="4F141A0B"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9AE1BF8" w14:textId="684B872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73C60C" w14:textId="381F011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F8182BE" w14:textId="12E6009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6817855"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0FF22F65"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910F95A"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Nõukoda</w:t>
            </w:r>
          </w:p>
        </w:tc>
        <w:tc>
          <w:tcPr>
            <w:tcW w:w="1560" w:type="dxa"/>
          </w:tcPr>
          <w:p w14:paraId="7B3ACC5B" w14:textId="77777777" w:rsidR="0067119E" w:rsidRDefault="0067119E" w:rsidP="0067119E">
            <w:pPr>
              <w:jc w:val="center"/>
              <w:rPr>
                <w:rFonts w:ascii="Times New Roman" w:eastAsia="Times New Roman" w:hAnsi="Times New Roman" w:cs="Times New Roman"/>
                <w:sz w:val="24"/>
                <w:szCs w:val="24"/>
              </w:rPr>
            </w:pPr>
          </w:p>
        </w:tc>
      </w:tr>
      <w:tr w:rsidR="0067119E" w14:paraId="1C353FF5" w14:textId="77777777" w:rsidTr="003D1053">
        <w:tc>
          <w:tcPr>
            <w:tcW w:w="5671" w:type="dxa"/>
          </w:tcPr>
          <w:p w14:paraId="44800D50"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Haridusjuhtide toetamine (mentorlus, </w:t>
            </w:r>
            <w:proofErr w:type="spellStart"/>
            <w:r w:rsidRPr="002769C9">
              <w:rPr>
                <w:rFonts w:ascii="Times New Roman" w:eastAsia="Times New Roman" w:hAnsi="Times New Roman" w:cs="Times New Roman"/>
                <w:color w:val="000000"/>
                <w:sz w:val="24"/>
                <w:szCs w:val="24"/>
              </w:rPr>
              <w:t>coaching</w:t>
            </w:r>
            <w:proofErr w:type="spellEnd"/>
            <w:r w:rsidRPr="002769C9">
              <w:rPr>
                <w:rFonts w:ascii="Times New Roman" w:eastAsia="Times New Roman" w:hAnsi="Times New Roman" w:cs="Times New Roman"/>
                <w:color w:val="000000"/>
                <w:sz w:val="24"/>
                <w:szCs w:val="24"/>
              </w:rPr>
              <w:t>, tagasisidestamine ja arenguvestlused, koolijuhtide arendamine ja selleks võimaluste loomine)</w:t>
            </w:r>
          </w:p>
        </w:tc>
        <w:tc>
          <w:tcPr>
            <w:tcW w:w="850" w:type="dxa"/>
          </w:tcPr>
          <w:p w14:paraId="7F8B8F60"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851" w:type="dxa"/>
          </w:tcPr>
          <w:p w14:paraId="2808437F" w14:textId="76E4212E"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0122F15" w14:textId="4818F2A3"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A53190" w14:textId="138C2176"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06B4198" w14:textId="6454B008"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6DC04DB7"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05725C19"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0F43CCE1"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Koolipidaja + nõukoda</w:t>
            </w:r>
          </w:p>
        </w:tc>
        <w:tc>
          <w:tcPr>
            <w:tcW w:w="1560" w:type="dxa"/>
          </w:tcPr>
          <w:p w14:paraId="37178425" w14:textId="77777777" w:rsidR="0067119E" w:rsidRDefault="0067119E" w:rsidP="0067119E">
            <w:pPr>
              <w:jc w:val="center"/>
              <w:rPr>
                <w:rFonts w:ascii="Times New Roman" w:eastAsia="Times New Roman" w:hAnsi="Times New Roman" w:cs="Times New Roman"/>
                <w:sz w:val="24"/>
                <w:szCs w:val="24"/>
              </w:rPr>
            </w:pPr>
          </w:p>
        </w:tc>
      </w:tr>
      <w:tr w:rsidR="0067119E" w14:paraId="5AC2B585" w14:textId="77777777" w:rsidTr="003D1053">
        <w:tc>
          <w:tcPr>
            <w:tcW w:w="5671" w:type="dxa"/>
          </w:tcPr>
          <w:p w14:paraId="41E35C8A" w14:textId="77777777" w:rsidR="0067119E" w:rsidRPr="002769C9" w:rsidRDefault="0067119E" w:rsidP="002769C9">
            <w:pPr>
              <w:pStyle w:val="Loendilik"/>
              <w:numPr>
                <w:ilvl w:val="2"/>
                <w:numId w:val="2"/>
              </w:numPr>
              <w:ind w:left="0" w:firstLine="3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Õpiränne välisriikides, </w:t>
            </w:r>
            <w:proofErr w:type="spellStart"/>
            <w:r w:rsidRPr="002769C9">
              <w:rPr>
                <w:rFonts w:ascii="Times New Roman" w:eastAsia="Times New Roman" w:hAnsi="Times New Roman" w:cs="Times New Roman"/>
                <w:color w:val="000000"/>
                <w:sz w:val="24"/>
                <w:szCs w:val="24"/>
              </w:rPr>
              <w:t>väliskoostöö</w:t>
            </w:r>
            <w:proofErr w:type="spellEnd"/>
          </w:p>
        </w:tc>
        <w:tc>
          <w:tcPr>
            <w:tcW w:w="850" w:type="dxa"/>
          </w:tcPr>
          <w:p w14:paraId="4A61FF5C" w14:textId="30E4FB01"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C8E5579" w14:textId="5B7E1AAC"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71CFC2" w14:textId="0FD2130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83C264A" w14:textId="092FAAA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6958C13" w14:textId="04B2F01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322B684E"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464D430A"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1D11B425" w14:textId="77777777"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Nõukoda</w:t>
            </w:r>
          </w:p>
        </w:tc>
        <w:tc>
          <w:tcPr>
            <w:tcW w:w="1560" w:type="dxa"/>
          </w:tcPr>
          <w:p w14:paraId="4B38BD4B" w14:textId="77777777" w:rsidR="0067119E" w:rsidRDefault="0067119E" w:rsidP="0067119E">
            <w:pPr>
              <w:jc w:val="center"/>
              <w:rPr>
                <w:rFonts w:ascii="Times New Roman" w:eastAsia="Times New Roman" w:hAnsi="Times New Roman" w:cs="Times New Roman"/>
                <w:sz w:val="24"/>
                <w:szCs w:val="24"/>
              </w:rPr>
            </w:pPr>
          </w:p>
        </w:tc>
      </w:tr>
      <w:tr w:rsidR="0067119E" w14:paraId="683A30F6" w14:textId="77777777" w:rsidTr="003D1053">
        <w:tc>
          <w:tcPr>
            <w:tcW w:w="5671" w:type="dxa"/>
          </w:tcPr>
          <w:p w14:paraId="2B0AAFDE" w14:textId="2F813F78" w:rsidR="0067119E" w:rsidRPr="002769C9" w:rsidRDefault="0067119E" w:rsidP="002769C9">
            <w:pPr>
              <w:pStyle w:val="Loendilik"/>
              <w:numPr>
                <w:ilvl w:val="2"/>
                <w:numId w:val="2"/>
              </w:numPr>
              <w:ind w:left="0" w:firstLine="35"/>
              <w:rPr>
                <w:rFonts w:ascii="Times New Roman" w:eastAsia="Times New Roman" w:hAnsi="Times New Roman" w:cs="Times New Roman"/>
                <w:color w:val="000000"/>
                <w:sz w:val="24"/>
                <w:szCs w:val="24"/>
              </w:rPr>
            </w:pPr>
            <w:r w:rsidRPr="002769C9">
              <w:rPr>
                <w:rFonts w:ascii="Times New Roman" w:eastAsia="Times New Roman" w:hAnsi="Times New Roman" w:cs="Times New Roman"/>
                <w:color w:val="000000"/>
                <w:sz w:val="24"/>
                <w:szCs w:val="24"/>
              </w:rPr>
              <w:lastRenderedPageBreak/>
              <w:t>Õpikeskkonna taristu ja õppevahendite kaasajastamine</w:t>
            </w:r>
          </w:p>
        </w:tc>
        <w:tc>
          <w:tcPr>
            <w:tcW w:w="850" w:type="dxa"/>
          </w:tcPr>
          <w:p w14:paraId="54099490" w14:textId="0221B1B9"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954C01" w14:textId="61ABB855"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091873A" w14:textId="13CB8294"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9FD6CC6" w14:textId="015D2F40"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A42C451" w14:textId="6EEA68AA" w:rsidR="0067119E" w:rsidRDefault="0067119E" w:rsidP="006711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7E722FD6" w14:textId="77777777" w:rsidR="0067119E" w:rsidRDefault="0067119E" w:rsidP="0067119E">
            <w:pPr>
              <w:jc w:val="center"/>
              <w:rPr>
                <w:rFonts w:ascii="Times New Roman" w:eastAsia="Times New Roman" w:hAnsi="Times New Roman" w:cs="Times New Roman"/>
                <w:sz w:val="24"/>
                <w:szCs w:val="24"/>
              </w:rPr>
            </w:pPr>
          </w:p>
        </w:tc>
        <w:tc>
          <w:tcPr>
            <w:tcW w:w="851" w:type="dxa"/>
          </w:tcPr>
          <w:p w14:paraId="7DA231D4" w14:textId="77777777" w:rsidR="0067119E" w:rsidRDefault="0067119E" w:rsidP="0067119E">
            <w:pPr>
              <w:jc w:val="center"/>
              <w:rPr>
                <w:rFonts w:ascii="Times New Roman" w:eastAsia="Times New Roman" w:hAnsi="Times New Roman" w:cs="Times New Roman"/>
                <w:sz w:val="24"/>
                <w:szCs w:val="24"/>
              </w:rPr>
            </w:pPr>
          </w:p>
        </w:tc>
        <w:tc>
          <w:tcPr>
            <w:tcW w:w="1842" w:type="dxa"/>
          </w:tcPr>
          <w:p w14:paraId="525E936A" w14:textId="7588C9EB" w:rsidR="0067119E" w:rsidRDefault="0067119E" w:rsidP="006711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w:t>
            </w:r>
          </w:p>
        </w:tc>
        <w:tc>
          <w:tcPr>
            <w:tcW w:w="1560" w:type="dxa"/>
          </w:tcPr>
          <w:p w14:paraId="114A3E06" w14:textId="77777777" w:rsidR="0067119E" w:rsidRDefault="0067119E" w:rsidP="0067119E">
            <w:pPr>
              <w:jc w:val="center"/>
              <w:rPr>
                <w:rFonts w:ascii="Times New Roman" w:eastAsia="Times New Roman" w:hAnsi="Times New Roman" w:cs="Times New Roman"/>
                <w:sz w:val="24"/>
                <w:szCs w:val="24"/>
              </w:rPr>
            </w:pPr>
          </w:p>
        </w:tc>
      </w:tr>
    </w:tbl>
    <w:p w14:paraId="7ABA8FE5" w14:textId="77777777" w:rsidR="00D03A91" w:rsidRDefault="00D03A91">
      <w:pPr>
        <w:rPr>
          <w:rFonts w:ascii="Times New Roman" w:eastAsia="Times New Roman" w:hAnsi="Times New Roman" w:cs="Times New Roman"/>
          <w:sz w:val="24"/>
          <w:szCs w:val="24"/>
        </w:rPr>
      </w:pPr>
    </w:p>
    <w:tbl>
      <w:tblPr>
        <w:tblStyle w:val="a1"/>
        <w:tblW w:w="15310" w:type="dxa"/>
        <w:tblInd w:w="-743" w:type="dxa"/>
        <w:tblLayout w:type="fixed"/>
        <w:tblLook w:val="0400" w:firstRow="0" w:lastRow="0" w:firstColumn="0" w:lastColumn="0" w:noHBand="0" w:noVBand="1"/>
      </w:tblPr>
      <w:tblGrid>
        <w:gridCol w:w="5102"/>
        <w:gridCol w:w="850"/>
        <w:gridCol w:w="851"/>
        <w:gridCol w:w="850"/>
        <w:gridCol w:w="852"/>
        <w:gridCol w:w="851"/>
        <w:gridCol w:w="1134"/>
        <w:gridCol w:w="851"/>
        <w:gridCol w:w="1843"/>
        <w:gridCol w:w="2126"/>
      </w:tblGrid>
      <w:tr w:rsidR="00D03A91" w14:paraId="4B25FF70"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F4990"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5B1390C4" w14:textId="77777777">
        <w:trPr>
          <w:trHeight w:val="244"/>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55BA2" w14:textId="77777777" w:rsidR="00D03A91" w:rsidRDefault="00374D6E">
            <w:pPr>
              <w:shd w:val="clear" w:color="auto" w:fill="FFFFFF"/>
              <w:spacing w:after="0" w:line="240" w:lineRule="auto"/>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Tegevus</w:t>
            </w:r>
          </w:p>
        </w:tc>
        <w:tc>
          <w:tcPr>
            <w:tcW w:w="42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1791"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E9D49D"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E7B0E" w14:textId="77777777" w:rsidR="00D03A91" w:rsidRDefault="00374D6E">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D03A91" w14:paraId="56D0E3D2" w14:textId="77777777">
        <w:trPr>
          <w:trHeight w:val="737"/>
        </w:trPr>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3E6F9" w14:textId="77777777" w:rsidR="002769C9" w:rsidRDefault="002769C9" w:rsidP="002769C9">
            <w:pPr>
              <w:pStyle w:val="Loendilik"/>
              <w:shd w:val="clear" w:color="auto" w:fill="FFFFFF"/>
              <w:spacing w:after="0" w:line="240" w:lineRule="auto"/>
              <w:rPr>
                <w:rFonts w:ascii="Times New Roman" w:eastAsia="Times New Roman" w:hAnsi="Times New Roman" w:cs="Times New Roman"/>
                <w:sz w:val="24"/>
                <w:szCs w:val="24"/>
              </w:rPr>
            </w:pPr>
          </w:p>
          <w:p w14:paraId="18A59063" w14:textId="11969F8F" w:rsidR="00D03A91" w:rsidRPr="002769C9" w:rsidRDefault="002769C9" w:rsidP="002769C9">
            <w:pPr>
              <w:pStyle w:val="Loendilik"/>
              <w:numPr>
                <w:ilvl w:val="0"/>
                <w:numId w:val="2"/>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Kultuur</w:t>
            </w:r>
            <w:r w:rsidR="00374D6E" w:rsidRPr="002769C9">
              <w:rPr>
                <w:rFonts w:ascii="Times New Roman" w:eastAsia="Times New Roman" w:hAnsi="Times New Roman" w:cs="Times New Roman"/>
                <w:sz w:val="24"/>
                <w:szCs w:val="24"/>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0EFFF"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CECC"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134AF"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2025</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0FD8"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14:paraId="66DF8504"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B0F0"/>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E975"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kokku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F02C5" w14:textId="77777777" w:rsidR="00D03A91" w:rsidRDefault="00374D6E">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allikas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3487"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Vastutav organisatsioon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E0DB6" w14:textId="77777777" w:rsidR="00D03A91" w:rsidRDefault="00374D6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Kaasatavad partnerid</w:t>
            </w:r>
          </w:p>
        </w:tc>
      </w:tr>
      <w:tr w:rsidR="00D03A91" w14:paraId="4DA8C062"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CDED" w14:textId="48BB9739" w:rsidR="00D03A91" w:rsidRPr="00AD2899" w:rsidRDefault="002769C9" w:rsidP="002769C9">
            <w:pPr>
              <w:pStyle w:val="Loendilik"/>
              <w:numPr>
                <w:ilvl w:val="1"/>
                <w:numId w:val="2"/>
              </w:numPr>
              <w:shd w:val="clear" w:color="auto" w:fill="FFFFFF"/>
              <w:spacing w:after="0" w:line="240" w:lineRule="auto"/>
              <w:rPr>
                <w:rFonts w:ascii="Times New Roman" w:eastAsia="Times New Roman" w:hAnsi="Times New Roman" w:cs="Times New Roman"/>
                <w:b/>
                <w:bCs/>
                <w:color w:val="000000"/>
                <w:sz w:val="24"/>
                <w:szCs w:val="24"/>
              </w:rPr>
            </w:pPr>
            <w:r w:rsidRPr="00AD2899">
              <w:rPr>
                <w:b/>
                <w:bCs/>
              </w:rPr>
              <w:t xml:space="preserve">Järvamaa kultuur on elujõuline, arenev ja maailmale avatud ning kultuuris osalemine on loomulik osa iga inimese elus; </w:t>
            </w:r>
            <w:r w:rsidR="00E163AD">
              <w:rPr>
                <w:b/>
                <w:bCs/>
              </w:rPr>
              <w:t>m</w:t>
            </w:r>
            <w:r w:rsidRPr="00AD2899">
              <w:rPr>
                <w:b/>
                <w:bCs/>
              </w:rPr>
              <w:t>aakonna  kultuurielu  on  tugev ja toimiv. Kultuuri ja loovuse roll kogukonna arengus on väärtustatud</w:t>
            </w:r>
          </w:p>
        </w:tc>
      </w:tr>
      <w:tr w:rsidR="0067119E" w14:paraId="46572FA0"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94DC9" w14:textId="36C068D0" w:rsidR="0067119E" w:rsidRPr="002769C9" w:rsidRDefault="0067119E"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laulu - ja tantsupeo traditsioonide jätkamine ja järjepidev toetamine. Järelkasvu arendustegevused. Osalemine üleriigilisel laulu- ja tantsupeo protsessis. Selles protsessis tegutsevate ringijuhtide töötasude ühtlustamine.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9FE38" w14:textId="5C1C036E" w:rsidR="0067119E" w:rsidRDefault="0067119E" w:rsidP="0067119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A141" w14:textId="11750ECC"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91E92" w14:textId="78689A63"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865B" w14:textId="3C0116D2"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33D1732" w14:textId="254D87D2"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98BD" w14:textId="1AD2D54C"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7C5D" w14:textId="20C403CF"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6DB05" w14:textId="77241474"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KOV, </w:t>
            </w:r>
            <w:r w:rsidR="006F54C0">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D237C" w14:textId="77777777" w:rsidR="0067119E" w:rsidRDefault="0067119E" w:rsidP="0067119E">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Rahvakultuuri-</w:t>
            </w:r>
            <w:r>
              <w:rPr>
                <w:rFonts w:ascii="Times New Roman" w:eastAsia="Times New Roman" w:hAnsi="Times New Roman" w:cs="Times New Roman"/>
                <w:color w:val="000000"/>
                <w:sz w:val="24"/>
                <w:szCs w:val="24"/>
              </w:rPr>
              <w:br/>
              <w:t>keskus, ELTSA</w:t>
            </w:r>
          </w:p>
        </w:tc>
      </w:tr>
      <w:tr w:rsidR="006F54C0" w14:paraId="0A3C771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F654" w14:textId="0E81D11D"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žanripäevade ja ühisürituste toetamine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8A8E5" w14:textId="246942D5"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40B64" w14:textId="26F05BC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EFFD" w14:textId="61985105"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4B5FF" w14:textId="78731E3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C96BF7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260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8D20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F3223" w14:textId="569A721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3346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kultuuri-</w:t>
            </w:r>
          </w:p>
          <w:p w14:paraId="16BDCBB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asutused</w:t>
            </w:r>
          </w:p>
        </w:tc>
      </w:tr>
      <w:tr w:rsidR="006F54C0" w14:paraId="08BDEA2F"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221EC" w14:textId="254003BA"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Laste ja noorte kultuuriprojektide jätkamine, väärtustamine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C2FC7" w14:textId="6F646038"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1C559" w14:textId="4D7D370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E24A" w14:textId="791972E8"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20D92" w14:textId="7B6902D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3DF67F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444F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6E0E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6C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BACB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Noortekeskus</w:t>
            </w:r>
          </w:p>
        </w:tc>
      </w:tr>
      <w:tr w:rsidR="006F54C0" w14:paraId="5A04A1BB"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DD0A8" w14:textId="23DBC745"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Paide 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AB718" w14:textId="534F3E1F"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EC327" w14:textId="354667F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161D3" w14:textId="2C2EF55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2870A" w14:textId="471508FB"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B4344A0"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C9E9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F958"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93C9" w14:textId="7080167A"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Paide linn/ </w:t>
            </w:r>
            <w:proofErr w:type="spellStart"/>
            <w:r>
              <w:rPr>
                <w:rFonts w:ascii="Times New Roman" w:eastAsia="Times New Roman" w:hAnsi="Times New Roman" w:cs="Times New Roman"/>
                <w:color w:val="000000"/>
                <w:sz w:val="24"/>
                <w:szCs w:val="24"/>
              </w:rPr>
              <w:t>KOVid</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078B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620CCA7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D702D" w14:textId="41786D98"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Eesti Noorte Muusikaliteatri tegevuste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5681B" w14:textId="5DA76F6D"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7B417" w14:textId="401234B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4BFDA" w14:textId="2D97370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104CE" w14:textId="18FA7E2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A22414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F371A"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1D96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D3EAC"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Türi vald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A1D8F"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26B293B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FC206" w14:textId="44113DA8"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Maakonna traditsiooniliste ürituste jätkamine, võimalusel üleriigilisteks kultuurisündmusteks arendamine ja uute ürituste ellu kutsumine  (Arvamusfestival, Türi Lillelaat, </w:t>
            </w:r>
            <w:proofErr w:type="spellStart"/>
            <w:r w:rsidRPr="002769C9">
              <w:rPr>
                <w:rFonts w:ascii="Times New Roman" w:eastAsia="Times New Roman" w:hAnsi="Times New Roman" w:cs="Times New Roman"/>
                <w:color w:val="000000"/>
                <w:sz w:val="24"/>
                <w:szCs w:val="24"/>
              </w:rPr>
              <w:t>Jüriöö</w:t>
            </w:r>
            <w:proofErr w:type="spellEnd"/>
            <w:r w:rsidRPr="002769C9">
              <w:rPr>
                <w:rFonts w:ascii="Times New Roman" w:eastAsia="Times New Roman" w:hAnsi="Times New Roman" w:cs="Times New Roman"/>
                <w:color w:val="000000"/>
                <w:sz w:val="24"/>
                <w:szCs w:val="24"/>
              </w:rPr>
              <w:t xml:space="preserve"> märgutuled, Eesti kirjanduse pidunädal, Vanasõidukite killavoor Järva-Jaanis, Imavere Piimapäev, Hooviteatrite festival, Kevadpealinna sündmuste sari, Õunafestival, </w:t>
            </w:r>
            <w:r w:rsidRPr="002769C9">
              <w:rPr>
                <w:rFonts w:ascii="Times New Roman" w:eastAsia="Times New Roman" w:hAnsi="Times New Roman" w:cs="Times New Roman"/>
                <w:i/>
                <w:color w:val="000000"/>
                <w:sz w:val="24"/>
                <w:szCs w:val="24"/>
              </w:rPr>
              <w:t>PaideWay</w:t>
            </w:r>
            <w:r w:rsidRPr="002769C9">
              <w:rPr>
                <w:rFonts w:ascii="Times New Roman" w:eastAsia="Times New Roman" w:hAnsi="Times New Roman" w:cs="Times New Roman"/>
                <w:color w:val="000000"/>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319A7" w14:textId="3A138958"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BDB5C" w14:textId="0C3C3AD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1B08" w14:textId="00D627C0"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8EE1A" w14:textId="7A7134B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D834060"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9700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C8002"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7AC0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FB0E7"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7B83E8D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A363" w14:textId="64771CE9"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lastRenderedPageBreak/>
              <w:t>Professionaalse kultuuri (kontsertide, teatrietenduste, näituste) vahendamine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ACBC0" w14:textId="7B643731"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78D33" w14:textId="5E85F6A1"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8829" w14:textId="1C78FFCD"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4744D" w14:textId="5FF085D9"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EFE6B91"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158FE"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FCE6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E4639"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kultuuriasutused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8B565"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42E578C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85168" w14:textId="489D1067"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Kultuuritöötajate arenguvajaduste kaardistamine ning koolituste korraldamine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7B968" w14:textId="0171BB46"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8E38" w14:textId="7F1FFB18"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CC01B" w14:textId="162B8AC9"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28368" w14:textId="5BF92F1F"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137FE14"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B222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FB2D"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DDAB"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Kultuurinõukoda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A751"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F54C0" w14:paraId="0E92D3C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69C5D" w14:textId="4C8B1FA0" w:rsidR="006F54C0" w:rsidRPr="002769C9" w:rsidRDefault="006F54C0" w:rsidP="002769C9">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Maakondliku kultuuri nõukoja töö toetamine ja palgaline eestvedaja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99F96" w14:textId="4AEA8F56" w:rsidR="006F54C0" w:rsidRDefault="006F54C0" w:rsidP="006F54C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C0473" w14:textId="73A5393A"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8A24" w14:textId="79EAB324"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7632A" w14:textId="36910ABB"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A34252A"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8D1B"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C1E45"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2389F" w14:textId="505EC19E"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19D6" w14:textId="77777777" w:rsidR="006F54C0" w:rsidRDefault="006F54C0" w:rsidP="006F54C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57BE879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33324" w14:textId="10491FA9"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Muuseumide tegevuse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DA840" w14:textId="3584EED1"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C4D42" w14:textId="41F201C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CA4B0" w14:textId="14274535"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6A0E4" w14:textId="4C79279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F974A6F"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44B0"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AEEE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BDB0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muuseumid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E5D8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w:t>
            </w:r>
            <w:proofErr w:type="spellEnd"/>
          </w:p>
          <w:p w14:paraId="3267EB6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Muinsuskaitseamet</w:t>
            </w:r>
          </w:p>
        </w:tc>
      </w:tr>
      <w:tr w:rsidR="006E6D0A" w14:paraId="69D8A93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7609" w14:textId="60504466"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 xml:space="preserve">Ajakeskus </w:t>
            </w:r>
            <w:proofErr w:type="spellStart"/>
            <w:r w:rsidRPr="002769C9">
              <w:rPr>
                <w:rFonts w:ascii="Times New Roman" w:eastAsia="Times New Roman" w:hAnsi="Times New Roman" w:cs="Times New Roman"/>
                <w:color w:val="000000"/>
                <w:sz w:val="24"/>
                <w:szCs w:val="24"/>
              </w:rPr>
              <w:t>Wittenstein</w:t>
            </w:r>
            <w:proofErr w:type="spellEnd"/>
            <w:r w:rsidRPr="002769C9">
              <w:rPr>
                <w:rFonts w:ascii="Times New Roman" w:eastAsia="Times New Roman" w:hAnsi="Times New Roman" w:cs="Times New Roman"/>
                <w:color w:val="000000"/>
                <w:sz w:val="24"/>
                <w:szCs w:val="24"/>
              </w:rPr>
              <w:t> </w:t>
            </w:r>
          </w:p>
          <w:p w14:paraId="00110A5F" w14:textId="77777777" w:rsidR="006E6D0A" w:rsidRPr="002769C9" w:rsidRDefault="006E6D0A" w:rsidP="00AD2899">
            <w:pPr>
              <w:pStyle w:val="Loendilik"/>
              <w:shd w:val="clear" w:color="auto" w:fill="FFFFFF"/>
              <w:spacing w:after="0" w:line="240" w:lineRule="auto"/>
              <w:ind w:left="-65"/>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koostöös maakonna paikkonna muuseumitega kogub, säilitab ja eksponeerib maakonna ajaloo- ja kultuuripärandit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77C7C" w14:textId="6AA588BB"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6DB4" w14:textId="751B35FA"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04C88" w14:textId="0ACD2F7C"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4FBD0" w14:textId="242B7C23"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4DD1E8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8CAD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AF4A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3E6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Ajakeskus </w:t>
            </w:r>
            <w:proofErr w:type="spellStart"/>
            <w:r>
              <w:rPr>
                <w:rFonts w:ascii="Times New Roman" w:eastAsia="Times New Roman" w:hAnsi="Times New Roman" w:cs="Times New Roman"/>
                <w:color w:val="000000"/>
                <w:sz w:val="24"/>
                <w:szCs w:val="24"/>
              </w:rPr>
              <w:t>Wittenstein</w:t>
            </w:r>
            <w:proofErr w:type="spellEnd"/>
          </w:p>
          <w:p w14:paraId="11EBE00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ECBA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maakonnas tegutsevad mäluasutused, </w:t>
            </w:r>
            <w:proofErr w:type="spellStart"/>
            <w:r>
              <w:rPr>
                <w:rFonts w:ascii="Times New Roman" w:eastAsia="Times New Roman" w:hAnsi="Times New Roman" w:cs="Times New Roman"/>
                <w:color w:val="000000"/>
                <w:sz w:val="24"/>
                <w:szCs w:val="24"/>
              </w:rPr>
              <w:t>KuM</w:t>
            </w:r>
            <w:proofErr w:type="spellEnd"/>
            <w:r>
              <w:rPr>
                <w:rFonts w:ascii="Times New Roman" w:eastAsia="Times New Roman" w:hAnsi="Times New Roman" w:cs="Times New Roman"/>
                <w:color w:val="000000"/>
                <w:sz w:val="24"/>
                <w:szCs w:val="24"/>
              </w:rPr>
              <w:t>, KOV, MTÜd</w:t>
            </w:r>
          </w:p>
        </w:tc>
      </w:tr>
      <w:tr w:rsidR="006E6D0A" w14:paraId="62971D8A"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0054F" w14:textId="025CEB21"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Professionaalse ja mitmekülgse raamatukoguteenuse pakkumine kasutaja vajadusest lähtuvas füüsilises keskkonnas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8843D" w14:textId="1F74ACA1"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5D827" w14:textId="1C135F05"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0849" w14:textId="2AEC045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4DA98" w14:textId="0CF802BD"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772DFA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AA27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B42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71ED9"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KOV, Järvamaa </w:t>
            </w:r>
            <w:proofErr w:type="spellStart"/>
            <w:r>
              <w:rPr>
                <w:rFonts w:ascii="Times New Roman" w:eastAsia="Times New Roman" w:hAnsi="Times New Roman" w:cs="Times New Roman"/>
                <w:color w:val="000000"/>
                <w:sz w:val="24"/>
                <w:szCs w:val="24"/>
              </w:rPr>
              <w:t>Keskraamatu-kogu</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4D2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KuM</w:t>
            </w:r>
            <w:proofErr w:type="spellEnd"/>
          </w:p>
        </w:tc>
      </w:tr>
      <w:tr w:rsidR="006E6D0A" w14:paraId="52D379B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53190" w14:textId="41B4FDF2"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Rahvamaja põhimõttel tegutsevate asutuste ja organisatsioonide tegevuste jätkamine ja arendamine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59E0" w14:textId="54F71D0F"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3A3D0" w14:textId="79AFA069"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060AA" w14:textId="4A54ECA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94E92" w14:textId="37A1F4B4"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E9817B2"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EDA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8E9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DA71"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12C0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Rahvakultuuri-keskus, ERMÜ</w:t>
            </w:r>
          </w:p>
        </w:tc>
      </w:tr>
      <w:tr w:rsidR="006E6D0A" w14:paraId="0162C241"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2160A" w14:textId="577F0628"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Rahva- ja pärandkultuuri hoidmine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30F6" w14:textId="2DA77E8C"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7111A" w14:textId="7AD12078"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F415" w14:textId="3FB1E7C1"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87BE" w14:textId="5DCD09B8"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273741F"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A728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941EC"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DC2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 MTÜd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3004"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Rahvakultuurikeskus, Muinsuskaitseamet</w:t>
            </w:r>
          </w:p>
        </w:tc>
      </w:tr>
      <w:tr w:rsidR="006E6D0A" w14:paraId="0CFA88C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DEF3" w14:textId="3F1C03D3"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Oluliste kultuurirajatiste (kirikud, mõisad, kultuuriasutused, muuseumid) hoidmine ja kaitsmine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FF7FC" w14:textId="37FA9BAA"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9261C" w14:textId="4701A8D4"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7D66B" w14:textId="6D28BA56"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93F8" w14:textId="575E09EA"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66E8DC5"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C85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4CC3"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D986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KOV,</w:t>
            </w:r>
          </w:p>
          <w:p w14:paraId="734D614A" w14:textId="433AFE14" w:rsidR="006E6D0A" w:rsidRDefault="00E163AD"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w:t>
            </w:r>
            <w:r w:rsidR="006E6D0A">
              <w:rPr>
                <w:rFonts w:ascii="Times New Roman" w:eastAsia="Times New Roman" w:hAnsi="Times New Roman" w:cs="Times New Roman"/>
                <w:color w:val="000000"/>
                <w:sz w:val="24"/>
                <w:szCs w:val="24"/>
              </w:rPr>
              <w:t>artnerid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A4FF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5308261C"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E103D" w14:textId="30CB8095"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Järvamaa kultuurihiie arendustegevused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1B4BF" w14:textId="591857F9"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F341" w14:textId="4301B08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FCB9" w14:textId="5F2AB61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325A3" w14:textId="4306C6C1"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007D5A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C2FAD"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DC8AE"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8919A" w14:textId="45B5690B"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 Tammsaare muuseum Vargamäel</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6AB58"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E6D0A" w14:paraId="7A6DDC79"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E386" w14:textId="0A10A02F" w:rsidR="006E6D0A" w:rsidRPr="002769C9" w:rsidRDefault="006E6D0A"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sz w:val="24"/>
                <w:szCs w:val="24"/>
              </w:rPr>
            </w:pPr>
            <w:r w:rsidRPr="002769C9">
              <w:rPr>
                <w:rFonts w:ascii="Times New Roman" w:eastAsia="Times New Roman" w:hAnsi="Times New Roman" w:cs="Times New Roman"/>
                <w:color w:val="000000"/>
                <w:sz w:val="24"/>
                <w:szCs w:val="24"/>
              </w:rPr>
              <w:t>Maakonna identiteedi sõnastamine läbi kultuuri ja kohapärimuse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78657" w14:textId="08FB73B8" w:rsidR="006E6D0A" w:rsidRDefault="006E6D0A"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9786B" w14:textId="71BD9119"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D7F48" w14:textId="58CAB38C"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C1E6" w14:textId="68ACB760"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4B37F1A"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ED86"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808C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628C9" w14:textId="270D88EF"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EestvedajaA</w:t>
            </w:r>
            <w:proofErr w:type="spellEnd"/>
            <w:r>
              <w:rPr>
                <w:rFonts w:ascii="Times New Roman" w:eastAsia="Times New Roman" w:hAnsi="Times New Roman" w:cs="Times New Roman"/>
                <w:color w:val="000000"/>
                <w:sz w:val="24"/>
                <w:szCs w:val="24"/>
              </w:rPr>
              <w:t xml:space="preserve"> Järvamaa </w:t>
            </w:r>
          </w:p>
          <w:p w14:paraId="2577AD71"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9CCB" w14:textId="6C137BC1"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KOV,  </w:t>
            </w:r>
            <w:proofErr w:type="spellStart"/>
            <w:r>
              <w:rPr>
                <w:rFonts w:ascii="Times New Roman" w:eastAsia="Times New Roman" w:hAnsi="Times New Roman" w:cs="Times New Roman"/>
                <w:color w:val="000000"/>
                <w:sz w:val="24"/>
                <w:szCs w:val="24"/>
              </w:rPr>
              <w:t>kultuurinõkoda</w:t>
            </w:r>
            <w:proofErr w:type="spellEnd"/>
            <w:r>
              <w:rPr>
                <w:rFonts w:ascii="Times New Roman" w:eastAsia="Times New Roman" w:hAnsi="Times New Roman" w:cs="Times New Roman"/>
                <w:color w:val="000000"/>
                <w:sz w:val="24"/>
                <w:szCs w:val="24"/>
              </w:rPr>
              <w:t xml:space="preserve"> JKN, turisminõukoda</w:t>
            </w:r>
          </w:p>
          <w:p w14:paraId="389D024B" w14:textId="77777777" w:rsidR="006E6D0A" w:rsidRDefault="006E6D0A"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ettevõtjad</w:t>
            </w:r>
          </w:p>
        </w:tc>
      </w:tr>
      <w:tr w:rsidR="00431BAF" w14:paraId="119FAFFD"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CBDB4" w14:textId="7691606B" w:rsidR="00431BAF" w:rsidRPr="002769C9" w:rsidRDefault="00431BAF" w:rsidP="006E6D0A">
            <w:pPr>
              <w:pStyle w:val="Loendilik"/>
              <w:numPr>
                <w:ilvl w:val="2"/>
                <w:numId w:val="2"/>
              </w:numPr>
              <w:shd w:val="clear" w:color="auto" w:fill="FFFFFF"/>
              <w:spacing w:after="0" w:line="240" w:lineRule="auto"/>
              <w:ind w:left="-65"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Kultuuritaristu ja vahendite kaasajastamine ning uuendamine maakondliku koostöö ja võrgustikupõhise tegevuse vaatest lähtuvalt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69C73" w14:textId="422CF0DE" w:rsidR="00431BAF" w:rsidRDefault="00431BAF" w:rsidP="006E6D0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BD92" w14:textId="51214233"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1630F" w14:textId="03F5784C"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1E1D5" w14:textId="7B149FF2"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7A188BC" w14:textId="77777777"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784C5" w14:textId="77777777"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D1F68" w14:textId="77777777" w:rsidR="00431BAF" w:rsidRDefault="00431BAF" w:rsidP="006E6D0A">
            <w:pPr>
              <w:shd w:val="clear" w:color="auto" w:fill="FFFFFF"/>
              <w:spacing w:after="0" w:line="240" w:lineRule="auto"/>
              <w:jc w:val="center"/>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AA834" w14:textId="317F291F" w:rsidR="00431BAF" w:rsidRDefault="00431BAF" w:rsidP="006E6D0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3C16A" w14:textId="76596945" w:rsidR="00431BAF" w:rsidRDefault="00431BAF" w:rsidP="006E6D0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Kultuurinõukoda</w:t>
            </w:r>
          </w:p>
        </w:tc>
      </w:tr>
    </w:tbl>
    <w:p w14:paraId="63AFF701" w14:textId="01FC294E" w:rsidR="002769C9" w:rsidRDefault="002769C9">
      <w:pPr>
        <w:rPr>
          <w:rFonts w:ascii="Times New Roman" w:eastAsia="Times New Roman" w:hAnsi="Times New Roman" w:cs="Times New Roman"/>
          <w:sz w:val="24"/>
          <w:szCs w:val="24"/>
        </w:rPr>
      </w:pP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BE62E1" w14:paraId="6FAE16BA" w14:textId="77777777">
        <w:tc>
          <w:tcPr>
            <w:tcW w:w="15310" w:type="dxa"/>
            <w:gridSpan w:val="10"/>
          </w:tcPr>
          <w:p w14:paraId="6AEF0C0C" w14:textId="51300364" w:rsidR="00BE62E1" w:rsidRDefault="002769C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BE62E1">
              <w:rPr>
                <w:rFonts w:ascii="Times New Roman" w:eastAsia="Times New Roman" w:hAnsi="Times New Roman" w:cs="Times New Roman"/>
                <w:b/>
                <w:sz w:val="24"/>
                <w:szCs w:val="24"/>
              </w:rPr>
              <w:t>Järva maakonna arengustrateegia tegevuskava aastateks 2023-2026</w:t>
            </w:r>
          </w:p>
        </w:tc>
      </w:tr>
      <w:tr w:rsidR="00BE62E1" w14:paraId="041C3629" w14:textId="77777777">
        <w:tc>
          <w:tcPr>
            <w:tcW w:w="5104" w:type="dxa"/>
          </w:tcPr>
          <w:p w14:paraId="04AACCD8" w14:textId="77777777" w:rsidR="00BE62E1" w:rsidRDefault="00BE62E1">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5"/>
          </w:tcPr>
          <w:p w14:paraId="278123E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204B3FEB"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01DFDC89"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14A64794" w14:textId="77777777">
        <w:tc>
          <w:tcPr>
            <w:tcW w:w="15310" w:type="dxa"/>
            <w:gridSpan w:val="10"/>
          </w:tcPr>
          <w:p w14:paraId="495673D3" w14:textId="28B67E64"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KESKKOND</w:t>
            </w:r>
          </w:p>
        </w:tc>
      </w:tr>
      <w:tr w:rsidR="00BE62E1" w14:paraId="464ECD3A" w14:textId="77777777">
        <w:tc>
          <w:tcPr>
            <w:tcW w:w="15310" w:type="dxa"/>
            <w:gridSpan w:val="10"/>
          </w:tcPr>
          <w:p w14:paraId="4A14AC77" w14:textId="2D00E72F" w:rsidR="00BE62E1" w:rsidRPr="00BE62E1" w:rsidRDefault="00BE62E1" w:rsidP="00BE62E1">
            <w:pPr>
              <w:pStyle w:val="Loendilik"/>
              <w:numPr>
                <w:ilvl w:val="1"/>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Maakonnas on puhas elukeskkond, keskkonnateadlikud inimesed, säilinud loodusväärtused ja loodusressursside jätkusuutlik kasutamine. Keskkonnakorralduse funktsioonid on integreerunud kõigisse eluvaldkondadesse ja neid teostavad nii era, avalik kui ka III sektor.</w:t>
            </w:r>
          </w:p>
          <w:p w14:paraId="162937CF" w14:textId="77777777" w:rsidR="00BE62E1" w:rsidRDefault="00BE62E1">
            <w:pPr>
              <w:rPr>
                <w:rFonts w:ascii="Times New Roman" w:eastAsia="Times New Roman" w:hAnsi="Times New Roman" w:cs="Times New Roman"/>
                <w:b/>
                <w:i/>
                <w:sz w:val="24"/>
                <w:szCs w:val="24"/>
              </w:rPr>
            </w:pPr>
          </w:p>
        </w:tc>
      </w:tr>
      <w:tr w:rsidR="00BE62E1" w14:paraId="5DBB5A3A" w14:textId="77777777">
        <w:tc>
          <w:tcPr>
            <w:tcW w:w="5104" w:type="dxa"/>
          </w:tcPr>
          <w:p w14:paraId="5823F96B" w14:textId="77777777"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0" w:type="dxa"/>
          </w:tcPr>
          <w:p w14:paraId="7724656B"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4A53BB1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093E7AD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3CFB5722"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114A82B4"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284F493"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tcPr>
          <w:p w14:paraId="71A7ACA7"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4897693F"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73AD62FC"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BE62E1" w14:paraId="2F619DAA" w14:textId="77777777">
        <w:tc>
          <w:tcPr>
            <w:tcW w:w="5104" w:type="dxa"/>
          </w:tcPr>
          <w:p w14:paraId="7781467F" w14:textId="5CE5D5F7"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proofErr w:type="spellStart"/>
            <w:r w:rsidRPr="00BE62E1">
              <w:rPr>
                <w:rFonts w:ascii="Times New Roman" w:eastAsia="Times New Roman" w:hAnsi="Times New Roman" w:cs="Times New Roman"/>
                <w:sz w:val="24"/>
                <w:szCs w:val="24"/>
              </w:rPr>
              <w:t>Energiasääst,</w:t>
            </w:r>
            <w:r w:rsidR="00E163AD">
              <w:rPr>
                <w:rFonts w:ascii="Times New Roman" w:eastAsia="Times New Roman" w:hAnsi="Times New Roman" w:cs="Times New Roman"/>
                <w:sz w:val="24"/>
                <w:szCs w:val="24"/>
              </w:rPr>
              <w:t>kasvuhoonegaaside</w:t>
            </w:r>
            <w:proofErr w:type="spellEnd"/>
            <w:r w:rsidRPr="00BE62E1">
              <w:rPr>
                <w:rFonts w:ascii="Times New Roman" w:eastAsia="Times New Roman" w:hAnsi="Times New Roman" w:cs="Times New Roman"/>
                <w:sz w:val="24"/>
                <w:szCs w:val="24"/>
              </w:rPr>
              <w:t xml:space="preserve"> vähendamine, keskkonnasõbralikud lahendused (ehitised, transport, üritused, tegevused)</w:t>
            </w:r>
          </w:p>
          <w:p w14:paraId="357A77C3" w14:textId="77777777"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Jäätmetekke vähendamine (liigiti sorteerimine) ja ringmajandus</w:t>
            </w:r>
          </w:p>
        </w:tc>
        <w:tc>
          <w:tcPr>
            <w:tcW w:w="850" w:type="dxa"/>
          </w:tcPr>
          <w:p w14:paraId="365156F9" w14:textId="2F5B455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9824DD8" w14:textId="5B7EED98"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6F14AEF" w14:textId="2F6DD0C3"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1D48925" w14:textId="22EE9BF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19E0D82" w14:textId="77777777" w:rsidR="00BE62E1" w:rsidRDefault="00BE62E1">
            <w:pPr>
              <w:jc w:val="center"/>
              <w:rPr>
                <w:rFonts w:ascii="Times New Roman" w:eastAsia="Times New Roman" w:hAnsi="Times New Roman" w:cs="Times New Roman"/>
                <w:sz w:val="24"/>
                <w:szCs w:val="24"/>
              </w:rPr>
            </w:pPr>
          </w:p>
        </w:tc>
        <w:tc>
          <w:tcPr>
            <w:tcW w:w="1134" w:type="dxa"/>
          </w:tcPr>
          <w:p w14:paraId="67790F7D" w14:textId="77777777" w:rsidR="00BE62E1" w:rsidRDefault="00BE62E1">
            <w:pPr>
              <w:jc w:val="center"/>
              <w:rPr>
                <w:rFonts w:ascii="Times New Roman" w:eastAsia="Times New Roman" w:hAnsi="Times New Roman" w:cs="Times New Roman"/>
                <w:sz w:val="24"/>
                <w:szCs w:val="24"/>
              </w:rPr>
            </w:pPr>
          </w:p>
        </w:tc>
        <w:tc>
          <w:tcPr>
            <w:tcW w:w="851" w:type="dxa"/>
          </w:tcPr>
          <w:p w14:paraId="2A541164" w14:textId="77777777" w:rsidR="00BE62E1" w:rsidRDefault="00BE62E1">
            <w:pPr>
              <w:jc w:val="center"/>
              <w:rPr>
                <w:rFonts w:ascii="Times New Roman" w:eastAsia="Times New Roman" w:hAnsi="Times New Roman" w:cs="Times New Roman"/>
                <w:sz w:val="24"/>
                <w:szCs w:val="24"/>
              </w:rPr>
            </w:pPr>
          </w:p>
        </w:tc>
        <w:tc>
          <w:tcPr>
            <w:tcW w:w="1842" w:type="dxa"/>
          </w:tcPr>
          <w:p w14:paraId="762C0124" w14:textId="09A01FA5"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2127" w:type="dxa"/>
          </w:tcPr>
          <w:p w14:paraId="1134BDCA" w14:textId="77777777" w:rsidR="00BE62E1" w:rsidRDefault="00BE62E1">
            <w:pPr>
              <w:jc w:val="center"/>
              <w:rPr>
                <w:rFonts w:ascii="Times New Roman" w:eastAsia="Times New Roman" w:hAnsi="Times New Roman" w:cs="Times New Roman"/>
                <w:sz w:val="24"/>
                <w:szCs w:val="24"/>
              </w:rPr>
            </w:pPr>
          </w:p>
        </w:tc>
      </w:tr>
      <w:tr w:rsidR="00BE62E1" w14:paraId="776A5F8F" w14:textId="77777777">
        <w:tc>
          <w:tcPr>
            <w:tcW w:w="5104" w:type="dxa"/>
          </w:tcPr>
          <w:p w14:paraId="4EEA4DD6" w14:textId="1B71CC93" w:rsidR="00BE62E1" w:rsidRPr="00BE62E1" w:rsidRDefault="00BE62E1" w:rsidP="00BE62E1">
            <w:pPr>
              <w:pStyle w:val="Loendilik"/>
              <w:numPr>
                <w:ilvl w:val="2"/>
                <w:numId w:val="2"/>
              </w:numPr>
              <w:pBdr>
                <w:top w:val="nil"/>
                <w:left w:val="nil"/>
                <w:bottom w:val="nil"/>
                <w:right w:val="nil"/>
                <w:between w:val="nil"/>
              </w:pBdr>
              <w:ind w:left="0" w:firstLine="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 xml:space="preserve">Uuringud (hetkeolukord – hooned, transport jne), rohehindamised ja kompetentside kasvatamine </w:t>
            </w:r>
          </w:p>
        </w:tc>
        <w:tc>
          <w:tcPr>
            <w:tcW w:w="850" w:type="dxa"/>
          </w:tcPr>
          <w:p w14:paraId="0DB8E4BC" w14:textId="34966AE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92BB98C" w14:textId="098FF6B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D79DAA4" w14:textId="72F77E73"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6C5BAEA" w14:textId="1BBAEAAE"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AA08E3C"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1C7D4494"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0CBC9EC3"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B234CC6" w14:textId="710CA6B9"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544508AB" w14:textId="77777777" w:rsidR="00BE62E1" w:rsidRDefault="00BE62E1" w:rsidP="00BE62E1">
            <w:pPr>
              <w:jc w:val="center"/>
              <w:rPr>
                <w:rFonts w:ascii="Times New Roman" w:eastAsia="Times New Roman" w:hAnsi="Times New Roman" w:cs="Times New Roman"/>
                <w:sz w:val="24"/>
                <w:szCs w:val="24"/>
              </w:rPr>
            </w:pPr>
          </w:p>
        </w:tc>
      </w:tr>
      <w:tr w:rsidR="00BE62E1" w14:paraId="4E124CB4" w14:textId="77777777">
        <w:tc>
          <w:tcPr>
            <w:tcW w:w="5104" w:type="dxa"/>
          </w:tcPr>
          <w:p w14:paraId="46E0F02D" w14:textId="77C1E5F0"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Roheametnik ehk maakondliku roheleppe koordinaatori värbamine </w:t>
            </w:r>
          </w:p>
        </w:tc>
        <w:tc>
          <w:tcPr>
            <w:tcW w:w="850" w:type="dxa"/>
          </w:tcPr>
          <w:p w14:paraId="3E6AD8AC" w14:textId="5ADCAA4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4070EA9" w14:textId="5E7C5A2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DCA2A82" w14:textId="639A67A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FCD9126" w14:textId="358725F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C462310"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09BC08DD"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0DACB6EB"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5F2046D" w14:textId="3FF8995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20A0A623" w14:textId="77777777" w:rsidR="00BE62E1" w:rsidRDefault="00BE62E1" w:rsidP="00BE62E1">
            <w:pPr>
              <w:jc w:val="center"/>
              <w:rPr>
                <w:rFonts w:ascii="Times New Roman" w:eastAsia="Times New Roman" w:hAnsi="Times New Roman" w:cs="Times New Roman"/>
                <w:sz w:val="24"/>
                <w:szCs w:val="24"/>
              </w:rPr>
            </w:pPr>
          </w:p>
        </w:tc>
      </w:tr>
      <w:tr w:rsidR="00BE62E1" w14:paraId="31A3F9BA" w14:textId="77777777">
        <w:tc>
          <w:tcPr>
            <w:tcW w:w="5104" w:type="dxa"/>
          </w:tcPr>
          <w:p w14:paraId="2F1573E0" w14:textId="649F0D6A"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Kogukonna kaasamine (sh vabasektorile delegeerimine) </w:t>
            </w:r>
          </w:p>
        </w:tc>
        <w:tc>
          <w:tcPr>
            <w:tcW w:w="850" w:type="dxa"/>
          </w:tcPr>
          <w:p w14:paraId="650B3416" w14:textId="6B4B646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DA166A" w14:textId="4656BA4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E9AEC53" w14:textId="0835E68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86903E4" w14:textId="16D9989F"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FC73691"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2885325E"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18EA03E3"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64A3D6BB" w14:textId="42AF130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7C71B7C5" w14:textId="77777777" w:rsidR="00BE62E1" w:rsidRDefault="00BE62E1" w:rsidP="00BE62E1">
            <w:pPr>
              <w:jc w:val="center"/>
              <w:rPr>
                <w:rFonts w:ascii="Times New Roman" w:eastAsia="Times New Roman" w:hAnsi="Times New Roman" w:cs="Times New Roman"/>
                <w:sz w:val="24"/>
                <w:szCs w:val="24"/>
              </w:rPr>
            </w:pPr>
          </w:p>
        </w:tc>
      </w:tr>
      <w:tr w:rsidR="00BE62E1" w14:paraId="2D061BE1" w14:textId="77777777">
        <w:tc>
          <w:tcPr>
            <w:tcW w:w="5104" w:type="dxa"/>
          </w:tcPr>
          <w:p w14:paraId="7AB02377" w14:textId="44D284A2"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Keskkonnasõbralikud hanked (</w:t>
            </w:r>
            <w:proofErr w:type="spellStart"/>
            <w:r w:rsidRPr="00BE62E1">
              <w:rPr>
                <w:rFonts w:ascii="Times New Roman" w:eastAsia="Times New Roman" w:hAnsi="Times New Roman" w:cs="Times New Roman"/>
                <w:sz w:val="24"/>
                <w:szCs w:val="24"/>
              </w:rPr>
              <w:t>üldprintsiibid</w:t>
            </w:r>
            <w:proofErr w:type="spellEnd"/>
            <w:r w:rsidRPr="00BE62E1">
              <w:rPr>
                <w:rFonts w:ascii="Times New Roman" w:eastAsia="Times New Roman" w:hAnsi="Times New Roman" w:cs="Times New Roman"/>
                <w:sz w:val="24"/>
                <w:szCs w:val="24"/>
              </w:rPr>
              <w:t xml:space="preserve">) </w:t>
            </w:r>
          </w:p>
        </w:tc>
        <w:tc>
          <w:tcPr>
            <w:tcW w:w="850" w:type="dxa"/>
          </w:tcPr>
          <w:p w14:paraId="524D96B2" w14:textId="3157EA0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9B1E48" w14:textId="14BABB2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AE56E0C" w14:textId="5AAABD7A"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BB9D8C" w14:textId="6333EA4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E97DFDF"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637449F2"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7F45C43E"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2867DFA" w14:textId="517AACF8"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6C9BB89C" w14:textId="77777777" w:rsidR="00BE62E1" w:rsidRDefault="00BE62E1" w:rsidP="00BE62E1">
            <w:pPr>
              <w:jc w:val="center"/>
              <w:rPr>
                <w:rFonts w:ascii="Times New Roman" w:eastAsia="Times New Roman" w:hAnsi="Times New Roman" w:cs="Times New Roman"/>
                <w:sz w:val="24"/>
                <w:szCs w:val="24"/>
              </w:rPr>
            </w:pPr>
          </w:p>
        </w:tc>
      </w:tr>
      <w:tr w:rsidR="00BE62E1" w14:paraId="7CD8FDF0" w14:textId="77777777">
        <w:tc>
          <w:tcPr>
            <w:tcW w:w="5104" w:type="dxa"/>
          </w:tcPr>
          <w:p w14:paraId="5E684D18" w14:textId="5B370E9F"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Alternatiivsete energialahenduste toetamine (sh kütus) </w:t>
            </w:r>
          </w:p>
        </w:tc>
        <w:tc>
          <w:tcPr>
            <w:tcW w:w="850" w:type="dxa"/>
          </w:tcPr>
          <w:p w14:paraId="6262810F" w14:textId="1A259C4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7FE1980" w14:textId="2FE96F18"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2549C5" w14:textId="2957A5A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38BF797" w14:textId="227A47B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BA61A59"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4E4D8E8A"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1062258B"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2046FE12" w14:textId="6A4A785D"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5E8DB155" w14:textId="77777777" w:rsidR="00BE62E1" w:rsidRDefault="00BE62E1" w:rsidP="00BE62E1">
            <w:pPr>
              <w:jc w:val="center"/>
              <w:rPr>
                <w:rFonts w:ascii="Times New Roman" w:eastAsia="Times New Roman" w:hAnsi="Times New Roman" w:cs="Times New Roman"/>
                <w:sz w:val="24"/>
                <w:szCs w:val="24"/>
              </w:rPr>
            </w:pPr>
          </w:p>
        </w:tc>
      </w:tr>
      <w:tr w:rsidR="00BE62E1" w14:paraId="20A1FBE2" w14:textId="77777777">
        <w:tc>
          <w:tcPr>
            <w:tcW w:w="5104" w:type="dxa"/>
          </w:tcPr>
          <w:p w14:paraId="2B92EE41" w14:textId="6A38C672"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Rohealad (mitmekesisus, pestitsiidid, kemikaalid) </w:t>
            </w:r>
          </w:p>
        </w:tc>
        <w:tc>
          <w:tcPr>
            <w:tcW w:w="850" w:type="dxa"/>
          </w:tcPr>
          <w:p w14:paraId="3ECAF613" w14:textId="4CACC16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B4F152A" w14:textId="1A84C1E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3EBB310" w14:textId="720F457B"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415F9B" w14:textId="4EE970F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AFD7B46"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796F0E95"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348F6862"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7CA453FC" w14:textId="45F8728F"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4736E953" w14:textId="77777777" w:rsidR="00BE62E1" w:rsidRDefault="00BE62E1" w:rsidP="00BE62E1">
            <w:pPr>
              <w:jc w:val="center"/>
              <w:rPr>
                <w:rFonts w:ascii="Times New Roman" w:eastAsia="Times New Roman" w:hAnsi="Times New Roman" w:cs="Times New Roman"/>
                <w:sz w:val="24"/>
                <w:szCs w:val="24"/>
              </w:rPr>
            </w:pPr>
          </w:p>
        </w:tc>
      </w:tr>
      <w:tr w:rsidR="00BE62E1" w14:paraId="3E8753DE" w14:textId="77777777">
        <w:tc>
          <w:tcPr>
            <w:tcW w:w="5104" w:type="dxa"/>
          </w:tcPr>
          <w:p w14:paraId="0148C1B5" w14:textId="25A5D43D"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Maakondlik, regionaalne koostöövõrgustamine </w:t>
            </w:r>
          </w:p>
        </w:tc>
        <w:tc>
          <w:tcPr>
            <w:tcW w:w="850" w:type="dxa"/>
          </w:tcPr>
          <w:p w14:paraId="5F3BDD7F" w14:textId="09CADF8F"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6AD3971" w14:textId="46EF3715"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E815D00" w14:textId="6220FB1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3D97E47" w14:textId="264C9E3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9CE22E4"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141D480B"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42617ED9"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314C3528" w14:textId="54D2D4B7"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r>
              <w:rPr>
                <w:rFonts w:ascii="Times New Roman" w:eastAsia="Times New Roman" w:hAnsi="Times New Roman" w:cs="Times New Roman"/>
                <w:sz w:val="24"/>
                <w:szCs w:val="24"/>
              </w:rPr>
              <w:t>/SA</w:t>
            </w:r>
          </w:p>
        </w:tc>
        <w:tc>
          <w:tcPr>
            <w:tcW w:w="2127" w:type="dxa"/>
          </w:tcPr>
          <w:p w14:paraId="53A00FB4" w14:textId="77777777" w:rsidR="00BE62E1" w:rsidRDefault="00BE62E1" w:rsidP="00BE62E1">
            <w:pPr>
              <w:jc w:val="center"/>
              <w:rPr>
                <w:rFonts w:ascii="Times New Roman" w:eastAsia="Times New Roman" w:hAnsi="Times New Roman" w:cs="Times New Roman"/>
                <w:sz w:val="24"/>
                <w:szCs w:val="24"/>
              </w:rPr>
            </w:pPr>
          </w:p>
        </w:tc>
      </w:tr>
      <w:tr w:rsidR="00BE62E1" w14:paraId="7B65FA9E" w14:textId="77777777">
        <w:tc>
          <w:tcPr>
            <w:tcW w:w="5104" w:type="dxa"/>
          </w:tcPr>
          <w:p w14:paraId="68A93F91" w14:textId="75288AA1" w:rsidR="00BE62E1" w:rsidRPr="00BE62E1" w:rsidRDefault="00BE62E1" w:rsidP="00BE62E1">
            <w:pPr>
              <w:pStyle w:val="Loendilik"/>
              <w:numPr>
                <w:ilvl w:val="2"/>
                <w:numId w:val="2"/>
              </w:numPr>
              <w:ind w:left="0" w:firstLine="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Regulaarne roheseire</w:t>
            </w:r>
          </w:p>
        </w:tc>
        <w:tc>
          <w:tcPr>
            <w:tcW w:w="850" w:type="dxa"/>
          </w:tcPr>
          <w:p w14:paraId="3FF8884D" w14:textId="258AFF3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C91B7A8" w14:textId="606D3FA3"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D3F7F06" w14:textId="5A2F3092"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F8DE99" w14:textId="5F67418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180701F" w14:textId="77777777" w:rsidR="00BE62E1" w:rsidRDefault="00BE62E1" w:rsidP="00BE62E1">
            <w:pPr>
              <w:jc w:val="center"/>
              <w:rPr>
                <w:rFonts w:ascii="Times New Roman" w:eastAsia="Times New Roman" w:hAnsi="Times New Roman" w:cs="Times New Roman"/>
                <w:sz w:val="24"/>
                <w:szCs w:val="24"/>
              </w:rPr>
            </w:pPr>
          </w:p>
        </w:tc>
        <w:tc>
          <w:tcPr>
            <w:tcW w:w="1134" w:type="dxa"/>
          </w:tcPr>
          <w:p w14:paraId="275A1541" w14:textId="77777777" w:rsidR="00BE62E1" w:rsidRDefault="00BE62E1" w:rsidP="00BE62E1">
            <w:pPr>
              <w:jc w:val="center"/>
              <w:rPr>
                <w:rFonts w:ascii="Times New Roman" w:eastAsia="Times New Roman" w:hAnsi="Times New Roman" w:cs="Times New Roman"/>
                <w:sz w:val="24"/>
                <w:szCs w:val="24"/>
              </w:rPr>
            </w:pPr>
          </w:p>
        </w:tc>
        <w:tc>
          <w:tcPr>
            <w:tcW w:w="851" w:type="dxa"/>
          </w:tcPr>
          <w:p w14:paraId="45EE16BC" w14:textId="77777777" w:rsidR="00BE62E1" w:rsidRDefault="00BE62E1" w:rsidP="00BE62E1">
            <w:pPr>
              <w:jc w:val="center"/>
              <w:rPr>
                <w:rFonts w:ascii="Times New Roman" w:eastAsia="Times New Roman" w:hAnsi="Times New Roman" w:cs="Times New Roman"/>
                <w:sz w:val="24"/>
                <w:szCs w:val="24"/>
              </w:rPr>
            </w:pPr>
          </w:p>
        </w:tc>
        <w:tc>
          <w:tcPr>
            <w:tcW w:w="1842" w:type="dxa"/>
          </w:tcPr>
          <w:p w14:paraId="59EB0602" w14:textId="7675CEC9" w:rsidR="00BE62E1" w:rsidRDefault="00BE62E1" w:rsidP="00BE62E1">
            <w:pPr>
              <w:jc w:val="center"/>
              <w:rPr>
                <w:rFonts w:ascii="Times New Roman" w:eastAsia="Times New Roman" w:hAnsi="Times New Roman" w:cs="Times New Roman"/>
                <w:sz w:val="24"/>
                <w:szCs w:val="24"/>
              </w:rPr>
            </w:pPr>
            <w:r w:rsidRPr="00B86B4D">
              <w:rPr>
                <w:rFonts w:ascii="Times New Roman" w:eastAsia="Times New Roman" w:hAnsi="Times New Roman" w:cs="Times New Roman"/>
                <w:sz w:val="24"/>
                <w:szCs w:val="24"/>
              </w:rPr>
              <w:t>KOV</w:t>
            </w:r>
          </w:p>
        </w:tc>
        <w:tc>
          <w:tcPr>
            <w:tcW w:w="2127" w:type="dxa"/>
          </w:tcPr>
          <w:p w14:paraId="28526128" w14:textId="77777777" w:rsidR="00BE62E1" w:rsidRDefault="00BE62E1" w:rsidP="00BE62E1">
            <w:pPr>
              <w:jc w:val="center"/>
              <w:rPr>
                <w:rFonts w:ascii="Times New Roman" w:eastAsia="Times New Roman" w:hAnsi="Times New Roman" w:cs="Times New Roman"/>
                <w:sz w:val="24"/>
                <w:szCs w:val="24"/>
              </w:rPr>
            </w:pPr>
          </w:p>
        </w:tc>
      </w:tr>
      <w:tr w:rsidR="00431BAF" w14:paraId="4F5701A5" w14:textId="77777777">
        <w:tc>
          <w:tcPr>
            <w:tcW w:w="5104" w:type="dxa"/>
          </w:tcPr>
          <w:p w14:paraId="483A907A" w14:textId="5B72914E" w:rsidR="00431BAF" w:rsidRPr="00BE62E1" w:rsidRDefault="00431BAF" w:rsidP="00BE62E1">
            <w:pPr>
              <w:pStyle w:val="Loendilik"/>
              <w:numPr>
                <w:ilvl w:val="2"/>
                <w:numId w:val="2"/>
              </w:numPr>
              <w:ind w:left="0" w:firstLine="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Taristu kujundamine </w:t>
            </w:r>
            <w:proofErr w:type="spellStart"/>
            <w:r>
              <w:rPr>
                <w:rFonts w:ascii="Times New Roman" w:eastAsia="Times New Roman" w:hAnsi="Times New Roman" w:cs="Times New Roman"/>
                <w:sz w:val="24"/>
                <w:szCs w:val="24"/>
              </w:rPr>
              <w:t>energisäästlikuks</w:t>
            </w:r>
            <w:proofErr w:type="spellEnd"/>
            <w:r>
              <w:rPr>
                <w:rFonts w:ascii="Times New Roman" w:eastAsia="Times New Roman" w:hAnsi="Times New Roman" w:cs="Times New Roman"/>
                <w:sz w:val="24"/>
                <w:szCs w:val="24"/>
              </w:rPr>
              <w:t xml:space="preserve"> ja keskkonnasõbralikuks, lähtuvalte kvaliteetse ruumi aluspõhimõtetest</w:t>
            </w:r>
          </w:p>
        </w:tc>
        <w:tc>
          <w:tcPr>
            <w:tcW w:w="850" w:type="dxa"/>
          </w:tcPr>
          <w:p w14:paraId="09C56713" w14:textId="553D3753"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50FF3B4" w14:textId="28804AC3"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0053C40" w14:textId="5CC0EBFC"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3E52077" w14:textId="702A17E2"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81B5E6E" w14:textId="77777777" w:rsidR="00431BAF" w:rsidRDefault="00431BAF" w:rsidP="00BE62E1">
            <w:pPr>
              <w:jc w:val="center"/>
              <w:rPr>
                <w:rFonts w:ascii="Times New Roman" w:eastAsia="Times New Roman" w:hAnsi="Times New Roman" w:cs="Times New Roman"/>
                <w:sz w:val="24"/>
                <w:szCs w:val="24"/>
              </w:rPr>
            </w:pPr>
          </w:p>
        </w:tc>
        <w:tc>
          <w:tcPr>
            <w:tcW w:w="1134" w:type="dxa"/>
          </w:tcPr>
          <w:p w14:paraId="7D028A8F" w14:textId="77777777" w:rsidR="00431BAF" w:rsidRDefault="00431BAF" w:rsidP="00BE62E1">
            <w:pPr>
              <w:jc w:val="center"/>
              <w:rPr>
                <w:rFonts w:ascii="Times New Roman" w:eastAsia="Times New Roman" w:hAnsi="Times New Roman" w:cs="Times New Roman"/>
                <w:sz w:val="24"/>
                <w:szCs w:val="24"/>
              </w:rPr>
            </w:pPr>
          </w:p>
        </w:tc>
        <w:tc>
          <w:tcPr>
            <w:tcW w:w="851" w:type="dxa"/>
          </w:tcPr>
          <w:p w14:paraId="658A7FAA" w14:textId="77777777" w:rsidR="00431BAF" w:rsidRDefault="00431BAF" w:rsidP="00BE62E1">
            <w:pPr>
              <w:jc w:val="center"/>
              <w:rPr>
                <w:rFonts w:ascii="Times New Roman" w:eastAsia="Times New Roman" w:hAnsi="Times New Roman" w:cs="Times New Roman"/>
                <w:sz w:val="24"/>
                <w:szCs w:val="24"/>
              </w:rPr>
            </w:pPr>
          </w:p>
        </w:tc>
        <w:tc>
          <w:tcPr>
            <w:tcW w:w="1842" w:type="dxa"/>
          </w:tcPr>
          <w:p w14:paraId="0D50965F" w14:textId="382F5BD2" w:rsidR="00431BAF" w:rsidRPr="00B86B4D"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2127" w:type="dxa"/>
          </w:tcPr>
          <w:p w14:paraId="67A5666B" w14:textId="77777777" w:rsidR="00431BAF" w:rsidRDefault="00431BAF" w:rsidP="00BE62E1">
            <w:pPr>
              <w:jc w:val="center"/>
              <w:rPr>
                <w:rFonts w:ascii="Times New Roman" w:eastAsia="Times New Roman" w:hAnsi="Times New Roman" w:cs="Times New Roman"/>
                <w:sz w:val="24"/>
                <w:szCs w:val="24"/>
              </w:rPr>
            </w:pPr>
          </w:p>
        </w:tc>
      </w:tr>
    </w:tbl>
    <w:p w14:paraId="76DC7186" w14:textId="69FE6C30" w:rsidR="00BE62E1" w:rsidRDefault="00BE62E1">
      <w:pPr>
        <w:rPr>
          <w:rFonts w:ascii="Times New Roman" w:eastAsia="Times New Roman" w:hAnsi="Times New Roman" w:cs="Times New Roman"/>
          <w:sz w:val="24"/>
          <w:szCs w:val="24"/>
        </w:rPr>
      </w:pP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822"/>
        <w:gridCol w:w="29"/>
        <w:gridCol w:w="1842"/>
        <w:gridCol w:w="2127"/>
      </w:tblGrid>
      <w:tr w:rsidR="00BE62E1" w14:paraId="26EF1A53" w14:textId="77777777">
        <w:tc>
          <w:tcPr>
            <w:tcW w:w="15310" w:type="dxa"/>
            <w:gridSpan w:val="13"/>
          </w:tcPr>
          <w:p w14:paraId="6AC51CCF" w14:textId="0BE25AD6"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color w:val="000000"/>
                <w:sz w:val="24"/>
                <w:szCs w:val="24"/>
              </w:rPr>
              <w:t>Järva maakonna arengustrateegia tegevuskava aastateks 2023-2026</w:t>
            </w:r>
          </w:p>
        </w:tc>
      </w:tr>
      <w:tr w:rsidR="00BE62E1" w14:paraId="37AEAD8C" w14:textId="77777777">
        <w:tc>
          <w:tcPr>
            <w:tcW w:w="5075" w:type="dxa"/>
          </w:tcPr>
          <w:p w14:paraId="3DD1B5FF"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6"/>
          </w:tcPr>
          <w:p w14:paraId="313FDB4B" w14:textId="77777777" w:rsidR="00BE62E1" w:rsidRDefault="00BE62E1">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3"/>
          </w:tcPr>
          <w:p w14:paraId="79CC960C"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98" w:type="dxa"/>
            <w:gridSpan w:val="3"/>
          </w:tcPr>
          <w:p w14:paraId="38A54757" w14:textId="77777777" w:rsidR="00BE62E1" w:rsidRDefault="00BE62E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BE62E1" w14:paraId="3A86B7B2" w14:textId="77777777">
        <w:tc>
          <w:tcPr>
            <w:tcW w:w="15310" w:type="dxa"/>
            <w:gridSpan w:val="13"/>
          </w:tcPr>
          <w:p w14:paraId="43449EA3" w14:textId="186338CB"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NOORSOOTÖÖ</w:t>
            </w:r>
          </w:p>
        </w:tc>
      </w:tr>
      <w:tr w:rsidR="00BE62E1" w14:paraId="45D67F57" w14:textId="77777777">
        <w:tc>
          <w:tcPr>
            <w:tcW w:w="15310" w:type="dxa"/>
            <w:gridSpan w:val="13"/>
          </w:tcPr>
          <w:p w14:paraId="5D41F164" w14:textId="77777777" w:rsidR="00BE62E1" w:rsidRPr="00BE62E1" w:rsidRDefault="00BE62E1" w:rsidP="00BE62E1">
            <w:pPr>
              <w:pStyle w:val="Loendilik"/>
              <w:numPr>
                <w:ilvl w:val="1"/>
                <w:numId w:val="2"/>
              </w:numPr>
              <w:pBdr>
                <w:top w:val="nil"/>
                <w:left w:val="nil"/>
                <w:bottom w:val="nil"/>
                <w:right w:val="nil"/>
                <w:between w:val="nil"/>
              </w:pBdr>
              <w:ind w:right="-351"/>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 xml:space="preserve">Aastal 2035 elavad noored Järvamaal tervislikku ja täisväärtuslikku elu ning on </w:t>
            </w:r>
            <w:proofErr w:type="spellStart"/>
            <w:r w:rsidRPr="00BE62E1">
              <w:rPr>
                <w:rFonts w:ascii="Times New Roman" w:eastAsia="Times New Roman" w:hAnsi="Times New Roman" w:cs="Times New Roman"/>
                <w:b/>
                <w:i/>
                <w:color w:val="000000"/>
                <w:sz w:val="24"/>
                <w:szCs w:val="24"/>
              </w:rPr>
              <w:t>võimestatud</w:t>
            </w:r>
            <w:proofErr w:type="spellEnd"/>
            <w:r w:rsidRPr="00BE62E1">
              <w:rPr>
                <w:rFonts w:ascii="Times New Roman" w:eastAsia="Times New Roman" w:hAnsi="Times New Roman" w:cs="Times New Roman"/>
                <w:b/>
                <w:i/>
                <w:color w:val="000000"/>
                <w:sz w:val="24"/>
                <w:szCs w:val="24"/>
              </w:rPr>
              <w:t xml:space="preserve"> arendama kogukonda ja maakonda selliselt, et Järvamaa on parim paik noortele kasvamiseks, elamiseks ja eneseteostuseks</w:t>
            </w:r>
          </w:p>
        </w:tc>
      </w:tr>
      <w:tr w:rsidR="00BE62E1" w14:paraId="043A82E7" w14:textId="77777777">
        <w:tc>
          <w:tcPr>
            <w:tcW w:w="5104" w:type="dxa"/>
            <w:gridSpan w:val="2"/>
          </w:tcPr>
          <w:p w14:paraId="50E009AA" w14:textId="77777777" w:rsidR="00BE62E1" w:rsidRDefault="00BE62E1">
            <w:pPr>
              <w:pBdr>
                <w:top w:val="nil"/>
                <w:left w:val="nil"/>
                <w:bottom w:val="nil"/>
                <w:right w:val="nil"/>
                <w:between w:val="nil"/>
              </w:pBdr>
              <w:ind w:right="-206"/>
              <w:rPr>
                <w:rFonts w:ascii="Times New Roman" w:eastAsia="Times New Roman" w:hAnsi="Times New Roman" w:cs="Times New Roman"/>
                <w:color w:val="000000"/>
                <w:sz w:val="24"/>
                <w:szCs w:val="24"/>
              </w:rPr>
            </w:pPr>
          </w:p>
        </w:tc>
        <w:tc>
          <w:tcPr>
            <w:tcW w:w="850" w:type="dxa"/>
          </w:tcPr>
          <w:p w14:paraId="3DDFAF86"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495D8FA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255DE48C"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1E159CA3"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3E26E185"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4A69004"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gridSpan w:val="2"/>
          </w:tcPr>
          <w:p w14:paraId="34EFEE74"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739B9B80"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33A962A7"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66B7616A" w14:textId="77777777">
        <w:trPr>
          <w:trHeight w:val="492"/>
        </w:trPr>
        <w:tc>
          <w:tcPr>
            <w:tcW w:w="5104" w:type="dxa"/>
            <w:gridSpan w:val="2"/>
          </w:tcPr>
          <w:p w14:paraId="53BC906A" w14:textId="49210FAE" w:rsidR="006E6D0A" w:rsidRPr="00BE62E1" w:rsidRDefault="006E6D0A" w:rsidP="006E6D0A">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Noorsootöö strateegia elluviimine, ühiste eesmärkide seadmine ja kvaliteedikriteeriumite määratlemine</w:t>
            </w:r>
          </w:p>
        </w:tc>
        <w:tc>
          <w:tcPr>
            <w:tcW w:w="850" w:type="dxa"/>
          </w:tcPr>
          <w:p w14:paraId="03FD0AB4" w14:textId="1B30261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D9046DA" w14:textId="213160E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2FADA29" w14:textId="7E5F21A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C901CE1" w14:textId="229B1C8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2FB0B03E"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865FF76"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C060989"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EA8CB66"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Nõukoda</w:t>
            </w:r>
          </w:p>
        </w:tc>
        <w:tc>
          <w:tcPr>
            <w:tcW w:w="2127" w:type="dxa"/>
          </w:tcPr>
          <w:p w14:paraId="6C8FE0FE" w14:textId="77777777" w:rsidR="006E6D0A" w:rsidRDefault="006E6D0A" w:rsidP="006E6D0A">
            <w:pPr>
              <w:jc w:val="center"/>
              <w:rPr>
                <w:rFonts w:ascii="Times New Roman" w:eastAsia="Times New Roman" w:hAnsi="Times New Roman" w:cs="Times New Roman"/>
                <w:sz w:val="24"/>
                <w:szCs w:val="24"/>
              </w:rPr>
            </w:pPr>
          </w:p>
        </w:tc>
      </w:tr>
      <w:tr w:rsidR="006E6D0A" w14:paraId="33931C3A" w14:textId="77777777">
        <w:tc>
          <w:tcPr>
            <w:tcW w:w="5104" w:type="dxa"/>
            <w:gridSpan w:val="2"/>
          </w:tcPr>
          <w:p w14:paraId="24210423" w14:textId="146369DE" w:rsidR="006E6D0A" w:rsidRPr="00BE62E1" w:rsidRDefault="006E6D0A" w:rsidP="006E6D0A">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Noorsootöö metoodika uuenemine ja uute suundade kasutuselevõtt</w:t>
            </w:r>
          </w:p>
        </w:tc>
        <w:tc>
          <w:tcPr>
            <w:tcW w:w="850" w:type="dxa"/>
          </w:tcPr>
          <w:p w14:paraId="21A88A62" w14:textId="33A2092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9D19902" w14:textId="6A454FF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8E7BF89" w14:textId="001A99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DABD47E" w14:textId="1785F92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403CAED"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308CC82E"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3E85DA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45CF049"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Nõukoda</w:t>
            </w:r>
          </w:p>
        </w:tc>
        <w:tc>
          <w:tcPr>
            <w:tcW w:w="2127" w:type="dxa"/>
          </w:tcPr>
          <w:p w14:paraId="1C7AF198" w14:textId="77777777" w:rsidR="006E6D0A" w:rsidRDefault="006E6D0A" w:rsidP="006E6D0A">
            <w:pPr>
              <w:jc w:val="center"/>
              <w:rPr>
                <w:rFonts w:ascii="Times New Roman" w:eastAsia="Times New Roman" w:hAnsi="Times New Roman" w:cs="Times New Roman"/>
                <w:sz w:val="24"/>
                <w:szCs w:val="24"/>
              </w:rPr>
            </w:pPr>
          </w:p>
        </w:tc>
      </w:tr>
      <w:tr w:rsidR="006E6D0A" w14:paraId="13D28119" w14:textId="77777777">
        <w:tc>
          <w:tcPr>
            <w:tcW w:w="5104" w:type="dxa"/>
            <w:gridSpan w:val="2"/>
          </w:tcPr>
          <w:p w14:paraId="2DAEA5E7" w14:textId="44E13374"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Noorsootöö tegevuste tugevam sisu ja kvaliteet – läbi avatud noorsootöö meetodi</w:t>
            </w:r>
          </w:p>
        </w:tc>
        <w:tc>
          <w:tcPr>
            <w:tcW w:w="850" w:type="dxa"/>
          </w:tcPr>
          <w:p w14:paraId="201F57AD" w14:textId="09B44AA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D7349A2" w14:textId="64A19A3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ADCB81F" w14:textId="26A5BA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90693D" w14:textId="3EF47FB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21F2E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4701BB4"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BE38589"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28694A3"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10011014" w14:textId="77777777" w:rsidR="006E6D0A" w:rsidRDefault="006E6D0A" w:rsidP="006E6D0A">
            <w:pPr>
              <w:jc w:val="center"/>
              <w:rPr>
                <w:rFonts w:ascii="Times New Roman" w:eastAsia="Times New Roman" w:hAnsi="Times New Roman" w:cs="Times New Roman"/>
                <w:sz w:val="24"/>
                <w:szCs w:val="24"/>
              </w:rPr>
            </w:pPr>
          </w:p>
        </w:tc>
      </w:tr>
      <w:tr w:rsidR="006E6D0A" w14:paraId="758175D4" w14:textId="77777777">
        <w:tc>
          <w:tcPr>
            <w:tcW w:w="5104" w:type="dxa"/>
            <w:gridSpan w:val="2"/>
          </w:tcPr>
          <w:p w14:paraId="0DAF478B" w14:textId="0E7FBFC3"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Ühistel alustel andmete kogumine, analüüsimine ja hindamine</w:t>
            </w:r>
          </w:p>
        </w:tc>
        <w:tc>
          <w:tcPr>
            <w:tcW w:w="850" w:type="dxa"/>
          </w:tcPr>
          <w:p w14:paraId="18586076" w14:textId="44D433D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17954DA" w14:textId="1BD4DCC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B8FBB2" w14:textId="5027725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19CC6F6" w14:textId="1459A96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6689A96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4A34ACAF"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1D18E5D"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F4F68FE"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647B9EA1" w14:textId="77777777" w:rsidR="006E6D0A" w:rsidRDefault="006E6D0A" w:rsidP="006E6D0A">
            <w:pPr>
              <w:jc w:val="center"/>
              <w:rPr>
                <w:rFonts w:ascii="Times New Roman" w:eastAsia="Times New Roman" w:hAnsi="Times New Roman" w:cs="Times New Roman"/>
                <w:sz w:val="24"/>
                <w:szCs w:val="24"/>
              </w:rPr>
            </w:pPr>
          </w:p>
        </w:tc>
      </w:tr>
      <w:tr w:rsidR="006E6D0A" w14:paraId="0C208495" w14:textId="77777777">
        <w:tc>
          <w:tcPr>
            <w:tcW w:w="5104" w:type="dxa"/>
            <w:gridSpan w:val="2"/>
          </w:tcPr>
          <w:p w14:paraId="02924313" w14:textId="55EC4E6A" w:rsidR="006E6D0A" w:rsidRPr="00BE62E1" w:rsidRDefault="006E6D0A" w:rsidP="006E6D0A">
            <w:pPr>
              <w:pStyle w:val="Loendilik"/>
              <w:numPr>
                <w:ilvl w:val="2"/>
                <w:numId w:val="2"/>
              </w:numPr>
              <w:pBdr>
                <w:top w:val="nil"/>
                <w:left w:val="nil"/>
                <w:bottom w:val="nil"/>
                <w:right w:val="nil"/>
                <w:between w:val="nil"/>
              </w:pBdr>
              <w:ind w:left="35" w:right="-151"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Vajaduspõhised teenused noortele vanuses 16+</w:t>
            </w:r>
          </w:p>
        </w:tc>
        <w:tc>
          <w:tcPr>
            <w:tcW w:w="850" w:type="dxa"/>
          </w:tcPr>
          <w:p w14:paraId="4023E986" w14:textId="4EC59B2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CC2874F" w14:textId="0DDF12B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DCDB313" w14:textId="41DE02F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75B9D6C" w14:textId="7D24D40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0B2F09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BC44E61"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64FFDFAA"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47346EE0"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418E535A" w14:textId="77777777" w:rsidR="006E6D0A" w:rsidRDefault="006E6D0A" w:rsidP="006E6D0A">
            <w:pPr>
              <w:jc w:val="center"/>
              <w:rPr>
                <w:rFonts w:ascii="Times New Roman" w:eastAsia="Times New Roman" w:hAnsi="Times New Roman" w:cs="Times New Roman"/>
                <w:sz w:val="24"/>
                <w:szCs w:val="24"/>
              </w:rPr>
            </w:pPr>
          </w:p>
        </w:tc>
      </w:tr>
      <w:tr w:rsidR="006E6D0A" w14:paraId="1A42EEFA" w14:textId="77777777">
        <w:tc>
          <w:tcPr>
            <w:tcW w:w="5104" w:type="dxa"/>
            <w:gridSpan w:val="2"/>
          </w:tcPr>
          <w:p w14:paraId="568AF649" w14:textId="715B7CCD"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Sihtgruppide koolitus ja tugisüsteem (valdkonnaülene koostöö</w:t>
            </w:r>
            <w:r w:rsidR="00E163AD">
              <w:rPr>
                <w:rFonts w:ascii="Times New Roman" w:eastAsia="Times New Roman" w:hAnsi="Times New Roman" w:cs="Times New Roman"/>
                <w:color w:val="000000"/>
                <w:sz w:val="24"/>
                <w:szCs w:val="24"/>
              </w:rPr>
              <w:t>,</w:t>
            </w:r>
            <w:r w:rsidRPr="00BE62E1">
              <w:rPr>
                <w:rFonts w:ascii="Times New Roman" w:eastAsia="Times New Roman" w:hAnsi="Times New Roman" w:cs="Times New Roman"/>
                <w:color w:val="000000"/>
                <w:sz w:val="24"/>
                <w:szCs w:val="24"/>
              </w:rPr>
              <w:t xml:space="preserve"> mobiilsete teenuste pakkumine)</w:t>
            </w:r>
          </w:p>
        </w:tc>
        <w:tc>
          <w:tcPr>
            <w:tcW w:w="850" w:type="dxa"/>
          </w:tcPr>
          <w:p w14:paraId="2C17242A" w14:textId="08E745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D32A57" w14:textId="2B5C26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60BFF3B" w14:textId="0937F4F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54B5A0B" w14:textId="42BD1F9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6CA2924"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4993F6B"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2622B095"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BDD0D43"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0A52819C" w14:textId="77777777" w:rsidR="006E6D0A" w:rsidRDefault="006E6D0A" w:rsidP="006E6D0A">
            <w:pPr>
              <w:jc w:val="center"/>
              <w:rPr>
                <w:rFonts w:ascii="Times New Roman" w:eastAsia="Times New Roman" w:hAnsi="Times New Roman" w:cs="Times New Roman"/>
                <w:sz w:val="24"/>
                <w:szCs w:val="24"/>
              </w:rPr>
            </w:pPr>
          </w:p>
        </w:tc>
      </w:tr>
      <w:tr w:rsidR="006E6D0A" w14:paraId="5F4DA9A4" w14:textId="77777777">
        <w:tc>
          <w:tcPr>
            <w:tcW w:w="5104" w:type="dxa"/>
            <w:gridSpan w:val="2"/>
          </w:tcPr>
          <w:p w14:paraId="14D6B43B" w14:textId="5A0FA9C8"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Noorte osalus ja kaasamisvormid on rakendatud kõikides noorsootööga kokku puutuvates organisatsioonides, asutustes</w:t>
            </w:r>
          </w:p>
        </w:tc>
        <w:tc>
          <w:tcPr>
            <w:tcW w:w="850" w:type="dxa"/>
          </w:tcPr>
          <w:p w14:paraId="0BCCF2E2" w14:textId="6C70B8D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08E8B76" w14:textId="3B71098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7891306" w14:textId="7A870A4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0AB88E6" w14:textId="29A34E1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AFB07A"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21218C1"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1B4C7530"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F387A71"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14BE303F" w14:textId="77777777" w:rsidR="006E6D0A" w:rsidRDefault="006E6D0A" w:rsidP="006E6D0A">
            <w:pPr>
              <w:jc w:val="center"/>
              <w:rPr>
                <w:rFonts w:ascii="Times New Roman" w:eastAsia="Times New Roman" w:hAnsi="Times New Roman" w:cs="Times New Roman"/>
                <w:sz w:val="24"/>
                <w:szCs w:val="24"/>
              </w:rPr>
            </w:pPr>
          </w:p>
        </w:tc>
      </w:tr>
      <w:tr w:rsidR="006E6D0A" w14:paraId="69F88199" w14:textId="77777777">
        <w:tc>
          <w:tcPr>
            <w:tcW w:w="5104" w:type="dxa"/>
            <w:gridSpan w:val="2"/>
          </w:tcPr>
          <w:p w14:paraId="4171E0BB" w14:textId="25F14DC0"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Kasutusel on ennetus- ja võrgustikutöö programmid</w:t>
            </w:r>
          </w:p>
        </w:tc>
        <w:tc>
          <w:tcPr>
            <w:tcW w:w="850" w:type="dxa"/>
          </w:tcPr>
          <w:p w14:paraId="48C72BD7" w14:textId="78F8B16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BE9C301" w14:textId="77BBD5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EAC66A" w14:textId="7C012C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6CAD488" w14:textId="5414546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E484158"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4FFA1EF"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0DF44D48"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70457595"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33BCB856" w14:textId="77777777" w:rsidR="006E6D0A" w:rsidRDefault="006E6D0A" w:rsidP="006E6D0A">
            <w:pPr>
              <w:jc w:val="center"/>
              <w:rPr>
                <w:rFonts w:ascii="Times New Roman" w:eastAsia="Times New Roman" w:hAnsi="Times New Roman" w:cs="Times New Roman"/>
                <w:sz w:val="24"/>
                <w:szCs w:val="24"/>
              </w:rPr>
            </w:pPr>
          </w:p>
        </w:tc>
      </w:tr>
      <w:tr w:rsidR="006E6D0A" w14:paraId="0816EDD9" w14:textId="77777777">
        <w:tc>
          <w:tcPr>
            <w:tcW w:w="5104" w:type="dxa"/>
            <w:gridSpan w:val="2"/>
          </w:tcPr>
          <w:p w14:paraId="7D90B9EC" w14:textId="35408E66" w:rsidR="006E6D0A" w:rsidRPr="00BE62E1" w:rsidRDefault="006E6D0A"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Noorte ja noorsootöötajate ühisürituste, õppe- ja koolituspäevade maakondlik toetamine</w:t>
            </w:r>
          </w:p>
        </w:tc>
        <w:tc>
          <w:tcPr>
            <w:tcW w:w="850" w:type="dxa"/>
          </w:tcPr>
          <w:p w14:paraId="34398FCA" w14:textId="2AF6FF0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F4E185E" w14:textId="60A1D8C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2099BC7" w14:textId="3C06171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5A9DBAA" w14:textId="50B0D4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05CCF57"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38B1A7D" w14:textId="77777777" w:rsidR="006E6D0A" w:rsidRDefault="006E6D0A" w:rsidP="006E6D0A">
            <w:pPr>
              <w:jc w:val="center"/>
              <w:rPr>
                <w:rFonts w:ascii="Times New Roman" w:eastAsia="Times New Roman" w:hAnsi="Times New Roman" w:cs="Times New Roman"/>
                <w:sz w:val="24"/>
                <w:szCs w:val="24"/>
              </w:rPr>
            </w:pPr>
          </w:p>
        </w:tc>
        <w:tc>
          <w:tcPr>
            <w:tcW w:w="851" w:type="dxa"/>
            <w:gridSpan w:val="2"/>
          </w:tcPr>
          <w:p w14:paraId="3A841E1A"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7983AC79" w14:textId="777777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/Nõukoda</w:t>
            </w:r>
          </w:p>
        </w:tc>
        <w:tc>
          <w:tcPr>
            <w:tcW w:w="2127" w:type="dxa"/>
          </w:tcPr>
          <w:p w14:paraId="4B7CA6C7" w14:textId="77777777" w:rsidR="006E6D0A" w:rsidRDefault="006E6D0A" w:rsidP="006E6D0A">
            <w:pPr>
              <w:jc w:val="center"/>
              <w:rPr>
                <w:rFonts w:ascii="Times New Roman" w:eastAsia="Times New Roman" w:hAnsi="Times New Roman" w:cs="Times New Roman"/>
                <w:sz w:val="24"/>
                <w:szCs w:val="24"/>
              </w:rPr>
            </w:pPr>
          </w:p>
        </w:tc>
      </w:tr>
      <w:tr w:rsidR="00431BAF" w14:paraId="61BAB165" w14:textId="77777777">
        <w:tc>
          <w:tcPr>
            <w:tcW w:w="5104" w:type="dxa"/>
            <w:gridSpan w:val="2"/>
          </w:tcPr>
          <w:p w14:paraId="29578447" w14:textId="132C3E6F" w:rsidR="00431BAF" w:rsidRPr="00BE62E1" w:rsidRDefault="00431BAF" w:rsidP="006E6D0A">
            <w:pPr>
              <w:pStyle w:val="Loendilik"/>
              <w:numPr>
                <w:ilvl w:val="2"/>
                <w:numId w:val="2"/>
              </w:numPr>
              <w:pBdr>
                <w:top w:val="nil"/>
                <w:left w:val="nil"/>
                <w:bottom w:val="nil"/>
                <w:right w:val="nil"/>
                <w:between w:val="nil"/>
              </w:pBdr>
              <w:ind w:left="35" w:right="-169" w:hanging="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Taristu ja vahendite </w:t>
            </w:r>
            <w:proofErr w:type="spellStart"/>
            <w:r>
              <w:rPr>
                <w:rFonts w:ascii="Times New Roman" w:eastAsia="Times New Roman" w:hAnsi="Times New Roman" w:cs="Times New Roman"/>
                <w:color w:val="000000"/>
                <w:sz w:val="24"/>
                <w:szCs w:val="24"/>
              </w:rPr>
              <w:t>uundamine</w:t>
            </w:r>
            <w:proofErr w:type="spellEnd"/>
            <w:r>
              <w:rPr>
                <w:rFonts w:ascii="Times New Roman" w:eastAsia="Times New Roman" w:hAnsi="Times New Roman" w:cs="Times New Roman"/>
                <w:color w:val="000000"/>
                <w:sz w:val="24"/>
                <w:szCs w:val="24"/>
              </w:rPr>
              <w:t xml:space="preserve"> ja rajamine</w:t>
            </w:r>
          </w:p>
        </w:tc>
        <w:tc>
          <w:tcPr>
            <w:tcW w:w="850" w:type="dxa"/>
          </w:tcPr>
          <w:p w14:paraId="1D7A5875" w14:textId="0D6DC213" w:rsidR="00431BAF" w:rsidRDefault="00431BAF"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A050F9" w14:textId="46BAFF7C" w:rsidR="00431BAF" w:rsidRDefault="00431BAF"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64F63CF" w14:textId="0EE814D0" w:rsidR="00431BAF" w:rsidRDefault="00431BAF"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EB4BFB5" w14:textId="78731E17" w:rsidR="00431BAF" w:rsidRDefault="00431BAF"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772B75D7" w14:textId="77777777" w:rsidR="00431BAF" w:rsidRDefault="00431BAF" w:rsidP="006E6D0A">
            <w:pPr>
              <w:jc w:val="center"/>
              <w:rPr>
                <w:rFonts w:ascii="Times New Roman" w:eastAsia="Times New Roman" w:hAnsi="Times New Roman" w:cs="Times New Roman"/>
                <w:sz w:val="24"/>
                <w:szCs w:val="24"/>
              </w:rPr>
            </w:pPr>
          </w:p>
        </w:tc>
        <w:tc>
          <w:tcPr>
            <w:tcW w:w="1134" w:type="dxa"/>
          </w:tcPr>
          <w:p w14:paraId="5954B94E" w14:textId="77777777" w:rsidR="00431BAF" w:rsidRDefault="00431BAF" w:rsidP="006E6D0A">
            <w:pPr>
              <w:jc w:val="center"/>
              <w:rPr>
                <w:rFonts w:ascii="Times New Roman" w:eastAsia="Times New Roman" w:hAnsi="Times New Roman" w:cs="Times New Roman"/>
                <w:sz w:val="24"/>
                <w:szCs w:val="24"/>
              </w:rPr>
            </w:pPr>
          </w:p>
        </w:tc>
        <w:tc>
          <w:tcPr>
            <w:tcW w:w="851" w:type="dxa"/>
            <w:gridSpan w:val="2"/>
          </w:tcPr>
          <w:p w14:paraId="2255DD73" w14:textId="77777777" w:rsidR="00431BAF" w:rsidRDefault="00431BAF" w:rsidP="006E6D0A">
            <w:pPr>
              <w:jc w:val="center"/>
              <w:rPr>
                <w:rFonts w:ascii="Times New Roman" w:eastAsia="Times New Roman" w:hAnsi="Times New Roman" w:cs="Times New Roman"/>
                <w:sz w:val="24"/>
                <w:szCs w:val="24"/>
              </w:rPr>
            </w:pPr>
          </w:p>
        </w:tc>
        <w:tc>
          <w:tcPr>
            <w:tcW w:w="1842" w:type="dxa"/>
          </w:tcPr>
          <w:p w14:paraId="531D3EC5" w14:textId="31DD2F56" w:rsidR="00431BAF" w:rsidRDefault="00431BAF"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2127" w:type="dxa"/>
          </w:tcPr>
          <w:p w14:paraId="23FDFC09" w14:textId="77777777" w:rsidR="00431BAF" w:rsidRDefault="00431BAF" w:rsidP="006E6D0A">
            <w:pPr>
              <w:jc w:val="center"/>
              <w:rPr>
                <w:rFonts w:ascii="Times New Roman" w:eastAsia="Times New Roman" w:hAnsi="Times New Roman" w:cs="Times New Roman"/>
                <w:sz w:val="24"/>
                <w:szCs w:val="24"/>
              </w:rPr>
            </w:pPr>
          </w:p>
        </w:tc>
      </w:tr>
    </w:tbl>
    <w:tbl>
      <w:tblPr>
        <w:tblStyle w:val="a3"/>
        <w:tblW w:w="1504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4"/>
        <w:gridCol w:w="709"/>
        <w:gridCol w:w="711"/>
        <w:gridCol w:w="709"/>
        <w:gridCol w:w="711"/>
        <w:gridCol w:w="711"/>
        <w:gridCol w:w="21"/>
        <w:gridCol w:w="825"/>
        <w:gridCol w:w="1140"/>
        <w:gridCol w:w="33"/>
        <w:gridCol w:w="1381"/>
        <w:gridCol w:w="3401"/>
        <w:gridCol w:w="14"/>
      </w:tblGrid>
      <w:tr w:rsidR="00BE62E1" w14:paraId="56479DCB" w14:textId="77777777" w:rsidTr="003D1053">
        <w:trPr>
          <w:gridAfter w:val="1"/>
          <w:wAfter w:w="14" w:type="dxa"/>
          <w:trHeight w:val="70"/>
        </w:trPr>
        <w:tc>
          <w:tcPr>
            <w:tcW w:w="15026" w:type="dxa"/>
            <w:gridSpan w:val="12"/>
          </w:tcPr>
          <w:p w14:paraId="15757649" w14:textId="735650D6" w:rsidR="00BE62E1" w:rsidRDefault="00BE62E1">
            <w:pPr>
              <w:jc w:val="center"/>
              <w:rPr>
                <w:rFonts w:ascii="Times New Roman" w:eastAsia="Times New Roman" w:hAnsi="Times New Roman" w:cs="Times New Roman"/>
                <w:b/>
                <w:sz w:val="24"/>
                <w:szCs w:val="24"/>
              </w:rPr>
            </w:pPr>
            <w:r>
              <w:lastRenderedPageBreak/>
              <w:br w:type="page"/>
            </w:r>
            <w:bookmarkStart w:id="1" w:name="_heading=h.1fob9te" w:colFirst="0" w:colLast="0"/>
            <w:bookmarkEnd w:id="1"/>
            <w:r>
              <w:rPr>
                <w:rFonts w:ascii="Times New Roman" w:eastAsia="Times New Roman" w:hAnsi="Times New Roman" w:cs="Times New Roman"/>
                <w:b/>
                <w:sz w:val="24"/>
                <w:szCs w:val="24"/>
              </w:rPr>
              <w:t>Järva maakonna arengustrateegia tegevuskava aastateks 2023-2026</w:t>
            </w:r>
          </w:p>
        </w:tc>
      </w:tr>
      <w:tr w:rsidR="00BE62E1" w14:paraId="478B885E" w14:textId="77777777" w:rsidTr="00431BAF">
        <w:tc>
          <w:tcPr>
            <w:tcW w:w="4674" w:type="dxa"/>
          </w:tcPr>
          <w:p w14:paraId="147D555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3572" w:type="dxa"/>
            <w:gridSpan w:val="6"/>
          </w:tcPr>
          <w:p w14:paraId="273F5687"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98" w:type="dxa"/>
            <w:gridSpan w:val="3"/>
          </w:tcPr>
          <w:p w14:paraId="43E738C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4796" w:type="dxa"/>
            <w:gridSpan w:val="3"/>
          </w:tcPr>
          <w:p w14:paraId="187B26C8"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1D2322CC" w14:textId="77777777" w:rsidTr="003D1053">
        <w:trPr>
          <w:gridAfter w:val="1"/>
          <w:wAfter w:w="14" w:type="dxa"/>
        </w:trPr>
        <w:tc>
          <w:tcPr>
            <w:tcW w:w="15026" w:type="dxa"/>
            <w:gridSpan w:val="12"/>
          </w:tcPr>
          <w:p w14:paraId="4EFB6373" w14:textId="460B3458"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TURISM                                                                                                                                Valdkonda koordineeriv asutus: SA Järvamaa</w:t>
            </w:r>
          </w:p>
        </w:tc>
      </w:tr>
      <w:tr w:rsidR="00BE62E1" w14:paraId="17F68A91" w14:textId="77777777" w:rsidTr="003D1053">
        <w:trPr>
          <w:gridAfter w:val="1"/>
          <w:wAfter w:w="14" w:type="dxa"/>
        </w:trPr>
        <w:tc>
          <w:tcPr>
            <w:tcW w:w="15026" w:type="dxa"/>
            <w:gridSpan w:val="12"/>
          </w:tcPr>
          <w:p w14:paraId="67FAB4CA" w14:textId="77777777" w:rsidR="00BE62E1" w:rsidRPr="00BE62E1" w:rsidRDefault="00BE62E1" w:rsidP="00BE62E1">
            <w:pPr>
              <w:pStyle w:val="Loendilik"/>
              <w:numPr>
                <w:ilvl w:val="1"/>
                <w:numId w:val="2"/>
              </w:numPr>
              <w:rPr>
                <w:rFonts w:ascii="Times New Roman" w:eastAsia="Times New Roman" w:hAnsi="Times New Roman" w:cs="Times New Roman"/>
                <w:b/>
                <w:i/>
                <w:sz w:val="24"/>
                <w:szCs w:val="24"/>
              </w:rPr>
            </w:pPr>
            <w:r w:rsidRPr="00BE62E1">
              <w:rPr>
                <w:rFonts w:ascii="Times New Roman" w:eastAsia="Times New Roman" w:hAnsi="Times New Roman" w:cs="Times New Roman"/>
                <w:b/>
                <w:i/>
                <w:sz w:val="24"/>
                <w:szCs w:val="24"/>
              </w:rPr>
              <w:t>Järvamaa on reisisihina tuntud, hästi ligipääsetav ja info turismivõimaluste kohta on kergesti kättesaadav. Järvamaa on külalislahke ja turvaline maakond ning reisil viibija külastuselamus on ühtlaselt kvaliteetne ja ootusi ületav. Turismitooted ja -teenused on inspireerivad, meeldejäävad ja uuendusmeelsed.</w:t>
            </w:r>
          </w:p>
        </w:tc>
      </w:tr>
      <w:tr w:rsidR="00BE62E1" w14:paraId="79C9DDA0" w14:textId="77777777" w:rsidTr="00431BAF">
        <w:trPr>
          <w:gridAfter w:val="1"/>
          <w:wAfter w:w="14" w:type="dxa"/>
        </w:trPr>
        <w:tc>
          <w:tcPr>
            <w:tcW w:w="4674" w:type="dxa"/>
          </w:tcPr>
          <w:p w14:paraId="682EA6B4" w14:textId="77777777" w:rsidR="00BE62E1" w:rsidRDefault="00BE62E1">
            <w:pPr>
              <w:rPr>
                <w:rFonts w:ascii="Times New Roman" w:eastAsia="Times New Roman" w:hAnsi="Times New Roman" w:cs="Times New Roman"/>
                <w:sz w:val="24"/>
                <w:szCs w:val="24"/>
              </w:rPr>
            </w:pPr>
          </w:p>
          <w:p w14:paraId="60BE32E9" w14:textId="77777777" w:rsidR="00BE62E1" w:rsidRDefault="00BE62E1">
            <w:pPr>
              <w:rPr>
                <w:rFonts w:ascii="Times New Roman" w:eastAsia="Times New Roman" w:hAnsi="Times New Roman" w:cs="Times New Roman"/>
                <w:sz w:val="24"/>
                <w:szCs w:val="24"/>
              </w:rPr>
            </w:pPr>
          </w:p>
        </w:tc>
        <w:tc>
          <w:tcPr>
            <w:tcW w:w="709" w:type="dxa"/>
          </w:tcPr>
          <w:p w14:paraId="7BB4079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711" w:type="dxa"/>
          </w:tcPr>
          <w:p w14:paraId="4493D165"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709" w:type="dxa"/>
          </w:tcPr>
          <w:p w14:paraId="75D4E9A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711" w:type="dxa"/>
          </w:tcPr>
          <w:p w14:paraId="041597D3"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711" w:type="dxa"/>
          </w:tcPr>
          <w:p w14:paraId="4B6E2470" w14:textId="77777777" w:rsidR="00BE62E1" w:rsidRDefault="00BE62E1">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846" w:type="dxa"/>
            <w:gridSpan w:val="2"/>
          </w:tcPr>
          <w:p w14:paraId="5B78ABA9"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kokku</w:t>
            </w:r>
          </w:p>
        </w:tc>
        <w:tc>
          <w:tcPr>
            <w:tcW w:w="1140" w:type="dxa"/>
          </w:tcPr>
          <w:p w14:paraId="3F5E5D78" w14:textId="77777777" w:rsidR="00BE62E1" w:rsidRDefault="00BE62E1">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414" w:type="dxa"/>
            <w:gridSpan w:val="2"/>
          </w:tcPr>
          <w:p w14:paraId="22348DBA" w14:textId="77777777" w:rsidR="00BE62E1" w:rsidRDefault="00BE62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Vastutav </w:t>
            </w:r>
          </w:p>
          <w:p w14:paraId="552DD6D6" w14:textId="77777777" w:rsidR="00BE62E1" w:rsidRDefault="00BE62E1">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organistatsioon</w:t>
            </w:r>
            <w:proofErr w:type="spellEnd"/>
          </w:p>
          <w:p w14:paraId="5A97A768"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1" w:type="dxa"/>
          </w:tcPr>
          <w:p w14:paraId="06FE2E8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p w14:paraId="604CB508" w14:textId="77777777"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Järvamaa turismiettevõtjad</w:t>
            </w:r>
          </w:p>
        </w:tc>
      </w:tr>
      <w:tr w:rsidR="00BE62E1" w14:paraId="416B93B7" w14:textId="77777777" w:rsidTr="00431BAF">
        <w:trPr>
          <w:gridAfter w:val="1"/>
          <w:wAfter w:w="14" w:type="dxa"/>
        </w:trPr>
        <w:tc>
          <w:tcPr>
            <w:tcW w:w="4674" w:type="dxa"/>
          </w:tcPr>
          <w:p w14:paraId="50484EA4" w14:textId="409D2D5D"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Maakonna turismiasjaliste nõukoda ja regulaarsed kohtumised</w:t>
            </w:r>
          </w:p>
        </w:tc>
        <w:tc>
          <w:tcPr>
            <w:tcW w:w="709" w:type="dxa"/>
          </w:tcPr>
          <w:p w14:paraId="00FDCBD0" w14:textId="3BFCFD11"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380A30F" w14:textId="73854280" w:rsidR="00BE62E1" w:rsidRDefault="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8FC4EA5" w14:textId="5A5513B9" w:rsidR="00BE62E1" w:rsidRDefault="00BE62E1">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11" w:type="dxa"/>
          </w:tcPr>
          <w:p w14:paraId="2261C6E7" w14:textId="0CE2775A" w:rsidR="00BE62E1" w:rsidRDefault="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1C185B88" w14:textId="77777777" w:rsidR="00BE62E1" w:rsidRDefault="00BE62E1">
            <w:pPr>
              <w:rPr>
                <w:rFonts w:ascii="Times New Roman" w:eastAsia="Times New Roman" w:hAnsi="Times New Roman" w:cs="Times New Roman"/>
                <w:sz w:val="24"/>
                <w:szCs w:val="24"/>
              </w:rPr>
            </w:pPr>
          </w:p>
        </w:tc>
        <w:tc>
          <w:tcPr>
            <w:tcW w:w="846" w:type="dxa"/>
            <w:gridSpan w:val="2"/>
          </w:tcPr>
          <w:p w14:paraId="6D7C36CD" w14:textId="77777777" w:rsidR="00BE62E1" w:rsidRDefault="00BE62E1">
            <w:pPr>
              <w:jc w:val="center"/>
              <w:rPr>
                <w:rFonts w:ascii="Times New Roman" w:eastAsia="Times New Roman" w:hAnsi="Times New Roman" w:cs="Times New Roman"/>
                <w:sz w:val="24"/>
                <w:szCs w:val="24"/>
              </w:rPr>
            </w:pPr>
          </w:p>
        </w:tc>
        <w:tc>
          <w:tcPr>
            <w:tcW w:w="1140" w:type="dxa"/>
          </w:tcPr>
          <w:p w14:paraId="514F361E" w14:textId="77777777" w:rsidR="00BE62E1" w:rsidRDefault="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SA Järvamaa</w:t>
            </w:r>
          </w:p>
        </w:tc>
        <w:tc>
          <w:tcPr>
            <w:tcW w:w="1414" w:type="dxa"/>
            <w:gridSpan w:val="2"/>
          </w:tcPr>
          <w:p w14:paraId="66DC04D2" w14:textId="77777777" w:rsidR="00BE62E1" w:rsidRDefault="00BE62E1">
            <w:pPr>
              <w:jc w:val="center"/>
              <w:rPr>
                <w:rFonts w:ascii="Times New Roman" w:eastAsia="Times New Roman" w:hAnsi="Times New Roman" w:cs="Times New Roman"/>
                <w:sz w:val="24"/>
                <w:szCs w:val="24"/>
              </w:rPr>
            </w:pPr>
          </w:p>
        </w:tc>
        <w:tc>
          <w:tcPr>
            <w:tcW w:w="3401" w:type="dxa"/>
          </w:tcPr>
          <w:p w14:paraId="21B1EA05" w14:textId="77777777" w:rsidR="00BE62E1" w:rsidRDefault="00BE62E1">
            <w:pPr>
              <w:jc w:val="center"/>
              <w:rPr>
                <w:rFonts w:ascii="Times New Roman" w:eastAsia="Times New Roman" w:hAnsi="Times New Roman" w:cs="Times New Roman"/>
                <w:sz w:val="24"/>
                <w:szCs w:val="24"/>
              </w:rPr>
            </w:pPr>
          </w:p>
        </w:tc>
      </w:tr>
      <w:tr w:rsidR="00BE62E1" w14:paraId="464BD4BB" w14:textId="77777777" w:rsidTr="00431BAF">
        <w:trPr>
          <w:gridAfter w:val="1"/>
          <w:wAfter w:w="14" w:type="dxa"/>
          <w:trHeight w:val="565"/>
        </w:trPr>
        <w:tc>
          <w:tcPr>
            <w:tcW w:w="4674" w:type="dxa"/>
          </w:tcPr>
          <w:p w14:paraId="570E9B69" w14:textId="68E229D1" w:rsidR="00BE62E1" w:rsidRPr="00BE62E1" w:rsidRDefault="00BE62E1" w:rsidP="00BE62E1">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Turismiasjaliste koolitused ja pidev arengu toetamine</w:t>
            </w:r>
          </w:p>
        </w:tc>
        <w:tc>
          <w:tcPr>
            <w:tcW w:w="709" w:type="dxa"/>
          </w:tcPr>
          <w:p w14:paraId="666CF35E" w14:textId="67022EE8"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CC15062" w14:textId="59CE74CA"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F35CDBE" w14:textId="6063428C"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6E22BB87" w14:textId="5AFCD48B"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45810B26"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2959A3C" w14:textId="77777777" w:rsidR="00BE62E1" w:rsidRDefault="00BE62E1" w:rsidP="00BE62E1">
            <w:pPr>
              <w:rPr>
                <w:rFonts w:ascii="Times New Roman" w:eastAsia="Times New Roman" w:hAnsi="Times New Roman" w:cs="Times New Roman"/>
                <w:sz w:val="24"/>
                <w:szCs w:val="24"/>
              </w:rPr>
            </w:pPr>
          </w:p>
        </w:tc>
        <w:tc>
          <w:tcPr>
            <w:tcW w:w="846" w:type="dxa"/>
            <w:gridSpan w:val="2"/>
          </w:tcPr>
          <w:p w14:paraId="404A92B7"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07EB42B0"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676A1A00"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1" w:type="dxa"/>
          </w:tcPr>
          <w:p w14:paraId="6C74577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 maakonna LEADER tegevusrühmad</w:t>
            </w:r>
          </w:p>
        </w:tc>
      </w:tr>
      <w:tr w:rsidR="00BE62E1" w14:paraId="43E1A86D" w14:textId="77777777" w:rsidTr="00431BAF">
        <w:trPr>
          <w:gridAfter w:val="1"/>
          <w:wAfter w:w="14" w:type="dxa"/>
        </w:trPr>
        <w:tc>
          <w:tcPr>
            <w:tcW w:w="4674" w:type="dxa"/>
          </w:tcPr>
          <w:p w14:paraId="662CF0CF" w14:textId="476B1962"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color w:val="000000"/>
                <w:sz w:val="24"/>
                <w:szCs w:val="24"/>
              </w:rPr>
              <w:t>Maakonna esindamine ühiselt messidel (Tourest)</w:t>
            </w:r>
          </w:p>
        </w:tc>
        <w:tc>
          <w:tcPr>
            <w:tcW w:w="709" w:type="dxa"/>
          </w:tcPr>
          <w:p w14:paraId="651F1E19" w14:textId="4105276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5D28A4F" w14:textId="7DC633C5"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2910E1C0" w14:textId="37BD0F18"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07B14FB5" w14:textId="6AF8CF60"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84B74C6"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846" w:type="dxa"/>
            <w:gridSpan w:val="2"/>
          </w:tcPr>
          <w:p w14:paraId="41CB953D"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3A291FAD"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kohalikud omavalitsused, turismiettevõtjad</w:t>
            </w:r>
          </w:p>
        </w:tc>
        <w:tc>
          <w:tcPr>
            <w:tcW w:w="1414" w:type="dxa"/>
            <w:gridSpan w:val="2"/>
          </w:tcPr>
          <w:p w14:paraId="56B0F382"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1" w:type="dxa"/>
          </w:tcPr>
          <w:p w14:paraId="5D7A9CE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  turismiettevõtjad</w:t>
            </w:r>
          </w:p>
        </w:tc>
      </w:tr>
      <w:tr w:rsidR="00BE62E1" w14:paraId="05DCEC2B" w14:textId="77777777" w:rsidTr="00431BAF">
        <w:trPr>
          <w:gridAfter w:val="1"/>
          <w:wAfter w:w="14" w:type="dxa"/>
        </w:trPr>
        <w:tc>
          <w:tcPr>
            <w:tcW w:w="4674" w:type="dxa"/>
          </w:tcPr>
          <w:p w14:paraId="43073005" w14:textId="72B99200" w:rsidR="00BE62E1" w:rsidRPr="00BE62E1" w:rsidRDefault="00BE62E1" w:rsidP="00BE62E1">
            <w:pPr>
              <w:pStyle w:val="Loendilik"/>
              <w:numPr>
                <w:ilvl w:val="2"/>
                <w:numId w:val="2"/>
              </w:numPr>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Ühise trükise välja andmine</w:t>
            </w:r>
          </w:p>
        </w:tc>
        <w:tc>
          <w:tcPr>
            <w:tcW w:w="709" w:type="dxa"/>
          </w:tcPr>
          <w:p w14:paraId="05CA022B" w14:textId="54EAC29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1C1D0A3" w14:textId="4D37041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736DCCB6" w14:textId="52A5219A"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653579B" w14:textId="2406E7B7"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5654A7F4" w14:textId="77777777" w:rsidR="00BE62E1" w:rsidRDefault="00BE62E1" w:rsidP="00BE62E1">
            <w:pPr>
              <w:rPr>
                <w:rFonts w:ascii="Times New Roman" w:eastAsia="Times New Roman" w:hAnsi="Times New Roman" w:cs="Times New Roman"/>
                <w:sz w:val="24"/>
                <w:szCs w:val="24"/>
              </w:rPr>
            </w:pPr>
          </w:p>
        </w:tc>
        <w:tc>
          <w:tcPr>
            <w:tcW w:w="846" w:type="dxa"/>
            <w:gridSpan w:val="2"/>
          </w:tcPr>
          <w:p w14:paraId="08BC22E5"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34936A3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Kesk-Eesti DMO, maakonna LEADER tegevusrühmad, OV</w:t>
            </w:r>
          </w:p>
        </w:tc>
        <w:tc>
          <w:tcPr>
            <w:tcW w:w="1414" w:type="dxa"/>
            <w:gridSpan w:val="2"/>
          </w:tcPr>
          <w:p w14:paraId="165E43E1"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1" w:type="dxa"/>
          </w:tcPr>
          <w:p w14:paraId="395ED34C"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maakonna LEADER tegevusrühmad, OV</w:t>
            </w:r>
          </w:p>
        </w:tc>
      </w:tr>
      <w:tr w:rsidR="00BE62E1" w14:paraId="43E8E69F" w14:textId="77777777" w:rsidTr="00431BAF">
        <w:trPr>
          <w:gridAfter w:val="1"/>
          <w:wAfter w:w="14" w:type="dxa"/>
          <w:trHeight w:val="433"/>
        </w:trPr>
        <w:tc>
          <w:tcPr>
            <w:tcW w:w="4674" w:type="dxa"/>
          </w:tcPr>
          <w:p w14:paraId="075CF422" w14:textId="5422FC31"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color w:val="000000"/>
                <w:sz w:val="24"/>
                <w:szCs w:val="24"/>
              </w:rPr>
              <w:t>Turismiinfo hea kättesaadavus ja kõrge kvaliteet</w:t>
            </w:r>
          </w:p>
        </w:tc>
        <w:tc>
          <w:tcPr>
            <w:tcW w:w="709" w:type="dxa"/>
          </w:tcPr>
          <w:p w14:paraId="140E6CE8" w14:textId="516C35EC"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0874CEBC" w14:textId="3F5D7F8B"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11B1763" w14:textId="00F2C50D"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75CFAEB" w14:textId="7C7E371F"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512EDED"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23E6DCB" w14:textId="77777777" w:rsidR="00BE62E1" w:rsidRDefault="00BE62E1" w:rsidP="00BE62E1">
            <w:pPr>
              <w:rPr>
                <w:rFonts w:ascii="Times New Roman" w:eastAsia="Times New Roman" w:hAnsi="Times New Roman" w:cs="Times New Roman"/>
                <w:sz w:val="24"/>
                <w:szCs w:val="24"/>
              </w:rPr>
            </w:pPr>
          </w:p>
        </w:tc>
        <w:tc>
          <w:tcPr>
            <w:tcW w:w="846" w:type="dxa"/>
            <w:gridSpan w:val="2"/>
          </w:tcPr>
          <w:p w14:paraId="1006F6A4" w14:textId="77777777" w:rsidR="00BE62E1" w:rsidRDefault="00BE62E1" w:rsidP="00BE62E1">
            <w:pPr>
              <w:jc w:val="center"/>
              <w:rPr>
                <w:rFonts w:ascii="Times New Roman" w:eastAsia="Times New Roman" w:hAnsi="Times New Roman" w:cs="Times New Roman"/>
                <w:sz w:val="24"/>
                <w:szCs w:val="24"/>
              </w:rPr>
            </w:pPr>
          </w:p>
          <w:p w14:paraId="7630A8A6"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43C2D58D"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248755C5"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Järvamaa</w:t>
            </w:r>
          </w:p>
        </w:tc>
        <w:tc>
          <w:tcPr>
            <w:tcW w:w="3401" w:type="dxa"/>
          </w:tcPr>
          <w:p w14:paraId="76F22E58"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 turismiettevõtjad</w:t>
            </w:r>
          </w:p>
        </w:tc>
      </w:tr>
      <w:tr w:rsidR="00BE62E1" w14:paraId="4FA9CD17" w14:textId="77777777" w:rsidTr="00431BAF">
        <w:trPr>
          <w:gridAfter w:val="1"/>
          <w:wAfter w:w="14" w:type="dxa"/>
        </w:trPr>
        <w:tc>
          <w:tcPr>
            <w:tcW w:w="4674" w:type="dxa"/>
          </w:tcPr>
          <w:p w14:paraId="58E436F4" w14:textId="5D31B6BF"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Maakonna turismiobjektide ja teenuste teadlik </w:t>
            </w:r>
            <w:proofErr w:type="spellStart"/>
            <w:r w:rsidRPr="00BE62E1">
              <w:rPr>
                <w:rFonts w:ascii="Times New Roman" w:eastAsia="Times New Roman" w:hAnsi="Times New Roman" w:cs="Times New Roman"/>
                <w:sz w:val="24"/>
                <w:szCs w:val="24"/>
              </w:rPr>
              <w:t>ristturundamine</w:t>
            </w:r>
            <w:proofErr w:type="spellEnd"/>
          </w:p>
        </w:tc>
        <w:tc>
          <w:tcPr>
            <w:tcW w:w="709" w:type="dxa"/>
          </w:tcPr>
          <w:p w14:paraId="461D1CA3" w14:textId="7D36CFBD"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65E06591" w14:textId="3ACC824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1BEFC48D" w14:textId="52AE473D"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58540673" w14:textId="02EFD584"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2A885095" w14:textId="77777777" w:rsidR="00BE62E1" w:rsidRDefault="00BE62E1" w:rsidP="00BE62E1">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000000"/>
                <w:sz w:val="24"/>
                <w:szCs w:val="24"/>
              </w:rPr>
            </w:pPr>
          </w:p>
        </w:tc>
        <w:tc>
          <w:tcPr>
            <w:tcW w:w="846" w:type="dxa"/>
            <w:gridSpan w:val="2"/>
          </w:tcPr>
          <w:p w14:paraId="4A881FB2"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6334D903"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SA Järvamaa, Kesk-Eesti DMO, maakonna LEADER </w:t>
            </w:r>
            <w:r>
              <w:rPr>
                <w:rFonts w:ascii="Times New Roman" w:eastAsia="Times New Roman" w:hAnsi="Times New Roman" w:cs="Times New Roman"/>
                <w:sz w:val="18"/>
                <w:szCs w:val="18"/>
              </w:rPr>
              <w:lastRenderedPageBreak/>
              <w:t>tegevusrühmad</w:t>
            </w:r>
          </w:p>
        </w:tc>
        <w:tc>
          <w:tcPr>
            <w:tcW w:w="1414" w:type="dxa"/>
            <w:gridSpan w:val="2"/>
          </w:tcPr>
          <w:p w14:paraId="7D7630C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 Järvamaa</w:t>
            </w:r>
          </w:p>
        </w:tc>
        <w:tc>
          <w:tcPr>
            <w:tcW w:w="3401" w:type="dxa"/>
          </w:tcPr>
          <w:p w14:paraId="3A399F87"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Kesk-Eesti DMO; maakonna LEADER tegevusrühmad, OV </w:t>
            </w:r>
          </w:p>
        </w:tc>
      </w:tr>
      <w:tr w:rsidR="00BE62E1" w14:paraId="6B10EF53" w14:textId="77777777" w:rsidTr="00431BAF">
        <w:trPr>
          <w:gridAfter w:val="1"/>
          <w:wAfter w:w="14" w:type="dxa"/>
        </w:trPr>
        <w:tc>
          <w:tcPr>
            <w:tcW w:w="4674" w:type="dxa"/>
          </w:tcPr>
          <w:p w14:paraId="402DDD66" w14:textId="573C9A26"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Kesk-Eesti sihtkoha arendusorganisatsiooni (DMO) arendamine koostöös Viljandi maakonna ning Põltsamaa ja Tõrva vallaga turismivaldkonna kestliku arengu tagamiseks</w:t>
            </w:r>
          </w:p>
        </w:tc>
        <w:tc>
          <w:tcPr>
            <w:tcW w:w="709" w:type="dxa"/>
          </w:tcPr>
          <w:p w14:paraId="3A935710" w14:textId="441BABD0"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417FE5D1" w14:textId="749B3149"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62A05712" w14:textId="00BEBEDA"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711" w:type="dxa"/>
          </w:tcPr>
          <w:p w14:paraId="3C3926B4" w14:textId="30AC5217"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778EA712" w14:textId="77777777" w:rsidR="00BE62E1" w:rsidRDefault="00BE62E1" w:rsidP="00BE62E1">
            <w:pPr>
              <w:rPr>
                <w:rFonts w:ascii="Times New Roman" w:eastAsia="Times New Roman" w:hAnsi="Times New Roman" w:cs="Times New Roman"/>
                <w:sz w:val="24"/>
                <w:szCs w:val="24"/>
              </w:rPr>
            </w:pPr>
          </w:p>
        </w:tc>
        <w:tc>
          <w:tcPr>
            <w:tcW w:w="846" w:type="dxa"/>
            <w:gridSpan w:val="2"/>
          </w:tcPr>
          <w:p w14:paraId="36AC5C05"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0D52F6AC"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42CDE992"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1" w:type="dxa"/>
          </w:tcPr>
          <w:p w14:paraId="70864BA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r w:rsidR="00BE62E1" w14:paraId="0333B43E" w14:textId="77777777" w:rsidTr="00431BAF">
        <w:trPr>
          <w:gridAfter w:val="1"/>
          <w:wAfter w:w="14" w:type="dxa"/>
        </w:trPr>
        <w:tc>
          <w:tcPr>
            <w:tcW w:w="4674" w:type="dxa"/>
          </w:tcPr>
          <w:p w14:paraId="03BA430F" w14:textId="4AF278B3"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Ühiste arendustegevuste algatamine ja läbiviimine koostöös Kesk-Eesti DMO osapooltega uute turismitoodete arendamiseks</w:t>
            </w:r>
          </w:p>
        </w:tc>
        <w:tc>
          <w:tcPr>
            <w:tcW w:w="709" w:type="dxa"/>
          </w:tcPr>
          <w:p w14:paraId="1BAB4C53" w14:textId="6E1FF382"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159BD6A2" w14:textId="5ACDC221"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2627DBB8" w14:textId="229D483A" w:rsidR="00BE62E1" w:rsidRDefault="00BE62E1" w:rsidP="00BE62E1">
            <w:pPr>
              <w:pBdr>
                <w:top w:val="nil"/>
                <w:left w:val="nil"/>
                <w:bottom w:val="nil"/>
                <w:right w:val="nil"/>
                <w:between w:val="nil"/>
              </w:pBdr>
              <w:shd w:val="clear" w:color="auto" w:fill="FFFFFF"/>
              <w:spacing w:after="160" w:line="249"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w:t>
            </w:r>
          </w:p>
        </w:tc>
        <w:tc>
          <w:tcPr>
            <w:tcW w:w="711" w:type="dxa"/>
          </w:tcPr>
          <w:p w14:paraId="6224EFFE" w14:textId="06E8A38E"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3E17CE6C"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333333"/>
                <w:sz w:val="24"/>
                <w:szCs w:val="24"/>
              </w:rPr>
            </w:pPr>
          </w:p>
        </w:tc>
        <w:tc>
          <w:tcPr>
            <w:tcW w:w="846" w:type="dxa"/>
            <w:gridSpan w:val="2"/>
          </w:tcPr>
          <w:p w14:paraId="3256D555"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4842FE6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4D25F401"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1" w:type="dxa"/>
          </w:tcPr>
          <w:p w14:paraId="440EB49D"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r w:rsidR="00BE62E1" w14:paraId="718A25F6" w14:textId="77777777" w:rsidTr="00431BAF">
        <w:trPr>
          <w:gridAfter w:val="1"/>
          <w:wAfter w:w="14" w:type="dxa"/>
        </w:trPr>
        <w:tc>
          <w:tcPr>
            <w:tcW w:w="4674" w:type="dxa"/>
          </w:tcPr>
          <w:p w14:paraId="719673C1" w14:textId="3064EA71" w:rsidR="00BE62E1" w:rsidRPr="00BE62E1" w:rsidRDefault="00BE62E1" w:rsidP="00BE62E1">
            <w:pPr>
              <w:pStyle w:val="Loendilik"/>
              <w:numPr>
                <w:ilvl w:val="2"/>
                <w:numId w:val="2"/>
              </w:numPr>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Ühiste turundustegevuste algatamine ja läbiviimine koostöös Kesk-Eesti DMO osapooltega Järvamaa maine ja turismiettevõtete konkurentsivõime tõstmiseks</w:t>
            </w:r>
          </w:p>
        </w:tc>
        <w:tc>
          <w:tcPr>
            <w:tcW w:w="709" w:type="dxa"/>
          </w:tcPr>
          <w:p w14:paraId="33E3AD06" w14:textId="6FA71EE4"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40719DF7" w14:textId="79590856"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Pr>
          <w:p w14:paraId="61C5DDF3" w14:textId="67A1C0A7" w:rsidR="00BE62E1" w:rsidRDefault="00BE62E1" w:rsidP="00BE62E1">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11" w:type="dxa"/>
          </w:tcPr>
          <w:p w14:paraId="7EE0AF94" w14:textId="4368B8C9" w:rsidR="00BE62E1" w:rsidRDefault="00BE62E1"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Pr>
          <w:p w14:paraId="0CBCCE15" w14:textId="77777777" w:rsidR="00BE62E1" w:rsidRDefault="00BE62E1" w:rsidP="00BE62E1">
            <w:pPr>
              <w:pBdr>
                <w:top w:val="nil"/>
                <w:left w:val="nil"/>
                <w:bottom w:val="nil"/>
                <w:right w:val="nil"/>
                <w:between w:val="nil"/>
              </w:pBdr>
              <w:spacing w:after="160"/>
              <w:rPr>
                <w:rFonts w:ascii="Times New Roman" w:eastAsia="Times New Roman" w:hAnsi="Times New Roman" w:cs="Times New Roman"/>
                <w:color w:val="333333"/>
                <w:sz w:val="24"/>
                <w:szCs w:val="24"/>
              </w:rPr>
            </w:pPr>
          </w:p>
        </w:tc>
        <w:tc>
          <w:tcPr>
            <w:tcW w:w="846" w:type="dxa"/>
            <w:gridSpan w:val="2"/>
          </w:tcPr>
          <w:p w14:paraId="423AC549" w14:textId="77777777" w:rsidR="00BE62E1" w:rsidRDefault="00BE62E1" w:rsidP="00BE62E1">
            <w:pPr>
              <w:jc w:val="center"/>
              <w:rPr>
                <w:rFonts w:ascii="Times New Roman" w:eastAsia="Times New Roman" w:hAnsi="Times New Roman" w:cs="Times New Roman"/>
                <w:sz w:val="24"/>
                <w:szCs w:val="24"/>
              </w:rPr>
            </w:pPr>
          </w:p>
        </w:tc>
        <w:tc>
          <w:tcPr>
            <w:tcW w:w="1140" w:type="dxa"/>
          </w:tcPr>
          <w:p w14:paraId="63AF4A33"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1414" w:type="dxa"/>
            <w:gridSpan w:val="2"/>
          </w:tcPr>
          <w:p w14:paraId="56BE67B5" w14:textId="77777777" w:rsidR="00BE62E1" w:rsidRDefault="00BE62E1"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Kesk-Eesti DMO</w:t>
            </w:r>
          </w:p>
        </w:tc>
        <w:tc>
          <w:tcPr>
            <w:tcW w:w="3401" w:type="dxa"/>
          </w:tcPr>
          <w:p w14:paraId="619D7B25" w14:textId="77777777" w:rsidR="00BE62E1" w:rsidRDefault="00BE62E1" w:rsidP="00BE62E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 Järvamaa; Viljandimaa Arenduskeskus; Valgamaa Arenguagentuur; Jõgevamaa Arendus- ja Ettevõtluskeskus</w:t>
            </w:r>
          </w:p>
        </w:tc>
      </w:tr>
      <w:tr w:rsidR="00431BAF" w14:paraId="0DACCFBB" w14:textId="77777777" w:rsidTr="00431BAF">
        <w:trPr>
          <w:gridAfter w:val="1"/>
          <w:wAfter w:w="14" w:type="dxa"/>
        </w:trPr>
        <w:tc>
          <w:tcPr>
            <w:tcW w:w="4674" w:type="dxa"/>
            <w:tcBorders>
              <w:bottom w:val="single" w:sz="4" w:space="0" w:color="000000"/>
            </w:tcBorders>
          </w:tcPr>
          <w:p w14:paraId="08C47930" w14:textId="0CAEF5F0" w:rsidR="00431BAF" w:rsidRPr="00BE62E1" w:rsidRDefault="00431BAF" w:rsidP="00BE62E1">
            <w:pPr>
              <w:pStyle w:val="Loendilik"/>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Turismitaristu uuendamine ja rajamine sh oluliste turismiobjektide renoveerimine</w:t>
            </w:r>
          </w:p>
        </w:tc>
        <w:tc>
          <w:tcPr>
            <w:tcW w:w="709" w:type="dxa"/>
            <w:tcBorders>
              <w:bottom w:val="single" w:sz="4" w:space="0" w:color="000000"/>
            </w:tcBorders>
          </w:tcPr>
          <w:p w14:paraId="7469E1ED" w14:textId="2F1DB255"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bottom w:val="single" w:sz="4" w:space="0" w:color="000000"/>
            </w:tcBorders>
          </w:tcPr>
          <w:p w14:paraId="1D0D49D8" w14:textId="214F3EEC"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bottom w:val="single" w:sz="4" w:space="0" w:color="000000"/>
            </w:tcBorders>
          </w:tcPr>
          <w:p w14:paraId="21D6A9FA" w14:textId="782DA79E" w:rsidR="00431BAF" w:rsidRDefault="00431BAF" w:rsidP="00BE62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11" w:type="dxa"/>
            <w:tcBorders>
              <w:bottom w:val="single" w:sz="4" w:space="0" w:color="000000"/>
            </w:tcBorders>
          </w:tcPr>
          <w:p w14:paraId="4343B2BD" w14:textId="0A8447F8" w:rsidR="00431BAF" w:rsidRDefault="00431BAF" w:rsidP="00BE62E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1" w:type="dxa"/>
            <w:tcBorders>
              <w:bottom w:val="single" w:sz="4" w:space="0" w:color="000000"/>
            </w:tcBorders>
          </w:tcPr>
          <w:p w14:paraId="172CCB1D" w14:textId="77777777" w:rsidR="00431BAF" w:rsidRDefault="00431BAF" w:rsidP="00BE62E1">
            <w:pPr>
              <w:pBdr>
                <w:top w:val="nil"/>
                <w:left w:val="nil"/>
                <w:bottom w:val="nil"/>
                <w:right w:val="nil"/>
                <w:between w:val="nil"/>
              </w:pBdr>
              <w:rPr>
                <w:rFonts w:ascii="Times New Roman" w:eastAsia="Times New Roman" w:hAnsi="Times New Roman" w:cs="Times New Roman"/>
                <w:color w:val="333333"/>
                <w:sz w:val="24"/>
                <w:szCs w:val="24"/>
              </w:rPr>
            </w:pPr>
          </w:p>
        </w:tc>
        <w:tc>
          <w:tcPr>
            <w:tcW w:w="846" w:type="dxa"/>
            <w:gridSpan w:val="2"/>
            <w:tcBorders>
              <w:bottom w:val="single" w:sz="4" w:space="0" w:color="000000"/>
            </w:tcBorders>
          </w:tcPr>
          <w:p w14:paraId="2C78D1D5" w14:textId="77777777" w:rsidR="00431BAF" w:rsidRDefault="00431BAF" w:rsidP="00BE62E1">
            <w:pPr>
              <w:jc w:val="center"/>
              <w:rPr>
                <w:rFonts w:ascii="Times New Roman" w:eastAsia="Times New Roman" w:hAnsi="Times New Roman" w:cs="Times New Roman"/>
                <w:sz w:val="24"/>
                <w:szCs w:val="24"/>
              </w:rPr>
            </w:pPr>
          </w:p>
        </w:tc>
        <w:tc>
          <w:tcPr>
            <w:tcW w:w="1140" w:type="dxa"/>
            <w:tcBorders>
              <w:bottom w:val="single" w:sz="4" w:space="0" w:color="000000"/>
            </w:tcBorders>
          </w:tcPr>
          <w:p w14:paraId="321697FF" w14:textId="77777777" w:rsidR="00431BAF" w:rsidRDefault="00431BAF" w:rsidP="00BE62E1">
            <w:pPr>
              <w:jc w:val="center"/>
              <w:rPr>
                <w:rFonts w:ascii="Times New Roman" w:eastAsia="Times New Roman" w:hAnsi="Times New Roman" w:cs="Times New Roman"/>
                <w:sz w:val="24"/>
                <w:szCs w:val="24"/>
              </w:rPr>
            </w:pPr>
          </w:p>
        </w:tc>
        <w:tc>
          <w:tcPr>
            <w:tcW w:w="1414" w:type="dxa"/>
            <w:gridSpan w:val="2"/>
            <w:tcBorders>
              <w:bottom w:val="single" w:sz="4" w:space="0" w:color="000000"/>
            </w:tcBorders>
          </w:tcPr>
          <w:p w14:paraId="27D1CD48" w14:textId="04C534A7" w:rsidR="00431BAF" w:rsidRDefault="00431BAF" w:rsidP="00BE62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ettevõtted</w:t>
            </w:r>
          </w:p>
        </w:tc>
        <w:tc>
          <w:tcPr>
            <w:tcW w:w="3401" w:type="dxa"/>
            <w:tcBorders>
              <w:bottom w:val="single" w:sz="4" w:space="0" w:color="000000"/>
            </w:tcBorders>
          </w:tcPr>
          <w:p w14:paraId="36BD0D1D" w14:textId="77777777" w:rsidR="00431BAF" w:rsidRDefault="00431BAF" w:rsidP="00BE62E1">
            <w:pPr>
              <w:jc w:val="center"/>
              <w:rPr>
                <w:rFonts w:ascii="Times New Roman" w:eastAsia="Times New Roman" w:hAnsi="Times New Roman" w:cs="Times New Roman"/>
                <w:sz w:val="18"/>
                <w:szCs w:val="18"/>
              </w:rPr>
            </w:pPr>
          </w:p>
        </w:tc>
      </w:tr>
    </w:tbl>
    <w:p w14:paraId="4DA83D60" w14:textId="77777777" w:rsidR="00BE62E1" w:rsidRDefault="00BE62E1">
      <w:r>
        <w:br w:type="page"/>
      </w:r>
    </w:p>
    <w:tbl>
      <w:tblPr>
        <w:tblStyle w:val="a3"/>
        <w:tblW w:w="1511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8"/>
        <w:gridCol w:w="28"/>
        <w:gridCol w:w="842"/>
        <w:gridCol w:w="843"/>
        <w:gridCol w:w="831"/>
        <w:gridCol w:w="832"/>
        <w:gridCol w:w="835"/>
        <w:gridCol w:w="1130"/>
        <w:gridCol w:w="1073"/>
        <w:gridCol w:w="50"/>
        <w:gridCol w:w="1822"/>
        <w:gridCol w:w="1823"/>
      </w:tblGrid>
      <w:tr w:rsidR="00BE62E1" w14:paraId="5898120C" w14:textId="77777777" w:rsidTr="00376808">
        <w:tc>
          <w:tcPr>
            <w:tcW w:w="15117" w:type="dxa"/>
            <w:gridSpan w:val="12"/>
          </w:tcPr>
          <w:p w14:paraId="2E0D8AF1" w14:textId="77777777" w:rsidR="00BE62E1" w:rsidRDefault="00BE62E1">
            <w:pPr>
              <w:pBdr>
                <w:top w:val="nil"/>
                <w:left w:val="nil"/>
                <w:bottom w:val="nil"/>
                <w:right w:val="nil"/>
                <w:between w:val="nil"/>
              </w:pBdr>
              <w:rPr>
                <w:rFonts w:ascii="Times New Roman" w:eastAsia="Times New Roman" w:hAnsi="Times New Roman" w:cs="Times New Roman"/>
                <w:b/>
                <w:i/>
                <w:color w:val="000000"/>
                <w:sz w:val="24"/>
                <w:szCs w:val="24"/>
              </w:rPr>
            </w:pPr>
          </w:p>
        </w:tc>
      </w:tr>
      <w:tr w:rsidR="00BE62E1" w14:paraId="5EA6C71A" w14:textId="77777777" w:rsidTr="00376808">
        <w:trPr>
          <w:trHeight w:val="70"/>
        </w:trPr>
        <w:tc>
          <w:tcPr>
            <w:tcW w:w="15117" w:type="dxa"/>
            <w:gridSpan w:val="12"/>
          </w:tcPr>
          <w:p w14:paraId="5CF92FAC" w14:textId="77777777" w:rsidR="00BE62E1" w:rsidRDefault="00BE62E1">
            <w:pPr>
              <w:jc w:val="center"/>
              <w:rPr>
                <w:rFonts w:ascii="Times New Roman" w:eastAsia="Times New Roman" w:hAnsi="Times New Roman" w:cs="Times New Roman"/>
                <w:b/>
                <w:sz w:val="24"/>
                <w:szCs w:val="24"/>
              </w:rPr>
            </w:pPr>
            <w:bookmarkStart w:id="2" w:name="_heading=h.tyjcwt" w:colFirst="0" w:colLast="0"/>
            <w:bookmarkEnd w:id="2"/>
            <w:r>
              <w:rPr>
                <w:rFonts w:ascii="Times New Roman" w:eastAsia="Times New Roman" w:hAnsi="Times New Roman" w:cs="Times New Roman"/>
                <w:b/>
                <w:sz w:val="24"/>
                <w:szCs w:val="24"/>
              </w:rPr>
              <w:t>Järva maakonna arengustrateegia tegevuskava aastateks 2023-2026</w:t>
            </w:r>
          </w:p>
        </w:tc>
      </w:tr>
      <w:tr w:rsidR="00BE62E1" w14:paraId="083FEC26" w14:textId="77777777" w:rsidTr="00376808">
        <w:tc>
          <w:tcPr>
            <w:tcW w:w="5008" w:type="dxa"/>
          </w:tcPr>
          <w:p w14:paraId="3F3126A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11" w:type="dxa"/>
            <w:gridSpan w:val="6"/>
          </w:tcPr>
          <w:p w14:paraId="5BA5D32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53" w:type="dxa"/>
            <w:gridSpan w:val="3"/>
          </w:tcPr>
          <w:p w14:paraId="03A349C1"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45" w:type="dxa"/>
            <w:gridSpan w:val="2"/>
          </w:tcPr>
          <w:p w14:paraId="2A5133E0"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BE62E1" w14:paraId="6B9DD3E9" w14:textId="77777777" w:rsidTr="00376808">
        <w:tc>
          <w:tcPr>
            <w:tcW w:w="15117" w:type="dxa"/>
            <w:gridSpan w:val="12"/>
          </w:tcPr>
          <w:p w14:paraId="17532421" w14:textId="68749675" w:rsidR="00BE62E1" w:rsidRPr="00BE62E1" w:rsidRDefault="00BE62E1" w:rsidP="00BE62E1">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BE62E1">
              <w:rPr>
                <w:rFonts w:ascii="Times New Roman" w:eastAsia="Times New Roman" w:hAnsi="Times New Roman" w:cs="Times New Roman"/>
                <w:b/>
                <w:i/>
                <w:color w:val="000000"/>
                <w:sz w:val="24"/>
                <w:szCs w:val="24"/>
              </w:rPr>
              <w:t>SPORT                                                                                            Valdkonda koordineeriv asutus: MTÜ Järvamaa Spordiliit</w:t>
            </w:r>
          </w:p>
        </w:tc>
      </w:tr>
      <w:tr w:rsidR="00BE62E1" w14:paraId="087909CA" w14:textId="77777777" w:rsidTr="00376808">
        <w:tc>
          <w:tcPr>
            <w:tcW w:w="15117" w:type="dxa"/>
            <w:gridSpan w:val="12"/>
          </w:tcPr>
          <w:p w14:paraId="20D78E41" w14:textId="534FF909" w:rsidR="00BE62E1" w:rsidRPr="00BE62E1" w:rsidRDefault="0052345E" w:rsidP="00BE62E1">
            <w:pPr>
              <w:pStyle w:val="Loendilik"/>
              <w:numPr>
                <w:ilvl w:val="1"/>
                <w:numId w:val="2"/>
              </w:num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Järvamaa inimesed on liikuvad, aktiivsed ja elujõulised </w:t>
            </w:r>
            <w:r w:rsidRPr="00BD4216">
              <w:rPr>
                <w:rFonts w:ascii="Times New Roman" w:eastAsia="Times New Roman" w:hAnsi="Times New Roman" w:cs="Times New Roman"/>
                <w:b/>
                <w:i/>
                <w:sz w:val="24"/>
                <w:szCs w:val="24"/>
              </w:rPr>
              <w:t>ning liikumisel ja spordil on oluline ning kasvav roll Järvamaa inimese elujõu edendamisel.</w:t>
            </w:r>
          </w:p>
        </w:tc>
      </w:tr>
      <w:tr w:rsidR="00BE62E1" w14:paraId="161856DF" w14:textId="77777777" w:rsidTr="00376808">
        <w:trPr>
          <w:trHeight w:val="580"/>
        </w:trPr>
        <w:tc>
          <w:tcPr>
            <w:tcW w:w="5036" w:type="dxa"/>
            <w:gridSpan w:val="2"/>
          </w:tcPr>
          <w:p w14:paraId="26794A60" w14:textId="77777777" w:rsidR="00BE62E1" w:rsidRDefault="00BE62E1">
            <w:pPr>
              <w:rPr>
                <w:rFonts w:ascii="Times New Roman" w:eastAsia="Times New Roman" w:hAnsi="Times New Roman" w:cs="Times New Roman"/>
                <w:sz w:val="24"/>
                <w:szCs w:val="24"/>
              </w:rPr>
            </w:pPr>
          </w:p>
          <w:p w14:paraId="1626FD00" w14:textId="77777777" w:rsidR="00BE62E1" w:rsidRDefault="00BE62E1">
            <w:pPr>
              <w:rPr>
                <w:rFonts w:ascii="Times New Roman" w:eastAsia="Times New Roman" w:hAnsi="Times New Roman" w:cs="Times New Roman"/>
                <w:sz w:val="24"/>
                <w:szCs w:val="24"/>
              </w:rPr>
            </w:pPr>
          </w:p>
        </w:tc>
        <w:tc>
          <w:tcPr>
            <w:tcW w:w="842" w:type="dxa"/>
          </w:tcPr>
          <w:p w14:paraId="70C49E59"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43" w:type="dxa"/>
          </w:tcPr>
          <w:p w14:paraId="41FBA2C2"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31" w:type="dxa"/>
          </w:tcPr>
          <w:p w14:paraId="6D9FD200"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32" w:type="dxa"/>
          </w:tcPr>
          <w:p w14:paraId="27484EE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35" w:type="dxa"/>
          </w:tcPr>
          <w:p w14:paraId="1C089691"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i/>
                <w:color w:val="00B0F0"/>
                <w:sz w:val="24"/>
                <w:szCs w:val="24"/>
              </w:rPr>
              <w:t>2027+*</w:t>
            </w:r>
          </w:p>
        </w:tc>
        <w:tc>
          <w:tcPr>
            <w:tcW w:w="1130" w:type="dxa"/>
          </w:tcPr>
          <w:p w14:paraId="1085028F"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kokku</w:t>
            </w:r>
          </w:p>
        </w:tc>
        <w:tc>
          <w:tcPr>
            <w:tcW w:w="1073" w:type="dxa"/>
          </w:tcPr>
          <w:p w14:paraId="59BFDF2C"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allikas</w:t>
            </w:r>
          </w:p>
        </w:tc>
        <w:tc>
          <w:tcPr>
            <w:tcW w:w="1872" w:type="dxa"/>
            <w:gridSpan w:val="2"/>
            <w:tcBorders>
              <w:top w:val="single" w:sz="4" w:space="0" w:color="000000"/>
              <w:left w:val="single" w:sz="4" w:space="0" w:color="000000"/>
              <w:bottom w:val="single" w:sz="4" w:space="0" w:color="000000"/>
              <w:right w:val="single" w:sz="4" w:space="0" w:color="000000"/>
            </w:tcBorders>
          </w:tcPr>
          <w:p w14:paraId="30E16FCE"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organisatsioon</w:t>
            </w:r>
          </w:p>
        </w:tc>
        <w:tc>
          <w:tcPr>
            <w:tcW w:w="1823" w:type="dxa"/>
            <w:tcBorders>
              <w:top w:val="single" w:sz="4" w:space="0" w:color="000000"/>
              <w:left w:val="single" w:sz="4" w:space="0" w:color="000000"/>
              <w:bottom w:val="single" w:sz="4" w:space="0" w:color="000000"/>
              <w:right w:val="single" w:sz="4" w:space="0" w:color="000000"/>
            </w:tcBorders>
          </w:tcPr>
          <w:p w14:paraId="538AFCFD" w14:textId="77777777" w:rsidR="00BE62E1" w:rsidRDefault="00BE6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376808" w14:paraId="069F2567" w14:textId="77777777" w:rsidTr="00376808">
        <w:tc>
          <w:tcPr>
            <w:tcW w:w="5036" w:type="dxa"/>
            <w:gridSpan w:val="2"/>
          </w:tcPr>
          <w:p w14:paraId="3EC95E23" w14:textId="5BBCE789"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Maakondliku spordi valdkonna ühine arendamine</w:t>
            </w:r>
          </w:p>
        </w:tc>
        <w:tc>
          <w:tcPr>
            <w:tcW w:w="842" w:type="dxa"/>
          </w:tcPr>
          <w:p w14:paraId="4E2D363C" w14:textId="6B0F541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7868D9D" w14:textId="4619107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FF39681" w14:textId="4A990AC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EE19DDD" w14:textId="6C3F6FE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07220AC"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55C23DA"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5AD832F7"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3328269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p w14:paraId="265D482C" w14:textId="77777777" w:rsidR="00376808" w:rsidRDefault="00376808" w:rsidP="00376808">
            <w:pPr>
              <w:jc w:val="center"/>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63A6873D"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KOV volikogu esimees, KOV juht</w:t>
            </w:r>
          </w:p>
        </w:tc>
      </w:tr>
      <w:tr w:rsidR="00376808" w14:paraId="75B06FB3" w14:textId="77777777" w:rsidTr="00376808">
        <w:tc>
          <w:tcPr>
            <w:tcW w:w="5036" w:type="dxa"/>
            <w:gridSpan w:val="2"/>
          </w:tcPr>
          <w:p w14:paraId="226A85A9" w14:textId="790B5539" w:rsidR="00376808" w:rsidRPr="00BE62E1" w:rsidRDefault="00376808" w:rsidP="00376808">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Ühine inforuum sh. kalender Järvamaa Spordiliidu kodulehel</w:t>
            </w:r>
          </w:p>
        </w:tc>
        <w:tc>
          <w:tcPr>
            <w:tcW w:w="842" w:type="dxa"/>
          </w:tcPr>
          <w:p w14:paraId="6B96626F" w14:textId="58B5A5B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034B2574" w14:textId="4BA28C5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74E8809F" w14:textId="35EE7D9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69B376C" w14:textId="19549BC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5BA9E4C1"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1FB994A2"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2D87E07F"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50BC333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23" w:type="dxa"/>
            <w:tcBorders>
              <w:top w:val="single" w:sz="4" w:space="0" w:color="000000"/>
              <w:left w:val="single" w:sz="4" w:space="0" w:color="000000"/>
              <w:bottom w:val="single" w:sz="4" w:space="0" w:color="000000"/>
              <w:right w:val="single" w:sz="4" w:space="0" w:color="000000"/>
            </w:tcBorders>
          </w:tcPr>
          <w:p w14:paraId="5F059EF8" w14:textId="77777777" w:rsidR="00376808" w:rsidRDefault="00376808" w:rsidP="00376808">
            <w:pPr>
              <w:jc w:val="center"/>
              <w:rPr>
                <w:rFonts w:ascii="Times New Roman" w:eastAsia="Times New Roman" w:hAnsi="Times New Roman" w:cs="Times New Roman"/>
                <w:sz w:val="24"/>
                <w:szCs w:val="24"/>
              </w:rPr>
            </w:pPr>
          </w:p>
        </w:tc>
      </w:tr>
      <w:tr w:rsidR="00376808" w14:paraId="5F8805BC" w14:textId="77777777" w:rsidTr="00376808">
        <w:tc>
          <w:tcPr>
            <w:tcW w:w="5036" w:type="dxa"/>
            <w:gridSpan w:val="2"/>
          </w:tcPr>
          <w:p w14:paraId="0CBA1D8B" w14:textId="42D15F79" w:rsidR="00376808" w:rsidRPr="00BE62E1" w:rsidRDefault="00376808" w:rsidP="00376808">
            <w:pPr>
              <w:pStyle w:val="Loendilik"/>
              <w:numPr>
                <w:ilvl w:val="2"/>
                <w:numId w:val="2"/>
              </w:numPr>
              <w:pBdr>
                <w:top w:val="nil"/>
                <w:left w:val="nil"/>
                <w:bottom w:val="nil"/>
                <w:right w:val="nil"/>
                <w:between w:val="nil"/>
              </w:pBdr>
              <w:ind w:left="35" w:hanging="35"/>
              <w:rPr>
                <w:rFonts w:ascii="Times New Roman" w:eastAsia="Times New Roman" w:hAnsi="Times New Roman" w:cs="Times New Roman"/>
                <w:color w:val="000000"/>
                <w:sz w:val="24"/>
                <w:szCs w:val="24"/>
              </w:rPr>
            </w:pPr>
            <w:r w:rsidRPr="00BE62E1">
              <w:rPr>
                <w:rFonts w:ascii="Times New Roman" w:eastAsia="Times New Roman" w:hAnsi="Times New Roman" w:cs="Times New Roman"/>
                <w:color w:val="000000"/>
                <w:sz w:val="24"/>
                <w:szCs w:val="24"/>
              </w:rPr>
              <w:t xml:space="preserve">Spordi </w:t>
            </w:r>
            <w:proofErr w:type="spellStart"/>
            <w:r w:rsidRPr="00BE62E1">
              <w:rPr>
                <w:rFonts w:ascii="Times New Roman" w:eastAsia="Times New Roman" w:hAnsi="Times New Roman" w:cs="Times New Roman"/>
                <w:color w:val="000000"/>
                <w:sz w:val="24"/>
                <w:szCs w:val="24"/>
              </w:rPr>
              <w:t>turundamine</w:t>
            </w:r>
            <w:proofErr w:type="spellEnd"/>
            <w:r w:rsidRPr="00BE62E1">
              <w:rPr>
                <w:rFonts w:ascii="Times New Roman" w:eastAsia="Times New Roman" w:hAnsi="Times New Roman" w:cs="Times New Roman"/>
                <w:color w:val="000000"/>
                <w:sz w:val="24"/>
                <w:szCs w:val="24"/>
              </w:rPr>
              <w:t xml:space="preserve"> ja järjepidev kommunikatsioon </w:t>
            </w:r>
          </w:p>
        </w:tc>
        <w:tc>
          <w:tcPr>
            <w:tcW w:w="842" w:type="dxa"/>
          </w:tcPr>
          <w:p w14:paraId="5B0C062E" w14:textId="5DE8717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75604C0" w14:textId="3956A69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A01251F" w14:textId="4C41FB6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8F9FB57" w14:textId="1A572EC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092C13B9"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AFD4EE2"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62C83A85"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3679FB6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23" w:type="dxa"/>
            <w:tcBorders>
              <w:top w:val="single" w:sz="4" w:space="0" w:color="000000"/>
              <w:left w:val="single" w:sz="4" w:space="0" w:color="000000"/>
              <w:bottom w:val="single" w:sz="4" w:space="0" w:color="000000"/>
              <w:right w:val="single" w:sz="4" w:space="0" w:color="000000"/>
            </w:tcBorders>
          </w:tcPr>
          <w:p w14:paraId="00AF48C9" w14:textId="77777777" w:rsidR="00376808" w:rsidRDefault="00376808" w:rsidP="0037680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KOV, spordiklubid, meediaettevõtted</w:t>
            </w:r>
          </w:p>
        </w:tc>
      </w:tr>
      <w:tr w:rsidR="00376808" w14:paraId="2CDE640E" w14:textId="77777777" w:rsidTr="00376808">
        <w:tc>
          <w:tcPr>
            <w:tcW w:w="5036" w:type="dxa"/>
            <w:gridSpan w:val="2"/>
          </w:tcPr>
          <w:p w14:paraId="0050D86A" w14:textId="754870DB"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 xml:space="preserve">Avaliku ruumi muutmine liikumissõbralikuks – liikumis- ja sporditaristu rajamine ja hooldamine </w:t>
            </w:r>
          </w:p>
        </w:tc>
        <w:tc>
          <w:tcPr>
            <w:tcW w:w="842" w:type="dxa"/>
          </w:tcPr>
          <w:p w14:paraId="388B14A7" w14:textId="1DAA929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AA422B6" w14:textId="33C7505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15D47264" w14:textId="006252D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2352ABE" w14:textId="5710697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CB56848"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66E60E7" w14:textId="77777777" w:rsidR="00376808" w:rsidRDefault="00376808" w:rsidP="00376808">
            <w:pPr>
              <w:jc w:val="center"/>
              <w:rPr>
                <w:rFonts w:ascii="Times New Roman" w:eastAsia="Times New Roman" w:hAnsi="Times New Roman" w:cs="Times New Roman"/>
                <w:sz w:val="24"/>
                <w:szCs w:val="24"/>
              </w:rPr>
            </w:pPr>
          </w:p>
        </w:tc>
        <w:tc>
          <w:tcPr>
            <w:tcW w:w="1073" w:type="dxa"/>
          </w:tcPr>
          <w:p w14:paraId="03887A74"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KOV eelarve, projektid</w:t>
            </w:r>
          </w:p>
        </w:tc>
        <w:tc>
          <w:tcPr>
            <w:tcW w:w="1872" w:type="dxa"/>
            <w:gridSpan w:val="2"/>
            <w:tcBorders>
              <w:top w:val="single" w:sz="4" w:space="0" w:color="000000"/>
              <w:left w:val="single" w:sz="4" w:space="0" w:color="000000"/>
              <w:bottom w:val="single" w:sz="4" w:space="0" w:color="000000"/>
              <w:right w:val="single" w:sz="4" w:space="0" w:color="000000"/>
            </w:tcBorders>
          </w:tcPr>
          <w:p w14:paraId="25CE636C"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79C8F14F" w14:textId="77777777" w:rsidR="00376808" w:rsidRDefault="00376808" w:rsidP="00376808">
            <w:pPr>
              <w:jc w:val="center"/>
              <w:rPr>
                <w:rFonts w:ascii="Times New Roman" w:eastAsia="Times New Roman" w:hAnsi="Times New Roman" w:cs="Times New Roman"/>
                <w:sz w:val="24"/>
                <w:szCs w:val="24"/>
              </w:rPr>
            </w:pPr>
          </w:p>
        </w:tc>
      </w:tr>
      <w:tr w:rsidR="00376808" w14:paraId="31462A10" w14:textId="77777777" w:rsidTr="00376808">
        <w:tc>
          <w:tcPr>
            <w:tcW w:w="5036" w:type="dxa"/>
            <w:gridSpan w:val="2"/>
          </w:tcPr>
          <w:p w14:paraId="6AB12667" w14:textId="771E81D5"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Multifunktsionaalsete spordirajatiste rajamine üle 300 elanikuga asumitesse</w:t>
            </w:r>
          </w:p>
        </w:tc>
        <w:tc>
          <w:tcPr>
            <w:tcW w:w="842" w:type="dxa"/>
          </w:tcPr>
          <w:p w14:paraId="291B3BE6" w14:textId="2BAA6A3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4D5B169" w14:textId="43B8ED5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6503CE3A" w14:textId="2875C8A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E0B730A" w14:textId="49A02C7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78493D04"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CB6C25B" w14:textId="330F13E2" w:rsidR="00376808" w:rsidRPr="0052345E" w:rsidRDefault="0052345E" w:rsidP="00376808">
            <w:pPr>
              <w:jc w:val="center"/>
              <w:rPr>
                <w:rFonts w:ascii="Times New Roman" w:eastAsia="Times New Roman" w:hAnsi="Times New Roman" w:cs="Times New Roman"/>
                <w:sz w:val="24"/>
                <w:szCs w:val="24"/>
              </w:rPr>
            </w:pPr>
            <w:r w:rsidRPr="0052345E">
              <w:rPr>
                <w:rFonts w:ascii="Times New Roman" w:eastAsia="Times New Roman" w:hAnsi="Times New Roman" w:cs="Times New Roman"/>
                <w:sz w:val="24"/>
                <w:szCs w:val="24"/>
              </w:rPr>
              <w:t>´a 100 000 € x 7</w:t>
            </w:r>
          </w:p>
        </w:tc>
        <w:tc>
          <w:tcPr>
            <w:tcW w:w="1073" w:type="dxa"/>
          </w:tcPr>
          <w:p w14:paraId="7A4AF94B"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 xml:space="preserve">KOV eel-arve, </w:t>
            </w:r>
          </w:p>
          <w:p w14:paraId="294AA317" w14:textId="77777777" w:rsidR="00376808" w:rsidRDefault="00376808" w:rsidP="00376808">
            <w:pPr>
              <w:jc w:val="center"/>
              <w:rPr>
                <w:rFonts w:ascii="Times New Roman" w:eastAsia="Times New Roman" w:hAnsi="Times New Roman" w:cs="Times New Roman"/>
              </w:rPr>
            </w:pPr>
            <w:r>
              <w:rPr>
                <w:rFonts w:ascii="Times New Roman" w:eastAsia="Times New Roman" w:hAnsi="Times New Roman" w:cs="Times New Roman"/>
              </w:rPr>
              <w:t>projektid</w:t>
            </w:r>
          </w:p>
        </w:tc>
        <w:tc>
          <w:tcPr>
            <w:tcW w:w="1872" w:type="dxa"/>
            <w:gridSpan w:val="2"/>
          </w:tcPr>
          <w:p w14:paraId="2F5F721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Pr>
          <w:p w14:paraId="7BA98452" w14:textId="77777777" w:rsidR="00376808" w:rsidRDefault="00376808" w:rsidP="00376808">
            <w:pPr>
              <w:jc w:val="center"/>
              <w:rPr>
                <w:rFonts w:ascii="Times New Roman" w:eastAsia="Times New Roman" w:hAnsi="Times New Roman" w:cs="Times New Roman"/>
                <w:sz w:val="24"/>
                <w:szCs w:val="24"/>
              </w:rPr>
            </w:pPr>
          </w:p>
        </w:tc>
      </w:tr>
      <w:tr w:rsidR="00376808" w14:paraId="6605181D" w14:textId="77777777" w:rsidTr="00376808">
        <w:tc>
          <w:tcPr>
            <w:tcW w:w="5036" w:type="dxa"/>
            <w:gridSpan w:val="2"/>
          </w:tcPr>
          <w:p w14:paraId="6BC86D6B" w14:textId="0FB3FEA9" w:rsidR="00376808" w:rsidRPr="00BE62E1" w:rsidRDefault="00376808" w:rsidP="00376808">
            <w:pPr>
              <w:pStyle w:val="Loendilik"/>
              <w:numPr>
                <w:ilvl w:val="2"/>
                <w:numId w:val="2"/>
              </w:numPr>
              <w:ind w:left="35" w:hanging="35"/>
              <w:rPr>
                <w:rFonts w:ascii="Times New Roman" w:eastAsia="Times New Roman" w:hAnsi="Times New Roman" w:cs="Times New Roman"/>
                <w:sz w:val="24"/>
                <w:szCs w:val="24"/>
              </w:rPr>
            </w:pPr>
            <w:r w:rsidRPr="00BE62E1">
              <w:rPr>
                <w:rFonts w:ascii="Times New Roman" w:eastAsia="Times New Roman" w:hAnsi="Times New Roman" w:cs="Times New Roman"/>
                <w:sz w:val="24"/>
                <w:szCs w:val="24"/>
              </w:rPr>
              <w:t>Paidesse raja</w:t>
            </w:r>
            <w:r w:rsidR="00E163AD">
              <w:rPr>
                <w:rFonts w:ascii="Times New Roman" w:eastAsia="Times New Roman" w:hAnsi="Times New Roman" w:cs="Times New Roman"/>
                <w:sz w:val="24"/>
                <w:szCs w:val="24"/>
              </w:rPr>
              <w:t>t</w:t>
            </w:r>
            <w:r w:rsidRPr="00BE62E1">
              <w:rPr>
                <w:rFonts w:ascii="Times New Roman" w:eastAsia="Times New Roman" w:hAnsi="Times New Roman" w:cs="Times New Roman"/>
                <w:sz w:val="24"/>
                <w:szCs w:val="24"/>
              </w:rPr>
              <w:t>akse spordikompleksi teenindamiseks staadionimaja ja kompleksi laien</w:t>
            </w:r>
            <w:r w:rsidR="00E163AD">
              <w:rPr>
                <w:rFonts w:ascii="Times New Roman" w:eastAsia="Times New Roman" w:hAnsi="Times New Roman" w:cs="Times New Roman"/>
                <w:sz w:val="24"/>
                <w:szCs w:val="24"/>
              </w:rPr>
              <w:t>d</w:t>
            </w:r>
            <w:r w:rsidRPr="00BE62E1">
              <w:rPr>
                <w:rFonts w:ascii="Times New Roman" w:eastAsia="Times New Roman" w:hAnsi="Times New Roman" w:cs="Times New Roman"/>
                <w:sz w:val="24"/>
                <w:szCs w:val="24"/>
              </w:rPr>
              <w:t>us hõlmab ka jalgpalliväljakut koos tribüünidega</w:t>
            </w:r>
          </w:p>
        </w:tc>
        <w:tc>
          <w:tcPr>
            <w:tcW w:w="842" w:type="dxa"/>
          </w:tcPr>
          <w:p w14:paraId="031A9843" w14:textId="20D619F0"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2E4FF584" w14:textId="50ADBDB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4C8AA51E" w14:textId="3453F1C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DED4A69" w14:textId="136FCA3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34C882C"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7A10B45B" w14:textId="77777777" w:rsidR="00376808" w:rsidRPr="0052345E" w:rsidRDefault="00376808" w:rsidP="00376808">
            <w:pPr>
              <w:jc w:val="center"/>
              <w:rPr>
                <w:rFonts w:ascii="Times New Roman" w:eastAsia="Times New Roman" w:hAnsi="Times New Roman" w:cs="Times New Roman"/>
                <w:sz w:val="24"/>
                <w:szCs w:val="24"/>
              </w:rPr>
            </w:pPr>
          </w:p>
        </w:tc>
        <w:tc>
          <w:tcPr>
            <w:tcW w:w="1073" w:type="dxa"/>
          </w:tcPr>
          <w:p w14:paraId="6DE405FC" w14:textId="77777777" w:rsidR="00376808" w:rsidRDefault="00376808" w:rsidP="00376808">
            <w:pPr>
              <w:jc w:val="center"/>
              <w:rPr>
                <w:rFonts w:ascii="Times New Roman" w:eastAsia="Times New Roman" w:hAnsi="Times New Roman" w:cs="Times New Roman"/>
              </w:rPr>
            </w:pPr>
          </w:p>
        </w:tc>
        <w:tc>
          <w:tcPr>
            <w:tcW w:w="1872" w:type="dxa"/>
            <w:gridSpan w:val="2"/>
          </w:tcPr>
          <w:p w14:paraId="5FC6895C" w14:textId="77777777" w:rsidR="00376808" w:rsidRDefault="00376808" w:rsidP="00376808">
            <w:pPr>
              <w:jc w:val="center"/>
              <w:rPr>
                <w:rFonts w:ascii="Times New Roman" w:eastAsia="Times New Roman" w:hAnsi="Times New Roman" w:cs="Times New Roman"/>
                <w:sz w:val="24"/>
                <w:szCs w:val="24"/>
              </w:rPr>
            </w:pPr>
          </w:p>
        </w:tc>
        <w:tc>
          <w:tcPr>
            <w:tcW w:w="1823" w:type="dxa"/>
          </w:tcPr>
          <w:p w14:paraId="5E906F27" w14:textId="77777777" w:rsidR="00376808" w:rsidRDefault="00376808" w:rsidP="00376808">
            <w:pPr>
              <w:jc w:val="center"/>
              <w:rPr>
                <w:rFonts w:ascii="Times New Roman" w:eastAsia="Times New Roman" w:hAnsi="Times New Roman" w:cs="Times New Roman"/>
                <w:sz w:val="24"/>
                <w:szCs w:val="24"/>
              </w:rPr>
            </w:pPr>
          </w:p>
        </w:tc>
      </w:tr>
      <w:tr w:rsidR="00376808" w14:paraId="53CC4EFA" w14:textId="77777777" w:rsidTr="00376808">
        <w:tc>
          <w:tcPr>
            <w:tcW w:w="5036" w:type="dxa"/>
            <w:gridSpan w:val="2"/>
          </w:tcPr>
          <w:p w14:paraId="6C7AEE6B" w14:textId="2F63A451" w:rsidR="00376808" w:rsidRPr="0052345E" w:rsidRDefault="0052345E" w:rsidP="00376808">
            <w:pPr>
              <w:pStyle w:val="Loendilik"/>
              <w:numPr>
                <w:ilvl w:val="2"/>
                <w:numId w:val="2"/>
              </w:numPr>
              <w:ind w:left="35" w:hanging="35"/>
              <w:rPr>
                <w:rFonts w:ascii="Times New Roman" w:eastAsia="Times New Roman" w:hAnsi="Times New Roman" w:cs="Times New Roman"/>
                <w:sz w:val="24"/>
                <w:szCs w:val="24"/>
              </w:rPr>
            </w:pPr>
            <w:proofErr w:type="spellStart"/>
            <w:r w:rsidRPr="0052345E">
              <w:rPr>
                <w:rFonts w:ascii="Times New Roman" w:eastAsia="Times New Roman" w:hAnsi="Times New Roman" w:cs="Times New Roman"/>
                <w:sz w:val="24"/>
                <w:szCs w:val="24"/>
              </w:rPr>
              <w:t>Võrgustumine</w:t>
            </w:r>
            <w:proofErr w:type="spellEnd"/>
            <w:r w:rsidRPr="0052345E">
              <w:rPr>
                <w:rFonts w:ascii="Times New Roman" w:eastAsia="Times New Roman" w:hAnsi="Times New Roman" w:cs="Times New Roman"/>
                <w:sz w:val="24"/>
                <w:szCs w:val="24"/>
              </w:rPr>
              <w:t xml:space="preserve"> ja koostöö edendamine maakonnas (KOV juht, koolijuhid, hoolekogud, lapsevanemad, KOV </w:t>
            </w:r>
            <w:proofErr w:type="spellStart"/>
            <w:r w:rsidRPr="0052345E">
              <w:rPr>
                <w:rFonts w:ascii="Times New Roman" w:eastAsia="Times New Roman" w:hAnsi="Times New Roman" w:cs="Times New Roman"/>
                <w:sz w:val="24"/>
                <w:szCs w:val="24"/>
              </w:rPr>
              <w:t>tervisedenduse</w:t>
            </w:r>
            <w:proofErr w:type="spellEnd"/>
            <w:r w:rsidRPr="0052345E">
              <w:rPr>
                <w:rFonts w:ascii="Times New Roman" w:eastAsia="Times New Roman" w:hAnsi="Times New Roman" w:cs="Times New Roman"/>
                <w:sz w:val="24"/>
                <w:szCs w:val="24"/>
              </w:rPr>
              <w:t xml:space="preserve"> spetsialist) Parimate praktikate jagamine ja õppimine nendest - koolide/lasteaedade parimate praktikate jagamine ja vahendamine, kuidas muuta õpikeskkonda paremaks ning tõsta liikumisaktiivsust</w:t>
            </w:r>
          </w:p>
        </w:tc>
        <w:tc>
          <w:tcPr>
            <w:tcW w:w="842" w:type="dxa"/>
          </w:tcPr>
          <w:p w14:paraId="43196F90" w14:textId="42ACA4A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1D9C858" w14:textId="74354EE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5AE7BA6C" w14:textId="3C2071D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06E7B501" w14:textId="43BB5BD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02178CD5"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5C8273F6" w14:textId="77777777" w:rsidR="00376808" w:rsidRPr="0052345E" w:rsidRDefault="00376808" w:rsidP="00376808">
            <w:pPr>
              <w:jc w:val="center"/>
              <w:rPr>
                <w:rFonts w:ascii="Times New Roman" w:eastAsia="Times New Roman" w:hAnsi="Times New Roman" w:cs="Times New Roman"/>
                <w:sz w:val="24"/>
                <w:szCs w:val="24"/>
              </w:rPr>
            </w:pPr>
          </w:p>
        </w:tc>
        <w:tc>
          <w:tcPr>
            <w:tcW w:w="1073" w:type="dxa"/>
          </w:tcPr>
          <w:p w14:paraId="13A78122" w14:textId="77777777" w:rsidR="00376808" w:rsidRDefault="00376808" w:rsidP="00376808">
            <w:pPr>
              <w:jc w:val="center"/>
              <w:rPr>
                <w:rFonts w:ascii="Times New Roman" w:eastAsia="Times New Roman" w:hAnsi="Times New Roman" w:cs="Times New Roman"/>
                <w:sz w:val="24"/>
                <w:szCs w:val="24"/>
              </w:rPr>
            </w:pPr>
          </w:p>
        </w:tc>
        <w:tc>
          <w:tcPr>
            <w:tcW w:w="1872" w:type="dxa"/>
            <w:gridSpan w:val="2"/>
          </w:tcPr>
          <w:p w14:paraId="1C11BAE3"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Pr>
          <w:p w14:paraId="6F3B5F84" w14:textId="77777777" w:rsidR="00376808" w:rsidRDefault="00376808" w:rsidP="00376808">
            <w:pPr>
              <w:jc w:val="center"/>
              <w:rPr>
                <w:rFonts w:ascii="Times New Roman" w:eastAsia="Times New Roman" w:hAnsi="Times New Roman" w:cs="Times New Roman"/>
                <w:sz w:val="24"/>
                <w:szCs w:val="24"/>
              </w:rPr>
            </w:pPr>
          </w:p>
        </w:tc>
      </w:tr>
      <w:tr w:rsidR="00376808" w14:paraId="013DCD54" w14:textId="77777777" w:rsidTr="00376808">
        <w:tc>
          <w:tcPr>
            <w:tcW w:w="5036" w:type="dxa"/>
            <w:gridSpan w:val="2"/>
          </w:tcPr>
          <w:p w14:paraId="5FFEA8C1" w14:textId="71F7C7E1" w:rsidR="00376808" w:rsidRPr="0052345E" w:rsidRDefault="0052345E" w:rsidP="00376808">
            <w:pPr>
              <w:pStyle w:val="Loendilik"/>
              <w:numPr>
                <w:ilvl w:val="2"/>
                <w:numId w:val="2"/>
              </w:numPr>
              <w:ind w:left="35" w:hanging="35"/>
              <w:rPr>
                <w:rFonts w:ascii="Times New Roman" w:eastAsia="Times New Roman" w:hAnsi="Times New Roman" w:cs="Times New Roman"/>
                <w:sz w:val="24"/>
                <w:szCs w:val="24"/>
              </w:rPr>
            </w:pPr>
            <w:r w:rsidRPr="0052345E">
              <w:rPr>
                <w:rFonts w:ascii="Times New Roman" w:eastAsia="Times New Roman" w:hAnsi="Times New Roman" w:cs="Times New Roman"/>
                <w:sz w:val="24"/>
                <w:szCs w:val="24"/>
              </w:rPr>
              <w:lastRenderedPageBreak/>
              <w:t>Maakondlike liikumisürituste ja  sarjade  korraldamine</w:t>
            </w:r>
          </w:p>
        </w:tc>
        <w:tc>
          <w:tcPr>
            <w:tcW w:w="842" w:type="dxa"/>
          </w:tcPr>
          <w:p w14:paraId="479CEF72" w14:textId="05BECC5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6A9AC180" w14:textId="03B2679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4DFE4A94" w14:textId="6E3D165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2F7FEC01" w14:textId="388E3B6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598DACD7"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2B2CA313" w14:textId="77777777" w:rsidR="00376808" w:rsidRPr="0052345E" w:rsidRDefault="00376808" w:rsidP="00376808">
            <w:pPr>
              <w:jc w:val="center"/>
              <w:rPr>
                <w:rFonts w:ascii="Times New Roman" w:eastAsia="Times New Roman" w:hAnsi="Times New Roman" w:cs="Times New Roman"/>
                <w:sz w:val="24"/>
                <w:szCs w:val="24"/>
              </w:rPr>
            </w:pPr>
          </w:p>
        </w:tc>
        <w:tc>
          <w:tcPr>
            <w:tcW w:w="1073" w:type="dxa"/>
          </w:tcPr>
          <w:p w14:paraId="6A78EA1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JSL</w:t>
            </w:r>
          </w:p>
        </w:tc>
        <w:tc>
          <w:tcPr>
            <w:tcW w:w="1872" w:type="dxa"/>
            <w:gridSpan w:val="2"/>
            <w:tcBorders>
              <w:top w:val="single" w:sz="4" w:space="0" w:color="000000"/>
              <w:left w:val="single" w:sz="4" w:space="0" w:color="000000"/>
              <w:bottom w:val="single" w:sz="4" w:space="0" w:color="000000"/>
              <w:right w:val="single" w:sz="4" w:space="0" w:color="000000"/>
            </w:tcBorders>
          </w:tcPr>
          <w:p w14:paraId="3BBA4F0D"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JSL </w:t>
            </w:r>
          </w:p>
        </w:tc>
        <w:tc>
          <w:tcPr>
            <w:tcW w:w="1823" w:type="dxa"/>
            <w:tcBorders>
              <w:top w:val="single" w:sz="4" w:space="0" w:color="000000"/>
              <w:left w:val="single" w:sz="4" w:space="0" w:color="000000"/>
              <w:bottom w:val="single" w:sz="4" w:space="0" w:color="000000"/>
              <w:right w:val="single" w:sz="4" w:space="0" w:color="000000"/>
            </w:tcBorders>
          </w:tcPr>
          <w:p w14:paraId="75776A81"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spordiklubid</w:t>
            </w:r>
          </w:p>
        </w:tc>
      </w:tr>
      <w:tr w:rsidR="00376808" w14:paraId="400EA0AA" w14:textId="77777777" w:rsidTr="00376808">
        <w:tc>
          <w:tcPr>
            <w:tcW w:w="5036" w:type="dxa"/>
            <w:gridSpan w:val="2"/>
          </w:tcPr>
          <w:p w14:paraId="3A1F1A32" w14:textId="77777777" w:rsidR="0052345E" w:rsidRPr="0052345E" w:rsidRDefault="0052345E" w:rsidP="0052345E">
            <w:pPr>
              <w:pStyle w:val="Loendilik"/>
              <w:numPr>
                <w:ilvl w:val="2"/>
                <w:numId w:val="2"/>
              </w:numPr>
              <w:ind w:left="35" w:hanging="35"/>
              <w:rPr>
                <w:rFonts w:ascii="Times New Roman" w:eastAsia="Times New Roman" w:hAnsi="Times New Roman" w:cs="Times New Roman"/>
                <w:sz w:val="24"/>
                <w:szCs w:val="24"/>
              </w:rPr>
            </w:pPr>
            <w:r w:rsidRPr="0052345E">
              <w:rPr>
                <w:rFonts w:ascii="Times New Roman" w:eastAsia="Times New Roman" w:hAnsi="Times New Roman" w:cs="Times New Roman"/>
                <w:sz w:val="24"/>
                <w:szCs w:val="24"/>
              </w:rPr>
              <w:t xml:space="preserve">Jalgpalli taristu arendamine (kunstmurustaadionite ja </w:t>
            </w:r>
            <w:proofErr w:type="spellStart"/>
            <w:r w:rsidRPr="0052345E">
              <w:rPr>
                <w:rFonts w:ascii="Times New Roman" w:eastAsia="Times New Roman" w:hAnsi="Times New Roman" w:cs="Times New Roman"/>
                <w:sz w:val="24"/>
                <w:szCs w:val="24"/>
              </w:rPr>
              <w:t>sisejalgpallihalli</w:t>
            </w:r>
            <w:proofErr w:type="spellEnd"/>
            <w:r w:rsidRPr="0052345E">
              <w:rPr>
                <w:rFonts w:ascii="Times New Roman" w:eastAsia="Times New Roman" w:hAnsi="Times New Roman" w:cs="Times New Roman"/>
                <w:sz w:val="24"/>
                <w:szCs w:val="24"/>
              </w:rPr>
              <w:t xml:space="preserve"> rajamine), </w:t>
            </w:r>
          </w:p>
          <w:p w14:paraId="3AFAC9BC" w14:textId="1FD143B4" w:rsidR="00376808" w:rsidRPr="0052345E" w:rsidRDefault="00376808" w:rsidP="0052345E">
            <w:pPr>
              <w:pStyle w:val="Loendilik"/>
              <w:ind w:left="35"/>
              <w:rPr>
                <w:rFonts w:ascii="Times New Roman" w:eastAsia="Times New Roman" w:hAnsi="Times New Roman" w:cs="Times New Roman"/>
                <w:sz w:val="24"/>
                <w:szCs w:val="24"/>
              </w:rPr>
            </w:pPr>
          </w:p>
        </w:tc>
        <w:tc>
          <w:tcPr>
            <w:tcW w:w="842" w:type="dxa"/>
          </w:tcPr>
          <w:p w14:paraId="421A104F" w14:textId="4389C2B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CF071ED" w14:textId="1700FB8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2F4F7906" w14:textId="1BBEDB6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16E2B2A0" w14:textId="03F3414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11EB56A1" w14:textId="77777777" w:rsidR="00376808" w:rsidRDefault="00376808" w:rsidP="00376808">
            <w:pPr>
              <w:jc w:val="center"/>
              <w:rPr>
                <w:rFonts w:ascii="Times New Roman" w:eastAsia="Times New Roman" w:hAnsi="Times New Roman" w:cs="Times New Roman"/>
                <w:sz w:val="24"/>
                <w:szCs w:val="24"/>
              </w:rPr>
            </w:pPr>
          </w:p>
        </w:tc>
        <w:tc>
          <w:tcPr>
            <w:tcW w:w="1130" w:type="dxa"/>
          </w:tcPr>
          <w:p w14:paraId="0C67224D" w14:textId="3C8105B2" w:rsidR="00376808" w:rsidRPr="0052345E" w:rsidRDefault="0052345E" w:rsidP="00376808">
            <w:pPr>
              <w:jc w:val="center"/>
              <w:rPr>
                <w:rFonts w:ascii="Times New Roman" w:eastAsia="Times New Roman" w:hAnsi="Times New Roman" w:cs="Times New Roman"/>
                <w:sz w:val="18"/>
                <w:szCs w:val="18"/>
              </w:rPr>
            </w:pPr>
            <w:r w:rsidRPr="0052345E">
              <w:rPr>
                <w:rFonts w:ascii="Times New Roman" w:eastAsia="Times New Roman" w:hAnsi="Times New Roman" w:cs="Times New Roman"/>
                <w:sz w:val="18"/>
                <w:szCs w:val="18"/>
              </w:rPr>
              <w:t xml:space="preserve">Türi ja Järva kunstmuru ´a 2 milj €, </w:t>
            </w:r>
            <w:proofErr w:type="spellStart"/>
            <w:r w:rsidRPr="0052345E">
              <w:rPr>
                <w:rFonts w:ascii="Times New Roman" w:eastAsia="Times New Roman" w:hAnsi="Times New Roman" w:cs="Times New Roman"/>
                <w:sz w:val="18"/>
                <w:szCs w:val="18"/>
              </w:rPr>
              <w:t>sisehall</w:t>
            </w:r>
            <w:proofErr w:type="spellEnd"/>
            <w:r w:rsidRPr="0052345E">
              <w:rPr>
                <w:rFonts w:ascii="Times New Roman" w:eastAsia="Times New Roman" w:hAnsi="Times New Roman" w:cs="Times New Roman"/>
                <w:sz w:val="18"/>
                <w:szCs w:val="18"/>
              </w:rPr>
              <w:t xml:space="preserve"> 2,5 milj €</w:t>
            </w:r>
          </w:p>
        </w:tc>
        <w:tc>
          <w:tcPr>
            <w:tcW w:w="1073" w:type="dxa"/>
          </w:tcPr>
          <w:p w14:paraId="6B9BA635"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EJL</w:t>
            </w:r>
          </w:p>
        </w:tc>
        <w:tc>
          <w:tcPr>
            <w:tcW w:w="1872" w:type="dxa"/>
            <w:gridSpan w:val="2"/>
            <w:tcBorders>
              <w:top w:val="single" w:sz="4" w:space="0" w:color="000000"/>
              <w:left w:val="single" w:sz="4" w:space="0" w:color="000000"/>
              <w:bottom w:val="single" w:sz="4" w:space="0" w:color="000000"/>
              <w:right w:val="single" w:sz="4" w:space="0" w:color="000000"/>
            </w:tcBorders>
          </w:tcPr>
          <w:p w14:paraId="4D442EF9"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4BCAD9B4" w14:textId="77777777" w:rsidR="00376808" w:rsidRDefault="00376808" w:rsidP="00376808">
            <w:pPr>
              <w:jc w:val="center"/>
              <w:rPr>
                <w:rFonts w:ascii="Times New Roman" w:eastAsia="Times New Roman" w:hAnsi="Times New Roman" w:cs="Times New Roman"/>
                <w:sz w:val="24"/>
                <w:szCs w:val="24"/>
              </w:rPr>
            </w:pPr>
          </w:p>
        </w:tc>
      </w:tr>
      <w:tr w:rsidR="0052345E" w14:paraId="452D7FD5" w14:textId="77777777" w:rsidTr="00376808">
        <w:tc>
          <w:tcPr>
            <w:tcW w:w="5036" w:type="dxa"/>
            <w:gridSpan w:val="2"/>
          </w:tcPr>
          <w:p w14:paraId="0C365E2C" w14:textId="3C0AEC97" w:rsidR="0052345E" w:rsidRPr="0052345E" w:rsidRDefault="0052345E" w:rsidP="0052345E">
            <w:pPr>
              <w:pStyle w:val="Loendilik"/>
              <w:numPr>
                <w:ilvl w:val="2"/>
                <w:numId w:val="2"/>
              </w:numPr>
              <w:ind w:left="35" w:hanging="35"/>
              <w:rPr>
                <w:rFonts w:ascii="Times New Roman" w:eastAsia="Times New Roman" w:hAnsi="Times New Roman" w:cs="Times New Roman"/>
                <w:sz w:val="24"/>
                <w:szCs w:val="24"/>
              </w:rPr>
            </w:pPr>
            <w:r w:rsidRPr="0052345E">
              <w:rPr>
                <w:rFonts w:ascii="Times New Roman" w:eastAsia="Times New Roman" w:hAnsi="Times New Roman" w:cs="Times New Roman"/>
                <w:iCs/>
                <w:sz w:val="24"/>
                <w:szCs w:val="24"/>
              </w:rPr>
              <w:t>Alates V kutsetasemega treenerite motivatsioonipaketi ühtlustamine maakonnas</w:t>
            </w:r>
          </w:p>
        </w:tc>
        <w:tc>
          <w:tcPr>
            <w:tcW w:w="842" w:type="dxa"/>
          </w:tcPr>
          <w:p w14:paraId="1CC76B3E" w14:textId="261C123E"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2969F846" w14:textId="1DF49903"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61666B98" w14:textId="4B9EBC51"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313AA214" w14:textId="23AB3A0E"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1689669" w14:textId="77777777" w:rsidR="0052345E" w:rsidRDefault="0052345E" w:rsidP="0052345E">
            <w:pPr>
              <w:jc w:val="center"/>
              <w:rPr>
                <w:rFonts w:ascii="Times New Roman" w:eastAsia="Times New Roman" w:hAnsi="Times New Roman" w:cs="Times New Roman"/>
                <w:sz w:val="24"/>
                <w:szCs w:val="24"/>
              </w:rPr>
            </w:pPr>
          </w:p>
        </w:tc>
        <w:tc>
          <w:tcPr>
            <w:tcW w:w="1130" w:type="dxa"/>
          </w:tcPr>
          <w:p w14:paraId="145EF604" w14:textId="77777777" w:rsidR="0052345E" w:rsidRDefault="0052345E" w:rsidP="0052345E">
            <w:pPr>
              <w:jc w:val="center"/>
              <w:rPr>
                <w:rFonts w:ascii="Times New Roman" w:eastAsia="Times New Roman" w:hAnsi="Times New Roman" w:cs="Times New Roman"/>
                <w:sz w:val="24"/>
                <w:szCs w:val="24"/>
              </w:rPr>
            </w:pPr>
          </w:p>
        </w:tc>
        <w:tc>
          <w:tcPr>
            <w:tcW w:w="1073" w:type="dxa"/>
          </w:tcPr>
          <w:p w14:paraId="1A10AFF4" w14:textId="77777777" w:rsidR="0052345E" w:rsidRDefault="0052345E" w:rsidP="0052345E">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0D3AD579" w14:textId="7777777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823" w:type="dxa"/>
            <w:tcBorders>
              <w:top w:val="single" w:sz="4" w:space="0" w:color="000000"/>
              <w:left w:val="single" w:sz="4" w:space="0" w:color="000000"/>
              <w:bottom w:val="single" w:sz="4" w:space="0" w:color="000000"/>
              <w:right w:val="single" w:sz="4" w:space="0" w:color="000000"/>
            </w:tcBorders>
          </w:tcPr>
          <w:p w14:paraId="251C2E6B" w14:textId="77777777" w:rsidR="0052345E" w:rsidRDefault="0052345E" w:rsidP="0052345E">
            <w:pPr>
              <w:jc w:val="center"/>
              <w:rPr>
                <w:rFonts w:ascii="Times New Roman" w:eastAsia="Times New Roman" w:hAnsi="Times New Roman" w:cs="Times New Roman"/>
                <w:sz w:val="24"/>
                <w:szCs w:val="24"/>
              </w:rPr>
            </w:pPr>
          </w:p>
        </w:tc>
      </w:tr>
      <w:tr w:rsidR="0052345E" w14:paraId="70AE26DB" w14:textId="77777777" w:rsidTr="00376808">
        <w:tc>
          <w:tcPr>
            <w:tcW w:w="5036" w:type="dxa"/>
            <w:gridSpan w:val="2"/>
          </w:tcPr>
          <w:p w14:paraId="7D8DFAB9" w14:textId="05E48619" w:rsidR="0052345E" w:rsidRPr="0052345E" w:rsidRDefault="0052345E" w:rsidP="0052345E">
            <w:pPr>
              <w:pStyle w:val="Loendilik"/>
              <w:numPr>
                <w:ilvl w:val="2"/>
                <w:numId w:val="2"/>
              </w:numPr>
              <w:ind w:left="35" w:hanging="35"/>
              <w:rPr>
                <w:rFonts w:ascii="Times New Roman" w:eastAsia="Times New Roman" w:hAnsi="Times New Roman" w:cs="Times New Roman"/>
                <w:sz w:val="24"/>
                <w:szCs w:val="24"/>
              </w:rPr>
            </w:pPr>
            <w:r w:rsidRPr="0052345E">
              <w:rPr>
                <w:rFonts w:ascii="Times New Roman" w:eastAsia="Times New Roman" w:hAnsi="Times New Roman" w:cs="Times New Roman"/>
                <w:sz w:val="24"/>
                <w:szCs w:val="24"/>
              </w:rPr>
              <w:t>Liikumistund on koolides iga päeva osa sh. esimeses kooli astmes 1 tund päevas</w:t>
            </w:r>
          </w:p>
        </w:tc>
        <w:tc>
          <w:tcPr>
            <w:tcW w:w="842" w:type="dxa"/>
          </w:tcPr>
          <w:p w14:paraId="4AD87E12" w14:textId="7ADF01A0"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6E6963E9" w14:textId="584E4F75"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5C2AC6A5" w14:textId="4F4B30EA"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7013A272" w14:textId="12A0730D"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3C4BEEF1" w14:textId="77777777" w:rsidR="0052345E" w:rsidRDefault="0052345E" w:rsidP="0052345E">
            <w:pPr>
              <w:jc w:val="center"/>
              <w:rPr>
                <w:rFonts w:ascii="Times New Roman" w:eastAsia="Times New Roman" w:hAnsi="Times New Roman" w:cs="Times New Roman"/>
                <w:sz w:val="24"/>
                <w:szCs w:val="24"/>
              </w:rPr>
            </w:pPr>
          </w:p>
        </w:tc>
        <w:tc>
          <w:tcPr>
            <w:tcW w:w="1130" w:type="dxa"/>
          </w:tcPr>
          <w:p w14:paraId="481A7362" w14:textId="77777777" w:rsidR="0052345E" w:rsidRDefault="0052345E" w:rsidP="0052345E">
            <w:pPr>
              <w:jc w:val="center"/>
              <w:rPr>
                <w:rFonts w:ascii="Times New Roman" w:eastAsia="Times New Roman" w:hAnsi="Times New Roman" w:cs="Times New Roman"/>
                <w:sz w:val="24"/>
                <w:szCs w:val="24"/>
              </w:rPr>
            </w:pPr>
          </w:p>
        </w:tc>
        <w:tc>
          <w:tcPr>
            <w:tcW w:w="1073" w:type="dxa"/>
          </w:tcPr>
          <w:p w14:paraId="39C95CA8" w14:textId="7777777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Koolid</w:t>
            </w:r>
          </w:p>
        </w:tc>
        <w:tc>
          <w:tcPr>
            <w:tcW w:w="1872" w:type="dxa"/>
            <w:gridSpan w:val="2"/>
            <w:tcBorders>
              <w:top w:val="single" w:sz="4" w:space="0" w:color="000000"/>
              <w:left w:val="single" w:sz="4" w:space="0" w:color="000000"/>
              <w:bottom w:val="single" w:sz="4" w:space="0" w:color="000000"/>
              <w:right w:val="single" w:sz="4" w:space="0" w:color="000000"/>
            </w:tcBorders>
          </w:tcPr>
          <w:p w14:paraId="7CF45BA4" w14:textId="7777777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koolid</w:t>
            </w:r>
          </w:p>
        </w:tc>
        <w:tc>
          <w:tcPr>
            <w:tcW w:w="1823" w:type="dxa"/>
            <w:tcBorders>
              <w:top w:val="single" w:sz="4" w:space="0" w:color="000000"/>
              <w:left w:val="single" w:sz="4" w:space="0" w:color="000000"/>
              <w:bottom w:val="single" w:sz="4" w:space="0" w:color="000000"/>
              <w:right w:val="single" w:sz="4" w:space="0" w:color="000000"/>
            </w:tcBorders>
          </w:tcPr>
          <w:p w14:paraId="456C8EC6" w14:textId="7777777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spordiklubid, </w:t>
            </w:r>
            <w:proofErr w:type="spellStart"/>
            <w:r>
              <w:rPr>
                <w:rFonts w:ascii="Times New Roman" w:eastAsia="Times New Roman" w:hAnsi="Times New Roman" w:cs="Times New Roman"/>
                <w:sz w:val="24"/>
                <w:szCs w:val="24"/>
              </w:rPr>
              <w:t>spordiliidud</w:t>
            </w:r>
            <w:proofErr w:type="spellEnd"/>
          </w:p>
        </w:tc>
      </w:tr>
      <w:tr w:rsidR="0052345E" w14:paraId="17C1C1BC" w14:textId="77777777" w:rsidTr="00376808">
        <w:tc>
          <w:tcPr>
            <w:tcW w:w="5036" w:type="dxa"/>
            <w:gridSpan w:val="2"/>
          </w:tcPr>
          <w:p w14:paraId="64159319" w14:textId="2F943FF4" w:rsidR="0052345E" w:rsidRPr="0052345E" w:rsidRDefault="0052345E" w:rsidP="0052345E">
            <w:pPr>
              <w:pStyle w:val="Loendilik"/>
              <w:numPr>
                <w:ilvl w:val="2"/>
                <w:numId w:val="2"/>
              </w:numPr>
              <w:ind w:left="35" w:hanging="35"/>
              <w:rPr>
                <w:rFonts w:ascii="Times New Roman" w:eastAsia="Times New Roman" w:hAnsi="Times New Roman" w:cs="Times New Roman"/>
                <w:sz w:val="24"/>
                <w:szCs w:val="24"/>
              </w:rPr>
            </w:pPr>
            <w:r w:rsidRPr="0052345E">
              <w:rPr>
                <w:rFonts w:ascii="Times New Roman" w:eastAsia="Times New Roman" w:hAnsi="Times New Roman" w:cs="Times New Roman"/>
                <w:sz w:val="24"/>
                <w:szCs w:val="24"/>
              </w:rPr>
              <w:t>Osalemine meistrivõistlustel ja karikavõistlustel</w:t>
            </w:r>
          </w:p>
        </w:tc>
        <w:tc>
          <w:tcPr>
            <w:tcW w:w="842" w:type="dxa"/>
          </w:tcPr>
          <w:p w14:paraId="2AB90385" w14:textId="306A7EBC"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6C8CC34" w14:textId="008CB0F1"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1" w:type="dxa"/>
          </w:tcPr>
          <w:p w14:paraId="304E93EC" w14:textId="306CBB55"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32" w:type="dxa"/>
          </w:tcPr>
          <w:p w14:paraId="518DA4F1" w14:textId="565B850B"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5" w:type="dxa"/>
          </w:tcPr>
          <w:p w14:paraId="41FD9415" w14:textId="77777777" w:rsidR="0052345E" w:rsidRDefault="0052345E" w:rsidP="0052345E">
            <w:pPr>
              <w:jc w:val="center"/>
              <w:rPr>
                <w:rFonts w:ascii="Times New Roman" w:eastAsia="Times New Roman" w:hAnsi="Times New Roman" w:cs="Times New Roman"/>
                <w:sz w:val="24"/>
                <w:szCs w:val="24"/>
              </w:rPr>
            </w:pPr>
          </w:p>
        </w:tc>
        <w:tc>
          <w:tcPr>
            <w:tcW w:w="1130" w:type="dxa"/>
          </w:tcPr>
          <w:p w14:paraId="3826BE00" w14:textId="77777777" w:rsidR="0052345E" w:rsidRDefault="0052345E" w:rsidP="0052345E">
            <w:pPr>
              <w:jc w:val="center"/>
              <w:rPr>
                <w:rFonts w:ascii="Times New Roman" w:eastAsia="Times New Roman" w:hAnsi="Times New Roman" w:cs="Times New Roman"/>
                <w:sz w:val="24"/>
                <w:szCs w:val="24"/>
              </w:rPr>
            </w:pPr>
          </w:p>
        </w:tc>
        <w:tc>
          <w:tcPr>
            <w:tcW w:w="1073" w:type="dxa"/>
          </w:tcPr>
          <w:p w14:paraId="4153CDB5" w14:textId="1724C386" w:rsidR="0052345E" w:rsidRDefault="0052345E" w:rsidP="005234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Spordi-klubid</w:t>
            </w:r>
            <w:proofErr w:type="spellEnd"/>
            <w:r>
              <w:rPr>
                <w:rFonts w:ascii="Times New Roman" w:eastAsia="Times New Roman" w:hAnsi="Times New Roman" w:cs="Times New Roman"/>
                <w:sz w:val="24"/>
                <w:szCs w:val="24"/>
              </w:rPr>
              <w:t xml:space="preserve"> ja </w:t>
            </w:r>
            <w:proofErr w:type="spellStart"/>
            <w:r>
              <w:rPr>
                <w:rFonts w:ascii="Times New Roman" w:eastAsia="Times New Roman" w:hAnsi="Times New Roman" w:cs="Times New Roman"/>
                <w:sz w:val="24"/>
                <w:szCs w:val="24"/>
              </w:rPr>
              <w:t>KOV-id</w:t>
            </w:r>
            <w:proofErr w:type="spellEnd"/>
          </w:p>
        </w:tc>
        <w:tc>
          <w:tcPr>
            <w:tcW w:w="1872" w:type="dxa"/>
            <w:gridSpan w:val="2"/>
            <w:tcBorders>
              <w:top w:val="single" w:sz="4" w:space="0" w:color="000000"/>
              <w:left w:val="single" w:sz="4" w:space="0" w:color="000000"/>
              <w:bottom w:val="single" w:sz="4" w:space="0" w:color="000000"/>
              <w:right w:val="single" w:sz="4" w:space="0" w:color="000000"/>
            </w:tcBorders>
          </w:tcPr>
          <w:p w14:paraId="47076C13" w14:textId="7777777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spordiklubid</w:t>
            </w:r>
          </w:p>
        </w:tc>
        <w:tc>
          <w:tcPr>
            <w:tcW w:w="1823" w:type="dxa"/>
            <w:tcBorders>
              <w:top w:val="single" w:sz="4" w:space="0" w:color="000000"/>
              <w:left w:val="single" w:sz="4" w:space="0" w:color="000000"/>
              <w:bottom w:val="single" w:sz="4" w:space="0" w:color="000000"/>
              <w:right w:val="single" w:sz="4" w:space="0" w:color="000000"/>
            </w:tcBorders>
          </w:tcPr>
          <w:p w14:paraId="02C9EE25" w14:textId="77777777" w:rsidR="0052345E" w:rsidRDefault="0052345E" w:rsidP="005234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spordiliidud</w:t>
            </w:r>
            <w:proofErr w:type="spellEnd"/>
            <w:r>
              <w:rPr>
                <w:rFonts w:ascii="Times New Roman" w:eastAsia="Times New Roman" w:hAnsi="Times New Roman" w:cs="Times New Roman"/>
                <w:sz w:val="24"/>
                <w:szCs w:val="24"/>
              </w:rPr>
              <w:t>, erasektor, KOV</w:t>
            </w:r>
          </w:p>
        </w:tc>
      </w:tr>
      <w:tr w:rsidR="00BE62E1" w14:paraId="455D165D" w14:textId="77777777" w:rsidTr="00376808">
        <w:tc>
          <w:tcPr>
            <w:tcW w:w="5036" w:type="dxa"/>
            <w:gridSpan w:val="2"/>
          </w:tcPr>
          <w:p w14:paraId="7F31F6ED" w14:textId="77777777" w:rsidR="00BE62E1" w:rsidRDefault="00BE62E1">
            <w:pPr>
              <w:rPr>
                <w:rFonts w:ascii="Times New Roman" w:eastAsia="Times New Roman" w:hAnsi="Times New Roman" w:cs="Times New Roman"/>
                <w:sz w:val="24"/>
                <w:szCs w:val="24"/>
              </w:rPr>
            </w:pPr>
          </w:p>
        </w:tc>
        <w:tc>
          <w:tcPr>
            <w:tcW w:w="842" w:type="dxa"/>
          </w:tcPr>
          <w:p w14:paraId="3ADAEAB1" w14:textId="77777777" w:rsidR="00BE62E1" w:rsidRDefault="00BE62E1">
            <w:pPr>
              <w:jc w:val="center"/>
              <w:rPr>
                <w:rFonts w:ascii="Times New Roman" w:eastAsia="Times New Roman" w:hAnsi="Times New Roman" w:cs="Times New Roman"/>
                <w:sz w:val="24"/>
                <w:szCs w:val="24"/>
              </w:rPr>
            </w:pPr>
          </w:p>
        </w:tc>
        <w:tc>
          <w:tcPr>
            <w:tcW w:w="843" w:type="dxa"/>
          </w:tcPr>
          <w:p w14:paraId="7B6A673B" w14:textId="77777777" w:rsidR="00BE62E1" w:rsidRDefault="00BE62E1">
            <w:pPr>
              <w:jc w:val="center"/>
              <w:rPr>
                <w:rFonts w:ascii="Times New Roman" w:eastAsia="Times New Roman" w:hAnsi="Times New Roman" w:cs="Times New Roman"/>
                <w:sz w:val="24"/>
                <w:szCs w:val="24"/>
              </w:rPr>
            </w:pPr>
          </w:p>
        </w:tc>
        <w:tc>
          <w:tcPr>
            <w:tcW w:w="831" w:type="dxa"/>
          </w:tcPr>
          <w:p w14:paraId="3C0747F5" w14:textId="77777777" w:rsidR="00BE62E1" w:rsidRDefault="00BE62E1">
            <w:pPr>
              <w:jc w:val="center"/>
              <w:rPr>
                <w:rFonts w:ascii="Times New Roman" w:eastAsia="Times New Roman" w:hAnsi="Times New Roman" w:cs="Times New Roman"/>
                <w:sz w:val="24"/>
                <w:szCs w:val="24"/>
              </w:rPr>
            </w:pPr>
          </w:p>
        </w:tc>
        <w:tc>
          <w:tcPr>
            <w:tcW w:w="832" w:type="dxa"/>
          </w:tcPr>
          <w:p w14:paraId="7E604FDA" w14:textId="77777777" w:rsidR="00BE62E1" w:rsidRDefault="00BE62E1">
            <w:pPr>
              <w:jc w:val="center"/>
              <w:rPr>
                <w:rFonts w:ascii="Times New Roman" w:eastAsia="Times New Roman" w:hAnsi="Times New Roman" w:cs="Times New Roman"/>
                <w:sz w:val="24"/>
                <w:szCs w:val="24"/>
              </w:rPr>
            </w:pPr>
          </w:p>
        </w:tc>
        <w:tc>
          <w:tcPr>
            <w:tcW w:w="835" w:type="dxa"/>
          </w:tcPr>
          <w:p w14:paraId="4FE453D5" w14:textId="77777777" w:rsidR="00BE62E1" w:rsidRDefault="00BE62E1">
            <w:pPr>
              <w:jc w:val="center"/>
              <w:rPr>
                <w:rFonts w:ascii="Times New Roman" w:eastAsia="Times New Roman" w:hAnsi="Times New Roman" w:cs="Times New Roman"/>
                <w:sz w:val="24"/>
                <w:szCs w:val="24"/>
              </w:rPr>
            </w:pPr>
          </w:p>
        </w:tc>
        <w:tc>
          <w:tcPr>
            <w:tcW w:w="1130" w:type="dxa"/>
          </w:tcPr>
          <w:p w14:paraId="0570F31D" w14:textId="77777777" w:rsidR="00BE62E1" w:rsidRDefault="00BE62E1">
            <w:pPr>
              <w:jc w:val="center"/>
              <w:rPr>
                <w:rFonts w:ascii="Times New Roman" w:eastAsia="Times New Roman" w:hAnsi="Times New Roman" w:cs="Times New Roman"/>
                <w:sz w:val="24"/>
                <w:szCs w:val="24"/>
              </w:rPr>
            </w:pPr>
          </w:p>
        </w:tc>
        <w:tc>
          <w:tcPr>
            <w:tcW w:w="1073" w:type="dxa"/>
          </w:tcPr>
          <w:p w14:paraId="592B661E" w14:textId="77777777" w:rsidR="00BE62E1" w:rsidRDefault="00BE62E1">
            <w:pPr>
              <w:jc w:val="center"/>
              <w:rPr>
                <w:rFonts w:ascii="Times New Roman" w:eastAsia="Times New Roman" w:hAnsi="Times New Roman" w:cs="Times New Roman"/>
                <w:sz w:val="24"/>
                <w:szCs w:val="24"/>
              </w:rPr>
            </w:pPr>
          </w:p>
        </w:tc>
        <w:tc>
          <w:tcPr>
            <w:tcW w:w="1872" w:type="dxa"/>
            <w:gridSpan w:val="2"/>
            <w:tcBorders>
              <w:top w:val="single" w:sz="4" w:space="0" w:color="000000"/>
              <w:left w:val="single" w:sz="4" w:space="0" w:color="000000"/>
              <w:bottom w:val="single" w:sz="4" w:space="0" w:color="000000"/>
              <w:right w:val="single" w:sz="4" w:space="0" w:color="000000"/>
            </w:tcBorders>
          </w:tcPr>
          <w:p w14:paraId="70F96AC8" w14:textId="77777777" w:rsidR="00BE62E1" w:rsidRDefault="00BE62E1">
            <w:pPr>
              <w:jc w:val="center"/>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2B826B5A" w14:textId="77777777" w:rsidR="00BE62E1" w:rsidRDefault="00BE62E1">
            <w:pPr>
              <w:jc w:val="center"/>
              <w:rPr>
                <w:rFonts w:ascii="Times New Roman" w:eastAsia="Times New Roman" w:hAnsi="Times New Roman" w:cs="Times New Roman"/>
                <w:sz w:val="24"/>
                <w:szCs w:val="24"/>
              </w:rPr>
            </w:pPr>
          </w:p>
        </w:tc>
      </w:tr>
    </w:tbl>
    <w:p w14:paraId="1FDC859C" w14:textId="51577BBC" w:rsidR="00376808" w:rsidRDefault="00376808">
      <w:pPr>
        <w:rPr>
          <w:rFonts w:ascii="Times New Roman" w:eastAsia="Times New Roman" w:hAnsi="Times New Roman" w:cs="Times New Roman"/>
          <w:sz w:val="24"/>
          <w:szCs w:val="24"/>
        </w:rPr>
      </w:pPr>
    </w:p>
    <w:p w14:paraId="2432BAAF" w14:textId="77777777" w:rsidR="00376808" w:rsidRDefault="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4"/>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1"/>
        <w:gridCol w:w="2275"/>
        <w:gridCol w:w="3686"/>
      </w:tblGrid>
      <w:tr w:rsidR="00376808" w14:paraId="0D5B66ED" w14:textId="77777777">
        <w:trPr>
          <w:trHeight w:val="70"/>
        </w:trPr>
        <w:tc>
          <w:tcPr>
            <w:tcW w:w="15310" w:type="dxa"/>
            <w:gridSpan w:val="4"/>
          </w:tcPr>
          <w:p w14:paraId="4F446173"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Järva maakonna arengustrateegia tegevuskava aastateks 2023-2026</w:t>
            </w:r>
          </w:p>
        </w:tc>
      </w:tr>
      <w:tr w:rsidR="00376808" w14:paraId="35384D13" w14:textId="77777777">
        <w:tc>
          <w:tcPr>
            <w:tcW w:w="5098" w:type="dxa"/>
          </w:tcPr>
          <w:p w14:paraId="06884607"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tcPr>
          <w:p w14:paraId="34F3294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tcPr>
          <w:p w14:paraId="6F842FA2"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tcPr>
          <w:p w14:paraId="3D2450B0"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bl>
    <w:tbl>
      <w:tblPr>
        <w:tblStyle w:val="a5"/>
        <w:tblW w:w="15310" w:type="dxa"/>
        <w:tblInd w:w="-743" w:type="dxa"/>
        <w:tblLayout w:type="fixed"/>
        <w:tblLook w:val="0400" w:firstRow="0" w:lastRow="0" w:firstColumn="0" w:lastColumn="0" w:noHBand="0" w:noVBand="1"/>
      </w:tblPr>
      <w:tblGrid>
        <w:gridCol w:w="5104"/>
        <w:gridCol w:w="850"/>
        <w:gridCol w:w="851"/>
        <w:gridCol w:w="850"/>
        <w:gridCol w:w="851"/>
        <w:gridCol w:w="850"/>
        <w:gridCol w:w="993"/>
        <w:gridCol w:w="1054"/>
        <w:gridCol w:w="2056"/>
        <w:gridCol w:w="1851"/>
      </w:tblGrid>
      <w:tr w:rsidR="00376808" w14:paraId="0E0CED69" w14:textId="77777777">
        <w:trPr>
          <w:trHeight w:val="261"/>
        </w:trPr>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1A346" w14:textId="78ABA66D" w:rsidR="00376808" w:rsidRPr="00376808" w:rsidRDefault="00376808" w:rsidP="00376808">
            <w:pPr>
              <w:pStyle w:val="Loendilik"/>
              <w:numPr>
                <w:ilvl w:val="0"/>
                <w:numId w:val="2"/>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 xml:space="preserve">KODANIKUÜHISKOND                                                                                         </w:t>
            </w:r>
          </w:p>
          <w:p w14:paraId="10119850" w14:textId="77777777" w:rsidR="00376808" w:rsidRPr="006F54C0" w:rsidRDefault="00376808">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Valdkonda koordineeriv asutus: SA Järvamaa</w:t>
            </w:r>
          </w:p>
        </w:tc>
      </w:tr>
      <w:tr w:rsidR="00376808" w14:paraId="167BE61F" w14:textId="77777777">
        <w:tc>
          <w:tcPr>
            <w:tcW w:w="153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C9F67" w14:textId="77777777" w:rsidR="00376808" w:rsidRPr="00376808" w:rsidRDefault="00376808" w:rsidP="00376808">
            <w:pPr>
              <w:pStyle w:val="Loendilik"/>
              <w:numPr>
                <w:ilvl w:val="1"/>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b/>
                <w:i/>
                <w:color w:val="000000"/>
                <w:sz w:val="24"/>
                <w:szCs w:val="24"/>
              </w:rPr>
              <w:t>Järvamaal tegutsevad tegutsemisvõimekad kodanikuühendused ning ühiskondlikult aktiivsed elanikud</w:t>
            </w:r>
          </w:p>
        </w:tc>
      </w:tr>
      <w:tr w:rsidR="00376808" w14:paraId="3D744455"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7F37A" w14:textId="77777777" w:rsidR="00376808" w:rsidRDefault="003768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5C59"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791AE"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CA7C4"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CBEBA"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CC12"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B0F0"/>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ABAF5"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kokku</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342D7"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allikas</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7F311"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Vastutav organisatsioon</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4BF85" w14:textId="77777777" w:rsidR="00376808" w:rsidRDefault="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Kaasatavad partnerid/lisainfo</w:t>
            </w:r>
          </w:p>
        </w:tc>
      </w:tr>
      <w:tr w:rsidR="00376808" w14:paraId="2331C88D"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E43C0" w14:textId="3BB7CB42"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Regulaarselt (kord kvartalis) kokku saav kodanikuühendustega tegelev maakondlik aktiivgrupp ehk  vabaühenduste nõukoda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9F28C" w14:textId="2D04BFA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9784" w14:textId="2A3A6C0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34E55" w14:textId="1E4E0429"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199A" w14:textId="3202494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F332"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C597"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6186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2759"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6770C"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kokkukutsuja ja assisteeriv roll</w:t>
            </w:r>
          </w:p>
        </w:tc>
      </w:tr>
      <w:tr w:rsidR="00376808" w14:paraId="70B6E423"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7DBF" w14:textId="14FD66A4"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Strateegia uuendamine ja seire sh tegevuste elluviimine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EEE4" w14:textId="1CC2CF7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C66E3" w14:textId="789EB0F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E5EF" w14:textId="7AF71924"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E901" w14:textId="748C633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837D"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407C2"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A83E7"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31A72"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65F8"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 assisteerivas rollis</w:t>
            </w:r>
          </w:p>
        </w:tc>
      </w:tr>
      <w:tr w:rsidR="00376808" w14:paraId="4A828A41"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F519" w14:textId="585755E0"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Noorte kaasamine (sh kogukonnapraktika) ja ühenduste tegevuse jätkusuutlikkuse teema käsitlemine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98697" w14:textId="48C695B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D25C6" w14:textId="056B3108"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EEB61" w14:textId="7C44AA5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8C8E5" w14:textId="7146B7EB"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DF2B"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56A1"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52872"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D5B9C"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01A03" w14:textId="77777777" w:rsidR="00376808" w:rsidRDefault="00376808" w:rsidP="00376808">
            <w:pPr>
              <w:rPr>
                <w:rFonts w:ascii="Times New Roman" w:eastAsia="Times New Roman" w:hAnsi="Times New Roman" w:cs="Times New Roman"/>
                <w:sz w:val="24"/>
                <w:szCs w:val="24"/>
              </w:rPr>
            </w:pPr>
          </w:p>
        </w:tc>
      </w:tr>
      <w:tr w:rsidR="00376808" w14:paraId="52A2BCAB"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EBD0E" w14:textId="29866A56"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aastasündmuse korraldamine sh tunnustamine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6E12" w14:textId="410AB220"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673EA" w14:textId="526043E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9CDDE" w14:textId="521AADD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BB323" w14:textId="648B192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185B"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768A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77402"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A75A5"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Nõukoda/SA/KOV</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04422" w14:textId="77777777" w:rsidR="00376808" w:rsidRDefault="00376808" w:rsidP="00376808">
            <w:pPr>
              <w:rPr>
                <w:rFonts w:ascii="Times New Roman" w:eastAsia="Times New Roman" w:hAnsi="Times New Roman" w:cs="Times New Roman"/>
                <w:sz w:val="24"/>
                <w:szCs w:val="24"/>
              </w:rPr>
            </w:pPr>
          </w:p>
        </w:tc>
      </w:tr>
      <w:tr w:rsidR="00376808" w14:paraId="40A7B69D"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CD0AD" w14:textId="24AA37AA"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ja kogukonnapraktika andmebaasi (info) loomine ja uuendamine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E4D8B" w14:textId="475081B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1BF64" w14:textId="768C810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81667" w14:textId="073EAA9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344E" w14:textId="0A22E31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3415F"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F935B"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4EC96"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53139"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Nõukoda/SA/KOV</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E45C7" w14:textId="77777777" w:rsidR="00376808" w:rsidRDefault="00376808" w:rsidP="00376808">
            <w:pPr>
              <w:rPr>
                <w:rFonts w:ascii="Times New Roman" w:eastAsia="Times New Roman" w:hAnsi="Times New Roman" w:cs="Times New Roman"/>
                <w:sz w:val="24"/>
                <w:szCs w:val="24"/>
              </w:rPr>
            </w:pPr>
          </w:p>
        </w:tc>
      </w:tr>
      <w:tr w:rsidR="00376808" w14:paraId="58A83E99"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57E45" w14:textId="3126471B" w:rsidR="00376808" w:rsidRPr="00376808" w:rsidRDefault="00376808" w:rsidP="00376808">
            <w:pPr>
              <w:pStyle w:val="Loendilik"/>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inkubatsiooniprogrammi väljatöötamine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2A15" w14:textId="776E6502"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D3BC7" w14:textId="6125E96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AF419" w14:textId="0677C8A6"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31C67" w14:textId="3C592C92"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7F09"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755BB"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0E27D"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DC37B"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SA/Nõukoda</w:t>
            </w:r>
          </w:p>
          <w:p w14:paraId="2FA11901" w14:textId="77777777" w:rsidR="00376808" w:rsidRDefault="00376808" w:rsidP="00376808">
            <w:pPr>
              <w:rPr>
                <w:rFonts w:ascii="Times New Roman" w:eastAsia="Times New Roman" w:hAnsi="Times New Roman" w:cs="Times New Roman"/>
                <w:sz w:val="24"/>
                <w:szCs w:val="24"/>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149A" w14:textId="77777777" w:rsidR="00376808" w:rsidRDefault="00376808" w:rsidP="00376808">
            <w:pPr>
              <w:rPr>
                <w:rFonts w:ascii="Times New Roman" w:eastAsia="Times New Roman" w:hAnsi="Times New Roman" w:cs="Times New Roman"/>
                <w:sz w:val="24"/>
                <w:szCs w:val="24"/>
              </w:rPr>
            </w:pPr>
          </w:p>
        </w:tc>
      </w:tr>
      <w:tr w:rsidR="00376808" w14:paraId="042171A9"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64794" w14:textId="2482A230" w:rsidR="00376808" w:rsidRPr="00376808" w:rsidRDefault="00376808" w:rsidP="00376808">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Vabaühenduste nõustamine ja toetamine ning valmisoleku tõstmine uute toodete ja teenuste välja töötamiseks. Vabaühenduste arengunõustamine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C3FE" w14:textId="440FB39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CF34" w14:textId="29692D1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CAEE6" w14:textId="42F40D58"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E5917" w14:textId="27B0CD1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C8F4A"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1CBBF"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22B44"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2911F"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5F554" w14:textId="77777777" w:rsidR="00376808" w:rsidRDefault="00376808" w:rsidP="00376808">
            <w:pPr>
              <w:rPr>
                <w:rFonts w:ascii="Times New Roman" w:eastAsia="Times New Roman" w:hAnsi="Times New Roman" w:cs="Times New Roman"/>
                <w:sz w:val="24"/>
                <w:szCs w:val="24"/>
              </w:rPr>
            </w:pPr>
          </w:p>
        </w:tc>
      </w:tr>
      <w:tr w:rsidR="00376808" w14:paraId="02737B7B"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20137" w14:textId="4294DAF0" w:rsidR="00376808" w:rsidRPr="00376808" w:rsidRDefault="00376808" w:rsidP="00376808">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Maakondlike vabaühenduste ühisürituste toetamine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563E2" w14:textId="44B81F27"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CB30" w14:textId="668FFF6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D477" w14:textId="3D46AD6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C5E1" w14:textId="5B77E43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B0AE7"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E024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41A0"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1887E"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SA/Nõukoda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1CCB" w14:textId="77777777" w:rsidR="00376808" w:rsidRDefault="00376808" w:rsidP="00376808">
            <w:pPr>
              <w:rPr>
                <w:rFonts w:ascii="Times New Roman" w:eastAsia="Times New Roman" w:hAnsi="Times New Roman" w:cs="Times New Roman"/>
                <w:sz w:val="24"/>
                <w:szCs w:val="24"/>
              </w:rPr>
            </w:pPr>
          </w:p>
        </w:tc>
      </w:tr>
      <w:tr w:rsidR="00376808" w14:paraId="4E1F661E" w14:textId="77777777" w:rsidTr="006E6D0A">
        <w:trPr>
          <w:trHeight w:val="1694"/>
        </w:trPr>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D1339" w14:textId="33DE63A9"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lastRenderedPageBreak/>
              <w:t>Projekti</w:t>
            </w:r>
            <w:r w:rsidR="00E163AD">
              <w:rPr>
                <w:rFonts w:ascii="Times New Roman" w:eastAsia="Times New Roman" w:hAnsi="Times New Roman" w:cs="Times New Roman"/>
                <w:color w:val="000000"/>
                <w:sz w:val="24"/>
                <w:szCs w:val="24"/>
              </w:rPr>
              <w:t>-</w:t>
            </w:r>
            <w:r w:rsidRPr="00376808">
              <w:rPr>
                <w:rFonts w:ascii="Times New Roman" w:eastAsia="Times New Roman" w:hAnsi="Times New Roman" w:cs="Times New Roman"/>
                <w:color w:val="000000"/>
                <w:sz w:val="24"/>
                <w:szCs w:val="24"/>
              </w:rPr>
              <w:t>,  tegevus</w:t>
            </w:r>
            <w:r w:rsidR="00E163AD">
              <w:rPr>
                <w:rFonts w:ascii="Times New Roman" w:eastAsia="Times New Roman" w:hAnsi="Times New Roman" w:cs="Times New Roman"/>
                <w:color w:val="000000"/>
                <w:sz w:val="24"/>
                <w:szCs w:val="24"/>
              </w:rPr>
              <w:t>-</w:t>
            </w:r>
            <w:r w:rsidRPr="00376808">
              <w:rPr>
                <w:rFonts w:ascii="Times New Roman" w:eastAsia="Times New Roman" w:hAnsi="Times New Roman" w:cs="Times New Roman"/>
                <w:color w:val="000000"/>
                <w:sz w:val="24"/>
                <w:szCs w:val="24"/>
              </w:rPr>
              <w:t>, omaosalus</w:t>
            </w:r>
            <w:r w:rsidR="00E163AD">
              <w:rPr>
                <w:rFonts w:ascii="Times New Roman" w:eastAsia="Times New Roman" w:hAnsi="Times New Roman" w:cs="Times New Roman"/>
                <w:color w:val="000000"/>
                <w:sz w:val="24"/>
                <w:szCs w:val="24"/>
              </w:rPr>
              <w:t>-</w:t>
            </w:r>
            <w:r w:rsidRPr="00376808">
              <w:rPr>
                <w:rFonts w:ascii="Times New Roman" w:eastAsia="Times New Roman" w:hAnsi="Times New Roman" w:cs="Times New Roman"/>
                <w:color w:val="000000"/>
                <w:sz w:val="24"/>
                <w:szCs w:val="24"/>
              </w:rPr>
              <w:t>,  üritustoetused (ühistele põhimõtetele vastav) sh ka mitterahaline toetuse vahendite, ruumide jms näol suurendamine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154C" w14:textId="217C20D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E92B" w14:textId="3204139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C11B" w14:textId="617193D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E0246" w14:textId="5D41EAE9"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A0CA1"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31DC1"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67D6"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12461"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7A74" w14:textId="77777777" w:rsidR="00376808" w:rsidRDefault="00376808" w:rsidP="00376808">
            <w:pPr>
              <w:rPr>
                <w:rFonts w:ascii="Times New Roman" w:eastAsia="Times New Roman" w:hAnsi="Times New Roman" w:cs="Times New Roman"/>
                <w:sz w:val="24"/>
                <w:szCs w:val="24"/>
              </w:rPr>
            </w:pPr>
          </w:p>
        </w:tc>
      </w:tr>
      <w:tr w:rsidR="00376808" w14:paraId="7EE94005"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E481E" w14:textId="13F42CC5"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Kogukonnateenuste  ja kogukonna toel toimivate teenuste arendamine ühingute ja aktiivsete kogukonnaliikmete baasil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16DA1" w14:textId="15DA29BE"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7A550" w14:textId="6D8022CE"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B03A" w14:textId="67C42F4C"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E6374" w14:textId="6C57573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56CC"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9B1D"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B7A8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97D51"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95D32" w14:textId="77777777" w:rsidR="00376808" w:rsidRDefault="00376808" w:rsidP="00376808">
            <w:pPr>
              <w:rPr>
                <w:rFonts w:ascii="Times New Roman" w:eastAsia="Times New Roman" w:hAnsi="Times New Roman" w:cs="Times New Roman"/>
                <w:sz w:val="24"/>
                <w:szCs w:val="24"/>
              </w:rPr>
            </w:pPr>
          </w:p>
        </w:tc>
      </w:tr>
      <w:tr w:rsidR="00376808" w14:paraId="12694C3F"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7266" w14:textId="196638DE"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Kaasava eelarve jätkamine suureneva kaasatuse ja ressursi mahu osas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05C92" w14:textId="6DB8D1CF"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BF246" w14:textId="6655D853"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7232" w14:textId="0658D82D"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BD149" w14:textId="1969D8AB"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8D7A7"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5FE80"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176B9"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48BB8"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KOVid</w:t>
            </w:r>
            <w:proofErr w:type="spellEnd"/>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0FD12" w14:textId="77777777" w:rsidR="00376808" w:rsidRDefault="00376808" w:rsidP="00376808">
            <w:pPr>
              <w:rPr>
                <w:rFonts w:ascii="Times New Roman" w:eastAsia="Times New Roman" w:hAnsi="Times New Roman" w:cs="Times New Roman"/>
                <w:sz w:val="24"/>
                <w:szCs w:val="24"/>
              </w:rPr>
            </w:pPr>
          </w:p>
        </w:tc>
      </w:tr>
      <w:tr w:rsidR="00376808" w14:paraId="36276AC6" w14:textId="77777777">
        <w:tc>
          <w:tcPr>
            <w:tcW w:w="5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83D10" w14:textId="42653716" w:rsidR="00376808" w:rsidRDefault="00376808" w:rsidP="006E6D0A">
            <w:pPr>
              <w:pStyle w:val="Loendilik"/>
              <w:numPr>
                <w:ilvl w:val="2"/>
                <w:numId w:val="2"/>
              </w:numPr>
              <w:pBdr>
                <w:top w:val="nil"/>
                <w:left w:val="nil"/>
                <w:bottom w:val="nil"/>
                <w:right w:val="nil"/>
                <w:between w:val="nil"/>
              </w:pBdr>
              <w:spacing w:line="240" w:lineRule="auto"/>
              <w:rPr>
                <w:rFonts w:ascii="Times New Roman" w:eastAsia="Times New Roman" w:hAnsi="Times New Roman" w:cs="Times New Roman"/>
                <w:sz w:val="24"/>
                <w:szCs w:val="24"/>
              </w:rPr>
            </w:pPr>
            <w:r w:rsidRPr="00376808">
              <w:rPr>
                <w:rFonts w:ascii="Times New Roman" w:eastAsia="Times New Roman" w:hAnsi="Times New Roman" w:cs="Times New Roman"/>
                <w:color w:val="000000"/>
                <w:sz w:val="24"/>
                <w:szCs w:val="24"/>
              </w:rPr>
              <w:t xml:space="preserve">Koosloome programmi arendamine maakonna tasandil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B4F2D" w14:textId="0CA9D2F1"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4C4F" w14:textId="6A0E3194"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1602C" w14:textId="3D90E64A"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339EB" w14:textId="7ADF7175" w:rsidR="00376808" w:rsidRDefault="00376808" w:rsidP="003768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1E695" w14:textId="77777777" w:rsidR="00376808" w:rsidRDefault="00376808" w:rsidP="00376808">
            <w:pP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AB09" w14:textId="77777777" w:rsidR="00376808" w:rsidRDefault="00376808" w:rsidP="00376808">
            <w:pPr>
              <w:rPr>
                <w:rFonts w:ascii="Times New Roman" w:eastAsia="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947FF" w14:textId="77777777" w:rsidR="00376808" w:rsidRDefault="00376808" w:rsidP="00376808">
            <w:pPr>
              <w:rPr>
                <w:rFonts w:ascii="Times New Roman" w:eastAsia="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BF4E" w14:textId="77777777" w:rsidR="00376808" w:rsidRDefault="00376808" w:rsidP="003768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KOV/SA/KÜSK</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D99F" w14:textId="77777777" w:rsidR="00376808" w:rsidRDefault="00376808" w:rsidP="00376808">
            <w:pPr>
              <w:rPr>
                <w:rFonts w:ascii="Times New Roman" w:eastAsia="Times New Roman" w:hAnsi="Times New Roman" w:cs="Times New Roman"/>
                <w:sz w:val="24"/>
                <w:szCs w:val="24"/>
              </w:rPr>
            </w:pPr>
          </w:p>
        </w:tc>
      </w:tr>
    </w:tbl>
    <w:p w14:paraId="0F6FDBFF" w14:textId="77777777" w:rsidR="00D03A91" w:rsidRDefault="00D03A91">
      <w:pPr>
        <w:rPr>
          <w:rFonts w:ascii="Times New Roman" w:eastAsia="Times New Roman" w:hAnsi="Times New Roman" w:cs="Times New Roman"/>
          <w:sz w:val="24"/>
          <w:szCs w:val="24"/>
        </w:rPr>
      </w:pPr>
    </w:p>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5"/>
        <w:gridCol w:w="29"/>
        <w:gridCol w:w="850"/>
        <w:gridCol w:w="851"/>
        <w:gridCol w:w="850"/>
        <w:gridCol w:w="851"/>
        <w:gridCol w:w="821"/>
        <w:gridCol w:w="29"/>
        <w:gridCol w:w="1134"/>
        <w:gridCol w:w="822"/>
        <w:gridCol w:w="29"/>
        <w:gridCol w:w="1842"/>
        <w:gridCol w:w="2127"/>
      </w:tblGrid>
      <w:tr w:rsidR="00376808" w14:paraId="13988011" w14:textId="77777777">
        <w:tc>
          <w:tcPr>
            <w:tcW w:w="15310" w:type="dxa"/>
            <w:gridSpan w:val="13"/>
            <w:tcBorders>
              <w:bottom w:val="single" w:sz="4" w:space="0" w:color="000000"/>
            </w:tcBorders>
          </w:tcPr>
          <w:p w14:paraId="69E865DB"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Järva maakonna arengustrateegia tegevuskava aastateks 2023-2026</w:t>
            </w:r>
          </w:p>
        </w:tc>
      </w:tr>
      <w:tr w:rsidR="00376808" w14:paraId="36BCCEE7" w14:textId="77777777">
        <w:tc>
          <w:tcPr>
            <w:tcW w:w="5075" w:type="dxa"/>
          </w:tcPr>
          <w:p w14:paraId="5C75C92A"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6"/>
          </w:tcPr>
          <w:p w14:paraId="2DB34AEB"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Teostamise aeg ja ressursid</w:t>
            </w:r>
          </w:p>
        </w:tc>
        <w:tc>
          <w:tcPr>
            <w:tcW w:w="1985" w:type="dxa"/>
            <w:gridSpan w:val="3"/>
          </w:tcPr>
          <w:p w14:paraId="524DDA1C"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Ressursid</w:t>
            </w:r>
          </w:p>
        </w:tc>
        <w:tc>
          <w:tcPr>
            <w:tcW w:w="3998" w:type="dxa"/>
            <w:gridSpan w:val="3"/>
          </w:tcPr>
          <w:p w14:paraId="0FB53B9E" w14:textId="77777777" w:rsidR="00376808" w:rsidRDefault="00376808">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Teostaja</w:t>
            </w:r>
          </w:p>
        </w:tc>
      </w:tr>
      <w:tr w:rsidR="00376808" w14:paraId="1418C32C" w14:textId="77777777">
        <w:tc>
          <w:tcPr>
            <w:tcW w:w="15310" w:type="dxa"/>
            <w:gridSpan w:val="13"/>
          </w:tcPr>
          <w:p w14:paraId="045A37BB" w14:textId="497AF6F7"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SOTSIAALVALDKOND</w:t>
            </w:r>
          </w:p>
        </w:tc>
      </w:tr>
      <w:tr w:rsidR="00376808" w14:paraId="5DF234C6" w14:textId="77777777">
        <w:tc>
          <w:tcPr>
            <w:tcW w:w="15310" w:type="dxa"/>
            <w:gridSpan w:val="13"/>
          </w:tcPr>
          <w:p w14:paraId="15043858" w14:textId="77777777" w:rsidR="00376808" w:rsidRPr="00376808" w:rsidRDefault="00376808" w:rsidP="00376808">
            <w:pPr>
              <w:pStyle w:val="Loendilik"/>
              <w:numPr>
                <w:ilvl w:val="1"/>
                <w:numId w:val="2"/>
              </w:numP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Sotsiaalvaldkonnas toimub strateegiline koostöö ja lahenduste otsimine, tegevuste parem mõtestatus ja planeerimine ning on liigutud „tulekustutamisest“ teadliku arengu ja sihipärasuse suunas</w:t>
            </w:r>
          </w:p>
        </w:tc>
      </w:tr>
      <w:tr w:rsidR="00376808" w14:paraId="626C3B97" w14:textId="77777777">
        <w:tc>
          <w:tcPr>
            <w:tcW w:w="5104" w:type="dxa"/>
            <w:gridSpan w:val="2"/>
          </w:tcPr>
          <w:p w14:paraId="2FDF8199" w14:textId="77777777" w:rsidR="00376808" w:rsidRDefault="00376808">
            <w:pPr>
              <w:rPr>
                <w:rFonts w:ascii="Times New Roman" w:eastAsia="Times New Roman" w:hAnsi="Times New Roman" w:cs="Times New Roman"/>
                <w:sz w:val="24"/>
                <w:szCs w:val="24"/>
              </w:rPr>
            </w:pPr>
          </w:p>
        </w:tc>
        <w:tc>
          <w:tcPr>
            <w:tcW w:w="850" w:type="dxa"/>
          </w:tcPr>
          <w:p w14:paraId="2C7B931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1BC792C8"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5256D4ED"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683372DE"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18CAA8A2"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31B41D9A"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gridSpan w:val="2"/>
          </w:tcPr>
          <w:p w14:paraId="65E0731C"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6EACF507"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7C40F10B"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376808" w14:paraId="1B60A1D3" w14:textId="77777777">
        <w:tc>
          <w:tcPr>
            <w:tcW w:w="5104" w:type="dxa"/>
            <w:gridSpan w:val="2"/>
          </w:tcPr>
          <w:p w14:paraId="6D36EECA"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 xml:space="preserve">2023. aastaks lepitakse arengukava kehtestamisega kokku valdkondlike ühistegevuste eestvedajad ning </w:t>
            </w:r>
            <w:proofErr w:type="spellStart"/>
            <w:r w:rsidRPr="00376808">
              <w:rPr>
                <w:rFonts w:ascii="Times New Roman" w:eastAsia="Times New Roman" w:hAnsi="Times New Roman" w:cs="Times New Roman"/>
                <w:sz w:val="24"/>
                <w:szCs w:val="24"/>
              </w:rPr>
              <w:t>ühisarutelude</w:t>
            </w:r>
            <w:proofErr w:type="spellEnd"/>
            <w:r w:rsidRPr="00376808">
              <w:rPr>
                <w:rFonts w:ascii="Times New Roman" w:eastAsia="Times New Roman" w:hAnsi="Times New Roman" w:cs="Times New Roman"/>
                <w:sz w:val="24"/>
                <w:szCs w:val="24"/>
              </w:rPr>
              <w:t xml:space="preserve"> toimumine</w:t>
            </w:r>
          </w:p>
        </w:tc>
        <w:tc>
          <w:tcPr>
            <w:tcW w:w="850" w:type="dxa"/>
          </w:tcPr>
          <w:p w14:paraId="6F739A8A" w14:textId="7201B45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0FC9459" w14:textId="46705D1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4D3E9AF" w14:textId="5FB06CB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0B89FC3" w14:textId="0E4759C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5D5D6BB"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779B8412"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242692F6"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76E0BAE9"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266F6ACB" w14:textId="77777777" w:rsidR="00376808" w:rsidRDefault="00376808" w:rsidP="00376808">
            <w:pPr>
              <w:jc w:val="center"/>
              <w:rPr>
                <w:rFonts w:ascii="Times New Roman" w:eastAsia="Times New Roman" w:hAnsi="Times New Roman" w:cs="Times New Roman"/>
                <w:sz w:val="24"/>
                <w:szCs w:val="24"/>
              </w:rPr>
            </w:pPr>
          </w:p>
        </w:tc>
      </w:tr>
      <w:tr w:rsidR="00376808" w14:paraId="553CF9B6" w14:textId="77777777">
        <w:tc>
          <w:tcPr>
            <w:tcW w:w="5104" w:type="dxa"/>
            <w:gridSpan w:val="2"/>
          </w:tcPr>
          <w:p w14:paraId="652CD858"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2023. aasta korralised kohtumised toimuvad I, II ja IV kvartalis, vastavalt Türi valla, Järva valla ja Paide linna eestvedamisel</w:t>
            </w:r>
          </w:p>
        </w:tc>
        <w:tc>
          <w:tcPr>
            <w:tcW w:w="850" w:type="dxa"/>
          </w:tcPr>
          <w:p w14:paraId="047486C2" w14:textId="2190A26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626B57" w14:textId="44B3598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BBC9830" w14:textId="2F7D8F0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7D272A06" w14:textId="7EE46E8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6284180C"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009B658C"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64934F86"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025EB335"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060DA9EF" w14:textId="77777777" w:rsidR="00376808" w:rsidRDefault="00376808" w:rsidP="00376808">
            <w:pPr>
              <w:jc w:val="center"/>
              <w:rPr>
                <w:rFonts w:ascii="Times New Roman" w:eastAsia="Times New Roman" w:hAnsi="Times New Roman" w:cs="Times New Roman"/>
                <w:sz w:val="24"/>
                <w:szCs w:val="24"/>
              </w:rPr>
            </w:pPr>
          </w:p>
        </w:tc>
      </w:tr>
      <w:tr w:rsidR="00376808" w14:paraId="58083904" w14:textId="77777777">
        <w:tc>
          <w:tcPr>
            <w:tcW w:w="5104" w:type="dxa"/>
            <w:gridSpan w:val="2"/>
          </w:tcPr>
          <w:p w14:paraId="1F449B51"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lastRenderedPageBreak/>
              <w:t xml:space="preserve">2023. aastal analüüsitakse vajadust valdkondliku koordinaatori järele, koormuse ja ülesannete ulatust ning  koordinaatori ametikohta rahastamine (nt SA Järvamaa poolt kohalike omavalitsuste </w:t>
            </w:r>
            <w:proofErr w:type="spellStart"/>
            <w:r w:rsidRPr="00376808">
              <w:rPr>
                <w:rFonts w:ascii="Times New Roman" w:eastAsia="Times New Roman" w:hAnsi="Times New Roman" w:cs="Times New Roman"/>
                <w:sz w:val="24"/>
                <w:szCs w:val="24"/>
              </w:rPr>
              <w:t>ühisrahastuse</w:t>
            </w:r>
            <w:proofErr w:type="spellEnd"/>
            <w:r w:rsidRPr="00376808">
              <w:rPr>
                <w:rFonts w:ascii="Times New Roman" w:eastAsia="Times New Roman" w:hAnsi="Times New Roman" w:cs="Times New Roman"/>
                <w:sz w:val="24"/>
                <w:szCs w:val="24"/>
              </w:rPr>
              <w:t xml:space="preserve"> vahenditest)</w:t>
            </w:r>
          </w:p>
        </w:tc>
        <w:tc>
          <w:tcPr>
            <w:tcW w:w="850" w:type="dxa"/>
          </w:tcPr>
          <w:p w14:paraId="260745AC" w14:textId="41E4BCB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08A9C3" w14:textId="7F29495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7653BE2" w14:textId="6DF0898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31B74716" w14:textId="3FD87C3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F2EF361"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273BA8A8"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36C1F565"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9EFFEA7"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17093A24" w14:textId="77777777" w:rsidR="00376808" w:rsidRDefault="00376808" w:rsidP="00376808">
            <w:pPr>
              <w:jc w:val="center"/>
              <w:rPr>
                <w:rFonts w:ascii="Times New Roman" w:eastAsia="Times New Roman" w:hAnsi="Times New Roman" w:cs="Times New Roman"/>
                <w:sz w:val="24"/>
                <w:szCs w:val="24"/>
              </w:rPr>
            </w:pPr>
          </w:p>
        </w:tc>
      </w:tr>
      <w:tr w:rsidR="00376808" w14:paraId="0F7D310D" w14:textId="77777777">
        <w:tc>
          <w:tcPr>
            <w:tcW w:w="5104" w:type="dxa"/>
            <w:gridSpan w:val="2"/>
          </w:tcPr>
          <w:p w14:paraId="4E80224C" w14:textId="77777777"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Ühistegevuste ja ühisprojektide rahastamiseks (õppekäigud, koolitused, pilootprojektid) jm taotleb nõukoda või kohalikud omavalitsused lisaraha SA Järvamaa ja/või koordinaatori  abil (</w:t>
            </w:r>
            <w:proofErr w:type="spellStart"/>
            <w:r w:rsidRPr="00376808">
              <w:rPr>
                <w:rFonts w:ascii="Times New Roman" w:eastAsia="Times New Roman" w:hAnsi="Times New Roman" w:cs="Times New Roman"/>
                <w:sz w:val="24"/>
                <w:szCs w:val="24"/>
              </w:rPr>
              <w:t>Leader</w:t>
            </w:r>
            <w:proofErr w:type="spellEnd"/>
            <w:r w:rsidRPr="00376808">
              <w:rPr>
                <w:rFonts w:ascii="Times New Roman" w:eastAsia="Times New Roman" w:hAnsi="Times New Roman" w:cs="Times New Roman"/>
                <w:sz w:val="24"/>
                <w:szCs w:val="24"/>
              </w:rPr>
              <w:t xml:space="preserve"> programmist, Euroopa Sotsiaalfond jm)</w:t>
            </w:r>
          </w:p>
        </w:tc>
        <w:tc>
          <w:tcPr>
            <w:tcW w:w="850" w:type="dxa"/>
          </w:tcPr>
          <w:p w14:paraId="24B0A144" w14:textId="15C34DD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7277782" w14:textId="008ED97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0208CD8" w14:textId="0338D32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BC81368" w14:textId="3609C98D"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759D6DEC"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38EDB5D" w14:textId="77777777" w:rsidR="00376808" w:rsidRDefault="00376808" w:rsidP="00376808">
            <w:pPr>
              <w:jc w:val="center"/>
              <w:rPr>
                <w:rFonts w:ascii="Times New Roman" w:eastAsia="Times New Roman" w:hAnsi="Times New Roman" w:cs="Times New Roman"/>
                <w:sz w:val="24"/>
                <w:szCs w:val="24"/>
              </w:rPr>
            </w:pPr>
          </w:p>
        </w:tc>
        <w:tc>
          <w:tcPr>
            <w:tcW w:w="851" w:type="dxa"/>
            <w:gridSpan w:val="2"/>
          </w:tcPr>
          <w:p w14:paraId="0A825688"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53E476B" w14:textId="7777777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 /KOV / nõukoda</w:t>
            </w:r>
          </w:p>
        </w:tc>
        <w:tc>
          <w:tcPr>
            <w:tcW w:w="2127" w:type="dxa"/>
          </w:tcPr>
          <w:p w14:paraId="0146AD90" w14:textId="77777777" w:rsidR="00376808" w:rsidRDefault="00376808" w:rsidP="00376808">
            <w:pPr>
              <w:jc w:val="center"/>
              <w:rPr>
                <w:rFonts w:ascii="Times New Roman" w:eastAsia="Times New Roman" w:hAnsi="Times New Roman" w:cs="Times New Roman"/>
                <w:sz w:val="24"/>
                <w:szCs w:val="24"/>
              </w:rPr>
            </w:pPr>
          </w:p>
        </w:tc>
      </w:tr>
      <w:tr w:rsidR="0052345E" w14:paraId="29553759" w14:textId="77777777">
        <w:tc>
          <w:tcPr>
            <w:tcW w:w="5104" w:type="dxa"/>
            <w:gridSpan w:val="2"/>
          </w:tcPr>
          <w:p w14:paraId="37075A6E" w14:textId="00977946" w:rsidR="0052345E" w:rsidRPr="00376808" w:rsidRDefault="0052345E" w:rsidP="0052345E">
            <w:pPr>
              <w:pStyle w:val="Loendilik"/>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Sotsiaalteenuste taristu ja vahendite uuendamine ja rajamine (sh sotsiaalmajad, turvaruumid, perekodud jne.)</w:t>
            </w:r>
          </w:p>
        </w:tc>
        <w:tc>
          <w:tcPr>
            <w:tcW w:w="850" w:type="dxa"/>
          </w:tcPr>
          <w:p w14:paraId="3024F78B" w14:textId="39A23DF3"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5395136" w14:textId="202F6866"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2ED438E" w14:textId="55C4D1B8" w:rsidR="0052345E" w:rsidRDefault="0052345E" w:rsidP="0052345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73458E9A" w14:textId="7AAE5050"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4E7C98FD" w14:textId="77777777" w:rsidR="0052345E" w:rsidRDefault="0052345E" w:rsidP="0052345E">
            <w:pPr>
              <w:jc w:val="center"/>
              <w:rPr>
                <w:rFonts w:ascii="Times New Roman" w:eastAsia="Times New Roman" w:hAnsi="Times New Roman" w:cs="Times New Roman"/>
                <w:sz w:val="24"/>
                <w:szCs w:val="24"/>
              </w:rPr>
            </w:pPr>
          </w:p>
        </w:tc>
        <w:tc>
          <w:tcPr>
            <w:tcW w:w="1134" w:type="dxa"/>
          </w:tcPr>
          <w:p w14:paraId="1D06033F" w14:textId="77777777" w:rsidR="0052345E" w:rsidRDefault="0052345E" w:rsidP="0052345E">
            <w:pPr>
              <w:jc w:val="center"/>
              <w:rPr>
                <w:rFonts w:ascii="Times New Roman" w:eastAsia="Times New Roman" w:hAnsi="Times New Roman" w:cs="Times New Roman"/>
                <w:sz w:val="24"/>
                <w:szCs w:val="24"/>
              </w:rPr>
            </w:pPr>
          </w:p>
        </w:tc>
        <w:tc>
          <w:tcPr>
            <w:tcW w:w="851" w:type="dxa"/>
            <w:gridSpan w:val="2"/>
          </w:tcPr>
          <w:p w14:paraId="0AB7397E" w14:textId="77777777" w:rsidR="0052345E" w:rsidRDefault="0052345E" w:rsidP="0052345E">
            <w:pPr>
              <w:jc w:val="center"/>
              <w:rPr>
                <w:rFonts w:ascii="Times New Roman" w:eastAsia="Times New Roman" w:hAnsi="Times New Roman" w:cs="Times New Roman"/>
                <w:sz w:val="24"/>
                <w:szCs w:val="24"/>
              </w:rPr>
            </w:pPr>
          </w:p>
        </w:tc>
        <w:tc>
          <w:tcPr>
            <w:tcW w:w="1842" w:type="dxa"/>
          </w:tcPr>
          <w:p w14:paraId="322553B1" w14:textId="74A26A8A"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2127" w:type="dxa"/>
          </w:tcPr>
          <w:p w14:paraId="5D087AA0" w14:textId="77777777" w:rsidR="0052345E" w:rsidRDefault="0052345E" w:rsidP="0052345E">
            <w:pPr>
              <w:jc w:val="center"/>
              <w:rPr>
                <w:rFonts w:ascii="Times New Roman" w:eastAsia="Times New Roman" w:hAnsi="Times New Roman" w:cs="Times New Roman"/>
                <w:sz w:val="24"/>
                <w:szCs w:val="24"/>
              </w:rPr>
            </w:pPr>
          </w:p>
        </w:tc>
      </w:tr>
    </w:tbl>
    <w:p w14:paraId="51322E04" w14:textId="77777777" w:rsidR="00E33908" w:rsidRDefault="00E33908">
      <w:r>
        <w:br w:type="page"/>
      </w:r>
    </w:p>
    <w:tbl>
      <w:tblPr>
        <w:tblStyle w:val="a2"/>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252"/>
        <w:gridCol w:w="1985"/>
        <w:gridCol w:w="3685"/>
      </w:tblGrid>
      <w:tr w:rsidR="00E33908" w14:paraId="6EFEF6F4" w14:textId="77777777" w:rsidTr="00E33908">
        <w:tc>
          <w:tcPr>
            <w:tcW w:w="15026" w:type="dxa"/>
            <w:gridSpan w:val="4"/>
          </w:tcPr>
          <w:p w14:paraId="04132F01" w14:textId="656AF391" w:rsidR="00E33908" w:rsidRDefault="00376808" w:rsidP="00DA7A87">
            <w:pPr>
              <w:jc w:val="center"/>
              <w:rPr>
                <w:rFonts w:ascii="Times New Roman" w:eastAsia="Times New Roman" w:hAnsi="Times New Roman" w:cs="Times New Roman"/>
                <w:sz w:val="24"/>
                <w:szCs w:val="24"/>
              </w:rPr>
            </w:pPr>
            <w:r>
              <w:lastRenderedPageBreak/>
              <w:br w:type="page"/>
            </w:r>
            <w:r w:rsidR="00E33908">
              <w:rPr>
                <w:rFonts w:ascii="Times New Roman" w:eastAsia="Times New Roman" w:hAnsi="Times New Roman" w:cs="Times New Roman"/>
                <w:b/>
                <w:sz w:val="24"/>
                <w:szCs w:val="24"/>
              </w:rPr>
              <w:t>Järva maakonna arengustrateegia tegevuskava aastateks 2023-2026</w:t>
            </w:r>
          </w:p>
        </w:tc>
      </w:tr>
      <w:tr w:rsidR="00E33908" w14:paraId="17A6B49F" w14:textId="77777777" w:rsidTr="00E33908">
        <w:tc>
          <w:tcPr>
            <w:tcW w:w="5104" w:type="dxa"/>
          </w:tcPr>
          <w:p w14:paraId="4654D451" w14:textId="77777777" w:rsidR="00E33908" w:rsidRDefault="00E33908" w:rsidP="00DA7A87">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tcPr>
          <w:p w14:paraId="3F6213FF"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tcPr>
          <w:p w14:paraId="30A5FF0B"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5" w:type="dxa"/>
          </w:tcPr>
          <w:p w14:paraId="6B3627EE" w14:textId="77777777" w:rsidR="00E33908" w:rsidRDefault="00E33908" w:rsidP="00DA7A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bl>
    <w:tbl>
      <w:tblPr>
        <w:tblStyle w:val="a6"/>
        <w:tblW w:w="1506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813"/>
        <w:gridCol w:w="814"/>
        <w:gridCol w:w="813"/>
        <w:gridCol w:w="814"/>
        <w:gridCol w:w="1034"/>
        <w:gridCol w:w="860"/>
        <w:gridCol w:w="841"/>
        <w:gridCol w:w="2268"/>
        <w:gridCol w:w="1989"/>
      </w:tblGrid>
      <w:tr w:rsidR="00376808" w14:paraId="41CFA3B8" w14:textId="77777777" w:rsidTr="00376808">
        <w:tc>
          <w:tcPr>
            <w:tcW w:w="15060" w:type="dxa"/>
            <w:gridSpan w:val="10"/>
          </w:tcPr>
          <w:p w14:paraId="56BA848B" w14:textId="2E728DE1"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 xml:space="preserve">ETTEVÕTLUS ja MAJANDUS                                                                                                 </w:t>
            </w:r>
          </w:p>
          <w:p w14:paraId="4C7BBB5C" w14:textId="77777777" w:rsidR="00376808" w:rsidRDefault="00376808">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Valdkonda koordineeriv asutus: SA Järvamaa</w:t>
            </w:r>
          </w:p>
        </w:tc>
      </w:tr>
      <w:tr w:rsidR="00376808" w14:paraId="7B2D6E26" w14:textId="77777777" w:rsidTr="00376808">
        <w:tc>
          <w:tcPr>
            <w:tcW w:w="15060" w:type="dxa"/>
            <w:gridSpan w:val="10"/>
          </w:tcPr>
          <w:p w14:paraId="0DDD3B02" w14:textId="77777777" w:rsidR="00376808" w:rsidRPr="00376808" w:rsidRDefault="00376808" w:rsidP="00376808">
            <w:pPr>
              <w:pStyle w:val="Loendilik"/>
              <w:numPr>
                <w:ilvl w:val="1"/>
                <w:numId w:val="2"/>
              </w:numPr>
              <w:rPr>
                <w:rFonts w:ascii="Times New Roman" w:eastAsia="Times New Roman" w:hAnsi="Times New Roman" w:cs="Times New Roman"/>
                <w:b/>
                <w:i/>
                <w:sz w:val="24"/>
                <w:szCs w:val="24"/>
              </w:rPr>
            </w:pPr>
            <w:r w:rsidRPr="00376808">
              <w:rPr>
                <w:rFonts w:ascii="Times New Roman" w:eastAsia="Times New Roman" w:hAnsi="Times New Roman" w:cs="Times New Roman"/>
                <w:b/>
                <w:i/>
                <w:sz w:val="24"/>
                <w:szCs w:val="24"/>
              </w:rPr>
              <w:t>Järvamaa on mitmekesise majandusstruktuuriga, ettevõtjasõbralik ja tasuvaid töökohti pakkuv maakond</w:t>
            </w:r>
          </w:p>
        </w:tc>
      </w:tr>
      <w:tr w:rsidR="00376808" w14:paraId="2A9E4950" w14:textId="77777777" w:rsidTr="00AD2899">
        <w:trPr>
          <w:trHeight w:val="571"/>
        </w:trPr>
        <w:tc>
          <w:tcPr>
            <w:tcW w:w="4814" w:type="dxa"/>
          </w:tcPr>
          <w:p w14:paraId="0B8C763C" w14:textId="77777777" w:rsidR="00376808" w:rsidRDefault="00376808">
            <w:pPr>
              <w:rPr>
                <w:rFonts w:ascii="Times New Roman" w:eastAsia="Times New Roman" w:hAnsi="Times New Roman" w:cs="Times New Roman"/>
                <w:sz w:val="24"/>
                <w:szCs w:val="24"/>
              </w:rPr>
            </w:pPr>
          </w:p>
          <w:p w14:paraId="26A0A4C7" w14:textId="77777777" w:rsidR="00376808" w:rsidRDefault="00376808">
            <w:pPr>
              <w:rPr>
                <w:rFonts w:ascii="Times New Roman" w:eastAsia="Times New Roman" w:hAnsi="Times New Roman" w:cs="Times New Roman"/>
                <w:sz w:val="24"/>
                <w:szCs w:val="24"/>
              </w:rPr>
            </w:pPr>
          </w:p>
        </w:tc>
        <w:tc>
          <w:tcPr>
            <w:tcW w:w="813" w:type="dxa"/>
          </w:tcPr>
          <w:p w14:paraId="7BDE3CFB"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14" w:type="dxa"/>
          </w:tcPr>
          <w:p w14:paraId="17D66F75"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13" w:type="dxa"/>
          </w:tcPr>
          <w:p w14:paraId="187EA22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14" w:type="dxa"/>
          </w:tcPr>
          <w:p w14:paraId="4D1FE3BF"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1034" w:type="dxa"/>
          </w:tcPr>
          <w:p w14:paraId="5B7102F5"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860" w:type="dxa"/>
          </w:tcPr>
          <w:p w14:paraId="198B526A"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41" w:type="dxa"/>
          </w:tcPr>
          <w:p w14:paraId="10E56515"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2268" w:type="dxa"/>
          </w:tcPr>
          <w:p w14:paraId="4B638F6D"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1989" w:type="dxa"/>
          </w:tcPr>
          <w:p w14:paraId="4582164C"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376808" w14:paraId="28518553" w14:textId="77777777" w:rsidTr="00AD2899">
        <w:tc>
          <w:tcPr>
            <w:tcW w:w="4814" w:type="dxa"/>
          </w:tcPr>
          <w:p w14:paraId="68A4A6F0" w14:textId="3C22FF57" w:rsidR="00376808" w:rsidRPr="00376808" w:rsidRDefault="00376808" w:rsidP="003768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Piirkondlike algatuste programmi elluviimine maakonnas tööhõive ja ettevõtlikkuse edendamiseks</w:t>
            </w:r>
            <w:r w:rsidRPr="00376808">
              <w:rPr>
                <w:rFonts w:ascii="Times New Roman" w:eastAsia="Times New Roman" w:hAnsi="Times New Roman" w:cs="Times New Roman"/>
                <w:sz w:val="24"/>
                <w:szCs w:val="24"/>
                <w:highlight w:val="white"/>
              </w:rPr>
              <w:t> </w:t>
            </w:r>
          </w:p>
        </w:tc>
        <w:tc>
          <w:tcPr>
            <w:tcW w:w="813" w:type="dxa"/>
          </w:tcPr>
          <w:p w14:paraId="0FA5325C" w14:textId="6AD2B33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F89BFD9" w14:textId="3031E53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7291CC29" w14:textId="0532B39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5E52230D" w14:textId="051F739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101781C4" w14:textId="77777777" w:rsidR="00376808" w:rsidRDefault="00376808" w:rsidP="00376808">
            <w:pPr>
              <w:jc w:val="center"/>
              <w:rPr>
                <w:rFonts w:ascii="Times New Roman" w:eastAsia="Times New Roman" w:hAnsi="Times New Roman" w:cs="Times New Roman"/>
                <w:sz w:val="24"/>
                <w:szCs w:val="24"/>
              </w:rPr>
            </w:pPr>
          </w:p>
        </w:tc>
        <w:tc>
          <w:tcPr>
            <w:tcW w:w="860" w:type="dxa"/>
          </w:tcPr>
          <w:p w14:paraId="70DA0016" w14:textId="77777777" w:rsidR="00376808" w:rsidRDefault="00376808" w:rsidP="00376808">
            <w:pPr>
              <w:jc w:val="center"/>
              <w:rPr>
                <w:rFonts w:ascii="Times New Roman" w:eastAsia="Times New Roman" w:hAnsi="Times New Roman" w:cs="Times New Roman"/>
                <w:sz w:val="24"/>
                <w:szCs w:val="24"/>
              </w:rPr>
            </w:pPr>
          </w:p>
        </w:tc>
        <w:tc>
          <w:tcPr>
            <w:tcW w:w="841" w:type="dxa"/>
          </w:tcPr>
          <w:p w14:paraId="76423B8F" w14:textId="77777777" w:rsidR="00376808" w:rsidRDefault="00376808" w:rsidP="00376808">
            <w:pPr>
              <w:jc w:val="center"/>
              <w:rPr>
                <w:rFonts w:ascii="Times New Roman" w:eastAsia="Times New Roman" w:hAnsi="Times New Roman" w:cs="Times New Roman"/>
                <w:sz w:val="24"/>
                <w:szCs w:val="24"/>
              </w:rPr>
            </w:pPr>
          </w:p>
        </w:tc>
        <w:tc>
          <w:tcPr>
            <w:tcW w:w="2268" w:type="dxa"/>
          </w:tcPr>
          <w:p w14:paraId="6D6F1422" w14:textId="77777777" w:rsidR="00376808" w:rsidRDefault="00376808" w:rsidP="00376808">
            <w:pPr>
              <w:jc w:val="center"/>
              <w:rPr>
                <w:rFonts w:ascii="Times New Roman" w:eastAsia="Times New Roman" w:hAnsi="Times New Roman" w:cs="Times New Roman"/>
                <w:sz w:val="24"/>
                <w:szCs w:val="24"/>
              </w:rPr>
            </w:pPr>
          </w:p>
          <w:p w14:paraId="65F3C89F" w14:textId="3353C61F" w:rsidR="00E33908" w:rsidRP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989" w:type="dxa"/>
          </w:tcPr>
          <w:p w14:paraId="54645659" w14:textId="77777777" w:rsidR="00376808" w:rsidRDefault="00376808" w:rsidP="00376808">
            <w:pPr>
              <w:jc w:val="center"/>
              <w:rPr>
                <w:rFonts w:ascii="Times New Roman" w:eastAsia="Times New Roman" w:hAnsi="Times New Roman" w:cs="Times New Roman"/>
                <w:sz w:val="24"/>
                <w:szCs w:val="24"/>
              </w:rPr>
            </w:pPr>
          </w:p>
        </w:tc>
      </w:tr>
      <w:tr w:rsidR="00E33908" w14:paraId="0379BFEB" w14:textId="77777777" w:rsidTr="00AD2899">
        <w:tc>
          <w:tcPr>
            <w:tcW w:w="4814" w:type="dxa"/>
          </w:tcPr>
          <w:p w14:paraId="45EC59A3" w14:textId="25AA8CF7" w:rsidR="00E33908" w:rsidRPr="00376808" w:rsidRDefault="00E33908" w:rsidP="00E33908">
            <w:pPr>
              <w:pStyle w:val="Loendilik"/>
              <w:numPr>
                <w:ilvl w:val="2"/>
                <w:numId w:val="2"/>
              </w:numPr>
              <w:pBdr>
                <w:top w:val="nil"/>
                <w:left w:val="nil"/>
                <w:bottom w:val="nil"/>
                <w:right w:val="nil"/>
                <w:between w:val="nil"/>
              </w:pBdr>
              <w:ind w:left="0" w:firstLine="0"/>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Alustavate ja tegutsevate ettevõtete nõustamine ja arengupotentsiaali leidmine ning arendamine</w:t>
            </w:r>
          </w:p>
        </w:tc>
        <w:tc>
          <w:tcPr>
            <w:tcW w:w="813" w:type="dxa"/>
          </w:tcPr>
          <w:p w14:paraId="1737911E" w14:textId="4CA2911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9C6E9A4" w14:textId="13A465D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6EFE05D4" w14:textId="24E2A33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22327A46" w14:textId="259C803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05898468"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07A94D5F"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0509E2D9"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67504E2F" w14:textId="51480F9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0ED4597D" w14:textId="77777777" w:rsidR="00E33908" w:rsidRDefault="00E33908" w:rsidP="00E33908">
            <w:pPr>
              <w:jc w:val="center"/>
              <w:rPr>
                <w:rFonts w:ascii="Times New Roman" w:eastAsia="Times New Roman" w:hAnsi="Times New Roman" w:cs="Times New Roman"/>
                <w:sz w:val="24"/>
                <w:szCs w:val="24"/>
              </w:rPr>
            </w:pPr>
          </w:p>
        </w:tc>
      </w:tr>
      <w:tr w:rsidR="00E33908" w14:paraId="7303EE77" w14:textId="77777777" w:rsidTr="00AD2899">
        <w:tc>
          <w:tcPr>
            <w:tcW w:w="4814" w:type="dxa"/>
          </w:tcPr>
          <w:p w14:paraId="36D704E6" w14:textId="1AEEA9D6"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Ettevõtlusnädala sündmuste korraldamine sh ettevõtete tunnustamine</w:t>
            </w:r>
          </w:p>
        </w:tc>
        <w:tc>
          <w:tcPr>
            <w:tcW w:w="813" w:type="dxa"/>
          </w:tcPr>
          <w:p w14:paraId="71E3CC49" w14:textId="7FEEEAB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B20F977" w14:textId="0BB00FB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B0F2844" w14:textId="7C574B5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1F8890F9" w14:textId="3BF18E5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552E52E2"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6D2E8B4E"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2DA31C0F"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65783481" w14:textId="548A35E5"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4F831686" w14:textId="77777777" w:rsidR="00E33908" w:rsidRDefault="00E33908" w:rsidP="00E33908">
            <w:pPr>
              <w:jc w:val="center"/>
              <w:rPr>
                <w:rFonts w:ascii="Times New Roman" w:eastAsia="Times New Roman" w:hAnsi="Times New Roman" w:cs="Times New Roman"/>
                <w:sz w:val="24"/>
                <w:szCs w:val="24"/>
              </w:rPr>
            </w:pPr>
          </w:p>
        </w:tc>
      </w:tr>
      <w:tr w:rsidR="00E33908" w14:paraId="6338108C" w14:textId="77777777" w:rsidTr="00AD2899">
        <w:tc>
          <w:tcPr>
            <w:tcW w:w="4814" w:type="dxa"/>
          </w:tcPr>
          <w:p w14:paraId="4CE93375" w14:textId="6DCCE0CF"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Koostöös üldhariduskoolide ja kutsehariduskeskusega ettevõtliku eluhoiaku õpetami</w:t>
            </w:r>
            <w:r w:rsidR="00E163AD">
              <w:rPr>
                <w:rFonts w:ascii="Times New Roman" w:eastAsia="Times New Roman" w:hAnsi="Times New Roman" w:cs="Times New Roman"/>
                <w:sz w:val="24"/>
                <w:szCs w:val="24"/>
              </w:rPr>
              <w:t>ne</w:t>
            </w:r>
            <w:r w:rsidRPr="00376808">
              <w:rPr>
                <w:rFonts w:ascii="Times New Roman" w:eastAsia="Times New Roman" w:hAnsi="Times New Roman" w:cs="Times New Roman"/>
                <w:sz w:val="24"/>
                <w:szCs w:val="24"/>
              </w:rPr>
              <w:t xml:space="preserve"> ja ettevõtluse aluste tutvustamine</w:t>
            </w:r>
          </w:p>
        </w:tc>
        <w:tc>
          <w:tcPr>
            <w:tcW w:w="813" w:type="dxa"/>
          </w:tcPr>
          <w:p w14:paraId="2967E78C" w14:textId="3CED60E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122AA9BF" w14:textId="79ABC04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09BECD98" w14:textId="4CFC6AB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77E20573" w14:textId="0A97B3BF"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34F806B0"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2A2555CC"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75592E00"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7946AD5C" w14:textId="5542749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277589E6" w14:textId="77777777" w:rsidR="00E33908" w:rsidRDefault="00E33908" w:rsidP="00E33908">
            <w:pPr>
              <w:jc w:val="center"/>
              <w:rPr>
                <w:rFonts w:ascii="Times New Roman" w:eastAsia="Times New Roman" w:hAnsi="Times New Roman" w:cs="Times New Roman"/>
                <w:sz w:val="24"/>
                <w:szCs w:val="24"/>
              </w:rPr>
            </w:pPr>
          </w:p>
        </w:tc>
      </w:tr>
      <w:tr w:rsidR="00E33908" w14:paraId="0F6A7846" w14:textId="77777777" w:rsidTr="00AD2899">
        <w:tc>
          <w:tcPr>
            <w:tcW w:w="4814" w:type="dxa"/>
          </w:tcPr>
          <w:p w14:paraId="3A4D6FB4" w14:textId="740F5710"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 xml:space="preserve">Ettevõtluse arengu ja töökohtade loomise soodustamine ettevõtlus- ja tootmispiirkondade planeeringute tagamise ning tehnilise taristu väljaehitamise teel </w:t>
            </w:r>
          </w:p>
        </w:tc>
        <w:tc>
          <w:tcPr>
            <w:tcW w:w="813" w:type="dxa"/>
          </w:tcPr>
          <w:p w14:paraId="47C323D5" w14:textId="78D76D1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24427B3F" w14:textId="7B8203B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257EE3B3" w14:textId="45D5925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0FF20C44" w14:textId="2D5D08F9"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53CD560F"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076B50A0"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3B00AF11"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2448E7B5" w14:textId="717EF1D5"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1BEDDE00" w14:textId="77777777" w:rsidR="00E33908" w:rsidRDefault="00E33908" w:rsidP="00E33908">
            <w:pPr>
              <w:jc w:val="center"/>
              <w:rPr>
                <w:rFonts w:ascii="Times New Roman" w:eastAsia="Times New Roman" w:hAnsi="Times New Roman" w:cs="Times New Roman"/>
                <w:sz w:val="24"/>
                <w:szCs w:val="24"/>
              </w:rPr>
            </w:pPr>
          </w:p>
        </w:tc>
      </w:tr>
      <w:tr w:rsidR="00E33908" w14:paraId="01D61C21" w14:textId="77777777" w:rsidTr="00AD2899">
        <w:tc>
          <w:tcPr>
            <w:tcW w:w="4814" w:type="dxa"/>
          </w:tcPr>
          <w:p w14:paraId="2375E0BA" w14:textId="748D20DE"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 xml:space="preserve">Maakonna ettevõtlusvõimalusi tutvustavad ühised turundustegevused sh ettevõtlusalade arendamine ja </w:t>
            </w:r>
            <w:proofErr w:type="spellStart"/>
            <w:r w:rsidRPr="00376808">
              <w:rPr>
                <w:rFonts w:ascii="Times New Roman" w:eastAsia="Times New Roman" w:hAnsi="Times New Roman" w:cs="Times New Roman"/>
                <w:sz w:val="24"/>
                <w:szCs w:val="24"/>
              </w:rPr>
              <w:t>turundamine</w:t>
            </w:r>
            <w:proofErr w:type="spellEnd"/>
          </w:p>
        </w:tc>
        <w:tc>
          <w:tcPr>
            <w:tcW w:w="813" w:type="dxa"/>
          </w:tcPr>
          <w:p w14:paraId="7C3B0E52" w14:textId="652E16B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0A14CF7" w14:textId="342A57A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71245DE" w14:textId="57716E1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230F40F3" w14:textId="3599730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1B3B6D6A"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51E14BC1"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4B24198F"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42F552BF" w14:textId="2E106EB1"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58745462" w14:textId="77777777" w:rsidR="00E33908" w:rsidRDefault="00E33908" w:rsidP="00E33908">
            <w:pPr>
              <w:jc w:val="center"/>
              <w:rPr>
                <w:rFonts w:ascii="Times New Roman" w:eastAsia="Times New Roman" w:hAnsi="Times New Roman" w:cs="Times New Roman"/>
                <w:sz w:val="24"/>
                <w:szCs w:val="24"/>
              </w:rPr>
            </w:pPr>
          </w:p>
        </w:tc>
      </w:tr>
      <w:tr w:rsidR="00E33908" w14:paraId="79273F95" w14:textId="77777777" w:rsidTr="00AD2899">
        <w:tc>
          <w:tcPr>
            <w:tcW w:w="4814" w:type="dxa"/>
          </w:tcPr>
          <w:p w14:paraId="79099A2A" w14:textId="6532E167"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Investorpäringute vahendamine ja hankimine ning maakonna väärtuspakkumiste koostamine</w:t>
            </w:r>
          </w:p>
        </w:tc>
        <w:tc>
          <w:tcPr>
            <w:tcW w:w="813" w:type="dxa"/>
          </w:tcPr>
          <w:p w14:paraId="006C458E" w14:textId="5ADF758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4B51BA5" w14:textId="49AC20D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2F27896" w14:textId="6B74DAC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6B08EA28" w14:textId="7CF9FC1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500BEE4D"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74C1DDDB"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4C690B40"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74E17747" w14:textId="47734EF2"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08A9E79E" w14:textId="77777777" w:rsidR="00E33908" w:rsidRDefault="00E33908" w:rsidP="00E33908">
            <w:pPr>
              <w:jc w:val="center"/>
              <w:rPr>
                <w:rFonts w:ascii="Times New Roman" w:eastAsia="Times New Roman" w:hAnsi="Times New Roman" w:cs="Times New Roman"/>
                <w:sz w:val="24"/>
                <w:szCs w:val="24"/>
              </w:rPr>
            </w:pPr>
          </w:p>
        </w:tc>
      </w:tr>
      <w:tr w:rsidR="00E33908" w14:paraId="088928B3" w14:textId="77777777" w:rsidTr="00AD2899">
        <w:tc>
          <w:tcPr>
            <w:tcW w:w="4814" w:type="dxa"/>
          </w:tcPr>
          <w:p w14:paraId="4FB7A9D4" w14:textId="77777777" w:rsidR="00E33908" w:rsidRPr="00376808" w:rsidRDefault="00E33908" w:rsidP="00E33908">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Tööstusalade arendamine ja selleks vajaliku taristu loomine (sh Paide Mündi tee pikenduse rajamine tootmisettevõtete transpordiks)</w:t>
            </w:r>
          </w:p>
        </w:tc>
        <w:tc>
          <w:tcPr>
            <w:tcW w:w="813" w:type="dxa"/>
          </w:tcPr>
          <w:p w14:paraId="53FB1589" w14:textId="0B11792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62761BB5" w14:textId="386122C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6811E104" w14:textId="017F4DA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10F256BC" w14:textId="0BD3166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3BF61C93" w14:textId="77777777" w:rsidR="00E33908" w:rsidRDefault="00E33908" w:rsidP="00E33908">
            <w:pPr>
              <w:jc w:val="center"/>
              <w:rPr>
                <w:rFonts w:ascii="Times New Roman" w:eastAsia="Times New Roman" w:hAnsi="Times New Roman" w:cs="Times New Roman"/>
                <w:sz w:val="24"/>
                <w:szCs w:val="24"/>
              </w:rPr>
            </w:pPr>
          </w:p>
        </w:tc>
        <w:tc>
          <w:tcPr>
            <w:tcW w:w="860" w:type="dxa"/>
          </w:tcPr>
          <w:p w14:paraId="6BB308AB" w14:textId="77777777" w:rsidR="00E33908" w:rsidRDefault="00E33908" w:rsidP="00E33908">
            <w:pPr>
              <w:jc w:val="center"/>
              <w:rPr>
                <w:rFonts w:ascii="Times New Roman" w:eastAsia="Times New Roman" w:hAnsi="Times New Roman" w:cs="Times New Roman"/>
                <w:sz w:val="24"/>
                <w:szCs w:val="24"/>
              </w:rPr>
            </w:pPr>
          </w:p>
        </w:tc>
        <w:tc>
          <w:tcPr>
            <w:tcW w:w="841" w:type="dxa"/>
          </w:tcPr>
          <w:p w14:paraId="4E607D15" w14:textId="77777777" w:rsidR="00E33908" w:rsidRDefault="00E33908" w:rsidP="00E33908">
            <w:pPr>
              <w:jc w:val="center"/>
              <w:rPr>
                <w:rFonts w:ascii="Times New Roman" w:eastAsia="Times New Roman" w:hAnsi="Times New Roman" w:cs="Times New Roman"/>
                <w:sz w:val="24"/>
                <w:szCs w:val="24"/>
              </w:rPr>
            </w:pPr>
          </w:p>
        </w:tc>
        <w:tc>
          <w:tcPr>
            <w:tcW w:w="2268" w:type="dxa"/>
          </w:tcPr>
          <w:p w14:paraId="66AB7D4C" w14:textId="2DA8812B" w:rsidR="00E33908" w:rsidRDefault="00E33908" w:rsidP="00E33908">
            <w:pPr>
              <w:jc w:val="center"/>
              <w:rPr>
                <w:rFonts w:ascii="Times New Roman" w:eastAsia="Times New Roman" w:hAnsi="Times New Roman" w:cs="Times New Roman"/>
                <w:sz w:val="24"/>
                <w:szCs w:val="24"/>
              </w:rPr>
            </w:pPr>
            <w:r w:rsidRPr="002E0283">
              <w:rPr>
                <w:rFonts w:ascii="Times New Roman" w:eastAsia="Times New Roman" w:hAnsi="Times New Roman" w:cs="Times New Roman"/>
                <w:sz w:val="24"/>
                <w:szCs w:val="24"/>
              </w:rPr>
              <w:t>SA/KOV</w:t>
            </w:r>
          </w:p>
        </w:tc>
        <w:tc>
          <w:tcPr>
            <w:tcW w:w="1989" w:type="dxa"/>
          </w:tcPr>
          <w:p w14:paraId="5BF2B150" w14:textId="77777777" w:rsidR="00E33908" w:rsidRDefault="00E33908" w:rsidP="00E33908">
            <w:pPr>
              <w:jc w:val="center"/>
              <w:rPr>
                <w:rFonts w:ascii="Times New Roman" w:eastAsia="Times New Roman" w:hAnsi="Times New Roman" w:cs="Times New Roman"/>
                <w:sz w:val="24"/>
                <w:szCs w:val="24"/>
              </w:rPr>
            </w:pPr>
          </w:p>
        </w:tc>
      </w:tr>
      <w:tr w:rsidR="00C6387D" w14:paraId="38F034F1" w14:textId="77777777" w:rsidTr="00AD2899">
        <w:tc>
          <w:tcPr>
            <w:tcW w:w="4814" w:type="dxa"/>
          </w:tcPr>
          <w:p w14:paraId="26F6C140" w14:textId="77777777"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lastRenderedPageBreak/>
              <w:t>Mäo - Särevere ettevõtlus ja arengukoridori kontseptsiooni arendamine ja elluviimine</w:t>
            </w:r>
          </w:p>
        </w:tc>
        <w:tc>
          <w:tcPr>
            <w:tcW w:w="813" w:type="dxa"/>
          </w:tcPr>
          <w:p w14:paraId="63607416" w14:textId="3AE9A4AA"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65266E8" w14:textId="305ED34B"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22428FE0" w14:textId="40DCAD4D"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14" w:type="dxa"/>
          </w:tcPr>
          <w:p w14:paraId="6E9643B0" w14:textId="6CF140A1"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15AFA370"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0E1DB3C4"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248622E6"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48F589FA" w14:textId="5119E453"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989" w:type="dxa"/>
          </w:tcPr>
          <w:p w14:paraId="0EBB0D0C" w14:textId="77777777" w:rsidR="00C6387D" w:rsidRDefault="00C6387D" w:rsidP="00C6387D">
            <w:pPr>
              <w:jc w:val="center"/>
              <w:rPr>
                <w:rFonts w:ascii="Times New Roman" w:eastAsia="Times New Roman" w:hAnsi="Times New Roman" w:cs="Times New Roman"/>
                <w:sz w:val="24"/>
                <w:szCs w:val="24"/>
              </w:rPr>
            </w:pPr>
          </w:p>
        </w:tc>
      </w:tr>
      <w:tr w:rsidR="00C6387D" w14:paraId="2718BD5E" w14:textId="77777777" w:rsidTr="00AD2899">
        <w:tc>
          <w:tcPr>
            <w:tcW w:w="4814" w:type="dxa"/>
          </w:tcPr>
          <w:p w14:paraId="17705123" w14:textId="5ED3FCFD"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t>Kesk-Eesti ettevõtlusinkubaatori asutamine ja arendamine koostöös Jõgeva- ja Viljandimaaga.</w:t>
            </w:r>
          </w:p>
        </w:tc>
        <w:tc>
          <w:tcPr>
            <w:tcW w:w="813" w:type="dxa"/>
          </w:tcPr>
          <w:p w14:paraId="4AE57931" w14:textId="26136270"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60671F98" w14:textId="50B42C91"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6F33FF67" w14:textId="2B1E9443"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38DA15EB" w14:textId="4F2AA328"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2187A9D2"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6C8AA1C5"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1D6D0385"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7A2CD004" w14:textId="00991B2C" w:rsidR="00C6387D" w:rsidRDefault="00250465" w:rsidP="00C6387D">
            <w:pPr>
              <w:jc w:val="center"/>
              <w:rPr>
                <w:rFonts w:ascii="Times New Roman" w:eastAsia="Times New Roman" w:hAnsi="Times New Roman" w:cs="Times New Roman"/>
                <w:sz w:val="24"/>
                <w:szCs w:val="24"/>
              </w:rPr>
            </w:pPr>
            <w:r>
              <w:t>SA</w:t>
            </w:r>
          </w:p>
        </w:tc>
        <w:tc>
          <w:tcPr>
            <w:tcW w:w="1989" w:type="dxa"/>
          </w:tcPr>
          <w:p w14:paraId="24352D54" w14:textId="4A02AF53" w:rsidR="00C6387D" w:rsidRDefault="00C6387D" w:rsidP="00C6387D">
            <w:pPr>
              <w:jc w:val="center"/>
              <w:rPr>
                <w:rFonts w:ascii="Times New Roman" w:eastAsia="Times New Roman" w:hAnsi="Times New Roman" w:cs="Times New Roman"/>
                <w:sz w:val="24"/>
                <w:szCs w:val="24"/>
              </w:rPr>
            </w:pPr>
            <w:r>
              <w:t>KOV, Jõgevamaa MAK, Viljandimaa MAK, JKHK, ettevõtjad</w:t>
            </w:r>
          </w:p>
        </w:tc>
      </w:tr>
      <w:tr w:rsidR="00C6387D" w14:paraId="3D908E11" w14:textId="77777777" w:rsidTr="00AD2899">
        <w:tc>
          <w:tcPr>
            <w:tcW w:w="4814" w:type="dxa"/>
          </w:tcPr>
          <w:p w14:paraId="0CA3BE77" w14:textId="79041E67" w:rsidR="00C6387D" w:rsidRPr="00C6387D" w:rsidRDefault="00C6387D" w:rsidP="00C6387D">
            <w:pPr>
              <w:pStyle w:val="Loendilik"/>
              <w:numPr>
                <w:ilvl w:val="2"/>
                <w:numId w:val="2"/>
              </w:numPr>
              <w:ind w:left="0" w:firstLine="0"/>
            </w:pPr>
            <w:r>
              <w:t>Ettevõtete elukaart arvestava nõustamissüsteemi loomine ja rakendamine</w:t>
            </w:r>
          </w:p>
        </w:tc>
        <w:tc>
          <w:tcPr>
            <w:tcW w:w="813" w:type="dxa"/>
          </w:tcPr>
          <w:p w14:paraId="00CE8F76" w14:textId="2DFCE4E2"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F624623" w14:textId="59E57DDA"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48295CE5" w14:textId="541A0689"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75DD9AA9" w14:textId="057996A8"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51834944"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349EA9EB"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45E96BA5"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26D37987" w14:textId="4C9F5C67" w:rsidR="00C6387D" w:rsidRDefault="00250465" w:rsidP="00C6387D">
            <w:pPr>
              <w:jc w:val="center"/>
              <w:rPr>
                <w:rFonts w:ascii="Times New Roman" w:eastAsia="Times New Roman" w:hAnsi="Times New Roman" w:cs="Times New Roman"/>
                <w:sz w:val="24"/>
                <w:szCs w:val="24"/>
              </w:rPr>
            </w:pPr>
            <w:r>
              <w:t>SA</w:t>
            </w:r>
          </w:p>
        </w:tc>
        <w:tc>
          <w:tcPr>
            <w:tcW w:w="1989" w:type="dxa"/>
          </w:tcPr>
          <w:p w14:paraId="19E9E8B1" w14:textId="5E52B940" w:rsidR="00C6387D" w:rsidRDefault="00C6387D" w:rsidP="00C6387D">
            <w:pPr>
              <w:jc w:val="center"/>
              <w:rPr>
                <w:rFonts w:ascii="Times New Roman" w:eastAsia="Times New Roman" w:hAnsi="Times New Roman" w:cs="Times New Roman"/>
                <w:sz w:val="24"/>
                <w:szCs w:val="24"/>
              </w:rPr>
            </w:pPr>
            <w:r>
              <w:t>MKM, EIS</w:t>
            </w:r>
          </w:p>
        </w:tc>
      </w:tr>
      <w:tr w:rsidR="00C6387D" w14:paraId="77599F41" w14:textId="77777777" w:rsidTr="00AD2899">
        <w:tc>
          <w:tcPr>
            <w:tcW w:w="4814" w:type="dxa"/>
          </w:tcPr>
          <w:p w14:paraId="36DB3825" w14:textId="4723EB90" w:rsidR="00C6387D" w:rsidRPr="00C6387D" w:rsidRDefault="00C6387D" w:rsidP="00C6387D">
            <w:pPr>
              <w:pStyle w:val="Loendilik"/>
              <w:numPr>
                <w:ilvl w:val="2"/>
                <w:numId w:val="2"/>
              </w:numPr>
              <w:ind w:left="0" w:firstLine="0"/>
            </w:pPr>
            <w:r>
              <w:t xml:space="preserve">Kõrgtehnoloogilise </w:t>
            </w:r>
            <w:proofErr w:type="spellStart"/>
            <w:r>
              <w:t>agrotööstuse</w:t>
            </w:r>
            <w:proofErr w:type="spellEnd"/>
            <w:r>
              <w:t xml:space="preserve"> ja toidutootmise ökosüsteemi väljatöötamine ja arendamine</w:t>
            </w:r>
          </w:p>
        </w:tc>
        <w:tc>
          <w:tcPr>
            <w:tcW w:w="813" w:type="dxa"/>
          </w:tcPr>
          <w:p w14:paraId="1305C214" w14:textId="46AFFF6E"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5EF33C8D" w14:textId="68E6ED09"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3466CB69" w14:textId="7E2061E9"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66963AFB" w14:textId="3B591A36"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2C61A619"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392DCAAD"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2CC50E2A"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1EBD2765" w14:textId="321E8BFD" w:rsidR="00C6387D" w:rsidRDefault="00250465" w:rsidP="00C6387D">
            <w:pPr>
              <w:jc w:val="center"/>
              <w:rPr>
                <w:rFonts w:ascii="Times New Roman" w:eastAsia="Times New Roman" w:hAnsi="Times New Roman" w:cs="Times New Roman"/>
                <w:sz w:val="24"/>
                <w:szCs w:val="24"/>
              </w:rPr>
            </w:pPr>
            <w:r>
              <w:t>SA</w:t>
            </w:r>
          </w:p>
        </w:tc>
        <w:tc>
          <w:tcPr>
            <w:tcW w:w="1989" w:type="dxa"/>
          </w:tcPr>
          <w:p w14:paraId="599D01C4" w14:textId="74201D00" w:rsidR="00C6387D" w:rsidRDefault="00C6387D" w:rsidP="00C6387D">
            <w:pPr>
              <w:jc w:val="center"/>
              <w:rPr>
                <w:rFonts w:ascii="Times New Roman" w:eastAsia="Times New Roman" w:hAnsi="Times New Roman" w:cs="Times New Roman"/>
                <w:sz w:val="24"/>
                <w:szCs w:val="24"/>
              </w:rPr>
            </w:pPr>
            <w:r>
              <w:t>Ettevõtjad, kõrgkoolid, teadus- ja innovatsiooniasutused, ettevõtjad, EIS</w:t>
            </w:r>
          </w:p>
        </w:tc>
      </w:tr>
      <w:tr w:rsidR="00C6387D" w14:paraId="428752CC" w14:textId="77777777" w:rsidTr="00AD2899">
        <w:tc>
          <w:tcPr>
            <w:tcW w:w="4814" w:type="dxa"/>
          </w:tcPr>
          <w:p w14:paraId="443F85C3" w14:textId="09D090B1"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t>IT sektori ja teenusmajanduse arendamine, sh koodi kool, digitaliseerimine, automatiseerimine</w:t>
            </w:r>
          </w:p>
        </w:tc>
        <w:tc>
          <w:tcPr>
            <w:tcW w:w="813" w:type="dxa"/>
          </w:tcPr>
          <w:p w14:paraId="53FB5B23" w14:textId="04947B4D"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6CE42AA0" w14:textId="4F4AE34E"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08441EF6" w14:textId="06FF193B"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386466F5" w14:textId="0377A383"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7ECEA98E"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594BA3A5"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45D1E2E8"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1FFAC2B0" w14:textId="2A784D86" w:rsidR="00C6387D" w:rsidRDefault="00250465" w:rsidP="00C6387D">
            <w:pPr>
              <w:jc w:val="center"/>
              <w:rPr>
                <w:rFonts w:ascii="Times New Roman" w:eastAsia="Times New Roman" w:hAnsi="Times New Roman" w:cs="Times New Roman"/>
                <w:sz w:val="24"/>
                <w:szCs w:val="24"/>
              </w:rPr>
            </w:pPr>
            <w:r>
              <w:t>SA</w:t>
            </w:r>
            <w:r w:rsidR="00C6387D">
              <w:t>, KOV</w:t>
            </w:r>
          </w:p>
        </w:tc>
        <w:tc>
          <w:tcPr>
            <w:tcW w:w="1989" w:type="dxa"/>
          </w:tcPr>
          <w:p w14:paraId="720B9CB2" w14:textId="621CE542" w:rsidR="00C6387D" w:rsidRDefault="00C6387D" w:rsidP="00C6387D">
            <w:pPr>
              <w:jc w:val="center"/>
              <w:rPr>
                <w:rFonts w:ascii="Times New Roman" w:eastAsia="Times New Roman" w:hAnsi="Times New Roman" w:cs="Times New Roman"/>
                <w:sz w:val="24"/>
                <w:szCs w:val="24"/>
              </w:rPr>
            </w:pPr>
            <w:r>
              <w:t>Erasektor</w:t>
            </w:r>
          </w:p>
        </w:tc>
      </w:tr>
      <w:tr w:rsidR="00C6387D" w14:paraId="5E90979B" w14:textId="77777777" w:rsidTr="00AD2899">
        <w:tc>
          <w:tcPr>
            <w:tcW w:w="4814" w:type="dxa"/>
          </w:tcPr>
          <w:p w14:paraId="5DBCFCC0" w14:textId="0D4F20BF"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t>Ettevõtlust soosiva elukeskkonna arendamine, sh noortele ja spetsialistidele elamispinnad, sidus transport, planeeringud, kiire asjaajamine ja vähene bürokraatia</w:t>
            </w:r>
          </w:p>
        </w:tc>
        <w:tc>
          <w:tcPr>
            <w:tcW w:w="813" w:type="dxa"/>
          </w:tcPr>
          <w:p w14:paraId="36392D3D" w14:textId="5914A738"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4A894EAF" w14:textId="085FFD6B"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109C5B08" w14:textId="65899ED3"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595CF202" w14:textId="6B9F0441"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5DBD2817"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3CB7F3BD"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780E7D63"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5EED3619" w14:textId="0993F5A3" w:rsidR="00C6387D" w:rsidRDefault="00C6387D" w:rsidP="00C6387D">
            <w:pPr>
              <w:jc w:val="center"/>
              <w:rPr>
                <w:rFonts w:ascii="Times New Roman" w:eastAsia="Times New Roman" w:hAnsi="Times New Roman" w:cs="Times New Roman"/>
                <w:sz w:val="24"/>
                <w:szCs w:val="24"/>
              </w:rPr>
            </w:pPr>
            <w:r>
              <w:t>KOV, JUTK</w:t>
            </w:r>
          </w:p>
        </w:tc>
        <w:tc>
          <w:tcPr>
            <w:tcW w:w="1989" w:type="dxa"/>
          </w:tcPr>
          <w:p w14:paraId="4D415617" w14:textId="0C432DD5" w:rsidR="00C6387D" w:rsidRDefault="00C6387D" w:rsidP="00C6387D">
            <w:pPr>
              <w:jc w:val="center"/>
              <w:rPr>
                <w:rFonts w:ascii="Times New Roman" w:eastAsia="Times New Roman" w:hAnsi="Times New Roman" w:cs="Times New Roman"/>
                <w:sz w:val="24"/>
                <w:szCs w:val="24"/>
              </w:rPr>
            </w:pPr>
            <w:r>
              <w:t>erasektor</w:t>
            </w:r>
          </w:p>
        </w:tc>
      </w:tr>
      <w:tr w:rsidR="00C6387D" w14:paraId="18BDAB4B" w14:textId="77777777" w:rsidTr="00AD2899">
        <w:tc>
          <w:tcPr>
            <w:tcW w:w="4814" w:type="dxa"/>
          </w:tcPr>
          <w:p w14:paraId="6C14FAAF" w14:textId="2FA7F2F0"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t>CO</w:t>
            </w:r>
            <w:r>
              <w:rPr>
                <w:vertAlign w:val="subscript"/>
              </w:rPr>
              <w:t>2</w:t>
            </w:r>
            <w:r>
              <w:t xml:space="preserve"> jalajälje vähendamine sh rohehanked, energiatõhusus, energia ühistud, roheenergia osakaalu suurendamine, ringmajandus, rohelise sihtkoha kvaliteedimärgise säilitamine</w:t>
            </w:r>
          </w:p>
        </w:tc>
        <w:tc>
          <w:tcPr>
            <w:tcW w:w="813" w:type="dxa"/>
          </w:tcPr>
          <w:p w14:paraId="7BE2028F" w14:textId="7264D0E7"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288912E0" w14:textId="20AF1F23"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2DA5D6A5" w14:textId="794A46DF"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4E28456B" w14:textId="318DCBF4"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79FBECAA"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50B32AF2"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0483630E"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08420007" w14:textId="65F14DB8" w:rsidR="00C6387D" w:rsidRDefault="00C6387D" w:rsidP="00C6387D">
            <w:r>
              <w:t xml:space="preserve">KOV, </w:t>
            </w:r>
            <w:r w:rsidR="00250465">
              <w:t>SA</w:t>
            </w:r>
            <w:r>
              <w:t>, JUTK, LEADER, erasektor, korteriühistud, elanikud</w:t>
            </w:r>
          </w:p>
          <w:p w14:paraId="3F7BBB18" w14:textId="77777777" w:rsidR="00C6387D" w:rsidRDefault="00C6387D" w:rsidP="00C6387D">
            <w:pPr>
              <w:jc w:val="center"/>
              <w:rPr>
                <w:rFonts w:ascii="Times New Roman" w:eastAsia="Times New Roman" w:hAnsi="Times New Roman" w:cs="Times New Roman"/>
                <w:sz w:val="24"/>
                <w:szCs w:val="24"/>
              </w:rPr>
            </w:pPr>
          </w:p>
        </w:tc>
        <w:tc>
          <w:tcPr>
            <w:tcW w:w="1989" w:type="dxa"/>
          </w:tcPr>
          <w:p w14:paraId="08C56B9A" w14:textId="6707B022" w:rsidR="00C6387D" w:rsidRDefault="00C6387D" w:rsidP="00C6387D">
            <w:pPr>
              <w:jc w:val="center"/>
              <w:rPr>
                <w:rFonts w:ascii="Times New Roman" w:eastAsia="Times New Roman" w:hAnsi="Times New Roman" w:cs="Times New Roman"/>
                <w:sz w:val="24"/>
                <w:szCs w:val="24"/>
              </w:rPr>
            </w:pPr>
            <w:r>
              <w:t>Kõrgkoolid, teadus- ja innovatsiooniasutused, EIS, EMU, haridusasutused</w:t>
            </w:r>
          </w:p>
        </w:tc>
      </w:tr>
      <w:tr w:rsidR="00C6387D" w14:paraId="5FCADF1A" w14:textId="77777777" w:rsidTr="00AD2899">
        <w:tc>
          <w:tcPr>
            <w:tcW w:w="4814" w:type="dxa"/>
          </w:tcPr>
          <w:p w14:paraId="3F612680" w14:textId="591FB9D4" w:rsidR="00C6387D" w:rsidRPr="00376808" w:rsidRDefault="00C6387D" w:rsidP="00C6387D">
            <w:pPr>
              <w:pStyle w:val="Loendilik"/>
              <w:numPr>
                <w:ilvl w:val="2"/>
                <w:numId w:val="2"/>
              </w:numPr>
              <w:ind w:left="0" w:firstLine="0"/>
              <w:rPr>
                <w:rFonts w:ascii="Times New Roman" w:eastAsia="Times New Roman" w:hAnsi="Times New Roman" w:cs="Times New Roman"/>
                <w:sz w:val="24"/>
                <w:szCs w:val="24"/>
              </w:rPr>
            </w:pPr>
            <w:r>
              <w:rPr>
                <w:color w:val="000000" w:themeColor="text1"/>
              </w:rPr>
              <w:t>Ettevõtlust toetava turunduskeskkonna loomine ja juhtimine</w:t>
            </w:r>
          </w:p>
        </w:tc>
        <w:tc>
          <w:tcPr>
            <w:tcW w:w="813" w:type="dxa"/>
          </w:tcPr>
          <w:p w14:paraId="0D0ED691" w14:textId="0221DD3A"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4" w:type="dxa"/>
          </w:tcPr>
          <w:p w14:paraId="0D4A38E5" w14:textId="68309917"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3" w:type="dxa"/>
          </w:tcPr>
          <w:p w14:paraId="73754FDA" w14:textId="2B6DFFD6" w:rsidR="00C6387D" w:rsidRDefault="00C6387D" w:rsidP="00C6387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14" w:type="dxa"/>
          </w:tcPr>
          <w:p w14:paraId="768553E8" w14:textId="35FC89F0" w:rsidR="00C6387D" w:rsidRDefault="00C6387D" w:rsidP="00C638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34" w:type="dxa"/>
          </w:tcPr>
          <w:p w14:paraId="73F0D2E7" w14:textId="77777777" w:rsidR="00C6387D" w:rsidRDefault="00C6387D" w:rsidP="00C6387D">
            <w:pPr>
              <w:jc w:val="center"/>
              <w:rPr>
                <w:rFonts w:ascii="Times New Roman" w:eastAsia="Times New Roman" w:hAnsi="Times New Roman" w:cs="Times New Roman"/>
                <w:sz w:val="24"/>
                <w:szCs w:val="24"/>
              </w:rPr>
            </w:pPr>
          </w:p>
        </w:tc>
        <w:tc>
          <w:tcPr>
            <w:tcW w:w="860" w:type="dxa"/>
          </w:tcPr>
          <w:p w14:paraId="78D7F036" w14:textId="77777777" w:rsidR="00C6387D" w:rsidRDefault="00C6387D" w:rsidP="00C6387D">
            <w:pPr>
              <w:jc w:val="center"/>
              <w:rPr>
                <w:rFonts w:ascii="Times New Roman" w:eastAsia="Times New Roman" w:hAnsi="Times New Roman" w:cs="Times New Roman"/>
                <w:sz w:val="24"/>
                <w:szCs w:val="24"/>
              </w:rPr>
            </w:pPr>
          </w:p>
        </w:tc>
        <w:tc>
          <w:tcPr>
            <w:tcW w:w="841" w:type="dxa"/>
          </w:tcPr>
          <w:p w14:paraId="0F27310B" w14:textId="77777777" w:rsidR="00C6387D" w:rsidRDefault="00C6387D" w:rsidP="00C6387D">
            <w:pPr>
              <w:jc w:val="center"/>
              <w:rPr>
                <w:rFonts w:ascii="Times New Roman" w:eastAsia="Times New Roman" w:hAnsi="Times New Roman" w:cs="Times New Roman"/>
                <w:sz w:val="24"/>
                <w:szCs w:val="24"/>
              </w:rPr>
            </w:pPr>
          </w:p>
        </w:tc>
        <w:tc>
          <w:tcPr>
            <w:tcW w:w="2268" w:type="dxa"/>
          </w:tcPr>
          <w:p w14:paraId="6D913C59" w14:textId="3542B155" w:rsidR="00C6387D" w:rsidRDefault="00250465" w:rsidP="00C6387D">
            <w:pPr>
              <w:jc w:val="center"/>
              <w:rPr>
                <w:rFonts w:ascii="Times New Roman" w:eastAsia="Times New Roman" w:hAnsi="Times New Roman" w:cs="Times New Roman"/>
                <w:sz w:val="24"/>
                <w:szCs w:val="24"/>
              </w:rPr>
            </w:pPr>
            <w:r>
              <w:t>SA</w:t>
            </w:r>
          </w:p>
        </w:tc>
        <w:tc>
          <w:tcPr>
            <w:tcW w:w="1989" w:type="dxa"/>
          </w:tcPr>
          <w:p w14:paraId="77C51BDD" w14:textId="7E1950FA" w:rsidR="00C6387D" w:rsidRDefault="00C6387D" w:rsidP="00C6387D">
            <w:pPr>
              <w:jc w:val="center"/>
              <w:rPr>
                <w:rFonts w:ascii="Times New Roman" w:eastAsia="Times New Roman" w:hAnsi="Times New Roman" w:cs="Times New Roman"/>
                <w:sz w:val="24"/>
                <w:szCs w:val="24"/>
              </w:rPr>
            </w:pPr>
            <w:r>
              <w:t>KOV, ettevõtjad</w:t>
            </w:r>
          </w:p>
        </w:tc>
      </w:tr>
    </w:tbl>
    <w:tbl>
      <w:tblPr>
        <w:tblStyle w:val="a3"/>
        <w:tblW w:w="1502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9"/>
        <w:gridCol w:w="28"/>
        <w:gridCol w:w="850"/>
        <w:gridCol w:w="851"/>
        <w:gridCol w:w="828"/>
        <w:gridCol w:w="851"/>
        <w:gridCol w:w="843"/>
        <w:gridCol w:w="7"/>
        <w:gridCol w:w="1134"/>
        <w:gridCol w:w="1084"/>
        <w:gridCol w:w="50"/>
        <w:gridCol w:w="1843"/>
        <w:gridCol w:w="1588"/>
      </w:tblGrid>
      <w:tr w:rsidR="00E33908" w14:paraId="191758ED" w14:textId="77777777" w:rsidTr="003D1053">
        <w:trPr>
          <w:trHeight w:val="70"/>
        </w:trPr>
        <w:tc>
          <w:tcPr>
            <w:tcW w:w="15026" w:type="dxa"/>
            <w:gridSpan w:val="13"/>
          </w:tcPr>
          <w:p w14:paraId="50C10CDD" w14:textId="612800EF" w:rsidR="00E33908" w:rsidRDefault="00E33908">
            <w:pPr>
              <w:jc w:val="center"/>
              <w:rPr>
                <w:rFonts w:ascii="Times New Roman" w:eastAsia="Times New Roman" w:hAnsi="Times New Roman" w:cs="Times New Roman"/>
                <w:b/>
                <w:sz w:val="24"/>
                <w:szCs w:val="24"/>
              </w:rPr>
            </w:pPr>
            <w:r>
              <w:br w:type="page"/>
            </w:r>
            <w:r>
              <w:br w:type="page"/>
            </w:r>
            <w:bookmarkStart w:id="3" w:name="_heading=h.3znysh7" w:colFirst="0" w:colLast="0"/>
            <w:bookmarkStart w:id="4" w:name="_heading=h.2et92p0" w:colFirst="0" w:colLast="0"/>
            <w:bookmarkEnd w:id="3"/>
            <w:bookmarkEnd w:id="4"/>
            <w:r>
              <w:rPr>
                <w:rFonts w:ascii="Times New Roman" w:eastAsia="Times New Roman" w:hAnsi="Times New Roman" w:cs="Times New Roman"/>
                <w:b/>
                <w:sz w:val="24"/>
                <w:szCs w:val="24"/>
              </w:rPr>
              <w:t>Järva maakonna arengustrateegia tegevuskava aastateks 2023-2026</w:t>
            </w:r>
          </w:p>
        </w:tc>
      </w:tr>
      <w:tr w:rsidR="00E33908" w14:paraId="13EF5714" w14:textId="77777777" w:rsidTr="003D1053">
        <w:tc>
          <w:tcPr>
            <w:tcW w:w="5069" w:type="dxa"/>
          </w:tcPr>
          <w:p w14:paraId="2FBB3006"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3B2E2B4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4"/>
          </w:tcPr>
          <w:p w14:paraId="753FE9A2"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431" w:type="dxa"/>
            <w:gridSpan w:val="2"/>
          </w:tcPr>
          <w:p w14:paraId="2FF2E2B0"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E33908" w14:paraId="062A7250" w14:textId="77777777" w:rsidTr="003D1053">
        <w:tc>
          <w:tcPr>
            <w:tcW w:w="15026" w:type="dxa"/>
            <w:gridSpan w:val="13"/>
          </w:tcPr>
          <w:p w14:paraId="5FEC4546" w14:textId="6B46F5F0" w:rsidR="00E33908" w:rsidRPr="00E33908" w:rsidRDefault="00E33908" w:rsidP="00E339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E33908">
              <w:rPr>
                <w:rFonts w:ascii="Times New Roman" w:eastAsia="Times New Roman" w:hAnsi="Times New Roman" w:cs="Times New Roman"/>
                <w:b/>
                <w:i/>
                <w:color w:val="000000"/>
                <w:sz w:val="24"/>
                <w:szCs w:val="24"/>
              </w:rPr>
              <w:t>RUUM JA ELAMUMAJANDUS</w:t>
            </w:r>
          </w:p>
        </w:tc>
      </w:tr>
      <w:tr w:rsidR="00E33908" w14:paraId="5971C966" w14:textId="77777777" w:rsidTr="003D1053">
        <w:tc>
          <w:tcPr>
            <w:tcW w:w="15026" w:type="dxa"/>
            <w:gridSpan w:val="13"/>
          </w:tcPr>
          <w:p w14:paraId="25701F69" w14:textId="77777777" w:rsidR="00E33908" w:rsidRPr="00E33908" w:rsidRDefault="00E33908" w:rsidP="00E33908">
            <w:pPr>
              <w:pStyle w:val="Loendilik"/>
              <w:numPr>
                <w:ilvl w:val="1"/>
                <w:numId w:val="2"/>
              </w:numPr>
              <w:rPr>
                <w:rFonts w:ascii="Times New Roman" w:eastAsia="Times New Roman" w:hAnsi="Times New Roman" w:cs="Times New Roman"/>
                <w:b/>
                <w:i/>
                <w:sz w:val="24"/>
                <w:szCs w:val="24"/>
              </w:rPr>
            </w:pPr>
            <w:r w:rsidRPr="00E33908">
              <w:rPr>
                <w:rFonts w:ascii="Times New Roman" w:eastAsia="Times New Roman" w:hAnsi="Times New Roman" w:cs="Times New Roman"/>
                <w:b/>
                <w:i/>
                <w:sz w:val="24"/>
                <w:szCs w:val="24"/>
              </w:rPr>
              <w:t>Aastaks 2050 vastab Järvamaa elamufondist kolmandik liginullenergiahoone energiatõhususarvu väärtusele ja hoonete sisekliima kehtivatele standarditele. Tagatud on meeldiv, kvaliteetne ja energiasäästlikult ning terviklikult lahendatud elukeskkond.</w:t>
            </w:r>
          </w:p>
        </w:tc>
      </w:tr>
      <w:tr w:rsidR="00E33908" w14:paraId="79BF94BE" w14:textId="77777777" w:rsidTr="003D1053">
        <w:tc>
          <w:tcPr>
            <w:tcW w:w="5097" w:type="dxa"/>
            <w:gridSpan w:val="2"/>
          </w:tcPr>
          <w:p w14:paraId="7D48281D" w14:textId="77777777" w:rsidR="00E33908" w:rsidRDefault="00E33908">
            <w:pPr>
              <w:rPr>
                <w:rFonts w:ascii="Times New Roman" w:eastAsia="Times New Roman" w:hAnsi="Times New Roman" w:cs="Times New Roman"/>
                <w:sz w:val="24"/>
                <w:szCs w:val="24"/>
              </w:rPr>
            </w:pPr>
          </w:p>
        </w:tc>
        <w:tc>
          <w:tcPr>
            <w:tcW w:w="850" w:type="dxa"/>
          </w:tcPr>
          <w:p w14:paraId="5437ED79"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09E2E6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28" w:type="dxa"/>
          </w:tcPr>
          <w:p w14:paraId="4F67BB8D"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5992F3A7" w14:textId="77777777" w:rsidR="00E33908" w:rsidRDefault="00E339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759A3464" w14:textId="77777777" w:rsidR="00E33908" w:rsidRDefault="00E339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37D8E1A8"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084" w:type="dxa"/>
          </w:tcPr>
          <w:p w14:paraId="1655B14A"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893" w:type="dxa"/>
            <w:gridSpan w:val="2"/>
          </w:tcPr>
          <w:p w14:paraId="707F33C1"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1588" w:type="dxa"/>
          </w:tcPr>
          <w:p w14:paraId="5AF16514" w14:textId="77777777" w:rsidR="00E33908" w:rsidRDefault="00E339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E33908" w14:paraId="10BB1F33" w14:textId="77777777" w:rsidTr="003D1053">
        <w:tc>
          <w:tcPr>
            <w:tcW w:w="5097" w:type="dxa"/>
            <w:gridSpan w:val="2"/>
          </w:tcPr>
          <w:p w14:paraId="45BA2D1E" w14:textId="1FD211E2"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sz w:val="24"/>
                <w:szCs w:val="24"/>
              </w:rPr>
              <w:t>Elamumajanduse nõukoja loomine, regulaarsed kohtumised ja valdkondlike töögruppide käivitamine</w:t>
            </w:r>
          </w:p>
        </w:tc>
        <w:tc>
          <w:tcPr>
            <w:tcW w:w="850" w:type="dxa"/>
          </w:tcPr>
          <w:p w14:paraId="1261A78D" w14:textId="6F88277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6582EC" w14:textId="555F1E8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1C5C6224" w14:textId="3D24001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1F2DC0B8" w14:textId="2923FEF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9470AD1" w14:textId="6485712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7576C1B3"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67F1DEB2"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44F93771" w14:textId="1AA0A74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SA/KOV</w:t>
            </w:r>
          </w:p>
        </w:tc>
        <w:tc>
          <w:tcPr>
            <w:tcW w:w="1588" w:type="dxa"/>
          </w:tcPr>
          <w:p w14:paraId="27D0CFA8" w14:textId="77777777" w:rsidR="00E33908" w:rsidRDefault="00E33908" w:rsidP="00E33908">
            <w:pPr>
              <w:jc w:val="center"/>
              <w:rPr>
                <w:rFonts w:ascii="Times New Roman" w:eastAsia="Times New Roman" w:hAnsi="Times New Roman" w:cs="Times New Roman"/>
                <w:sz w:val="24"/>
                <w:szCs w:val="24"/>
              </w:rPr>
            </w:pPr>
          </w:p>
        </w:tc>
      </w:tr>
      <w:tr w:rsidR="00E33908" w14:paraId="6FEAE156" w14:textId="77777777" w:rsidTr="003D1053">
        <w:tc>
          <w:tcPr>
            <w:tcW w:w="5097" w:type="dxa"/>
            <w:gridSpan w:val="2"/>
          </w:tcPr>
          <w:p w14:paraId="75A89FB8" w14:textId="5904D355" w:rsidR="00E33908" w:rsidRPr="00E33908" w:rsidRDefault="00E33908" w:rsidP="00E33908">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E33908">
              <w:rPr>
                <w:rFonts w:ascii="Times New Roman" w:eastAsia="Times New Roman" w:hAnsi="Times New Roman" w:cs="Times New Roman"/>
                <w:color w:val="000000"/>
                <w:sz w:val="24"/>
                <w:szCs w:val="24"/>
              </w:rPr>
              <w:t>Laenutagatisfondi ellu kutsumine</w:t>
            </w:r>
          </w:p>
        </w:tc>
        <w:tc>
          <w:tcPr>
            <w:tcW w:w="850" w:type="dxa"/>
          </w:tcPr>
          <w:p w14:paraId="61045EE3" w14:textId="64F8512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FB90CD8" w14:textId="254ED4D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792EA743" w14:textId="5C48C78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0DD3ABA8" w14:textId="6F1B4415"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0C6CF851" w14:textId="6E51BF0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4B7EFC50"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61A26E70"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2F73B5AD" w14:textId="231EBAD9"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050D7269" w14:textId="77777777" w:rsidR="00E33908" w:rsidRDefault="00E33908" w:rsidP="00E33908">
            <w:pPr>
              <w:jc w:val="center"/>
              <w:rPr>
                <w:rFonts w:ascii="Times New Roman" w:eastAsia="Times New Roman" w:hAnsi="Times New Roman" w:cs="Times New Roman"/>
                <w:sz w:val="24"/>
                <w:szCs w:val="24"/>
              </w:rPr>
            </w:pPr>
          </w:p>
        </w:tc>
      </w:tr>
      <w:tr w:rsidR="00E33908" w14:paraId="202412F5" w14:textId="77777777" w:rsidTr="003D1053">
        <w:tc>
          <w:tcPr>
            <w:tcW w:w="5097" w:type="dxa"/>
            <w:gridSpan w:val="2"/>
          </w:tcPr>
          <w:p w14:paraId="093B3BAB" w14:textId="21DE06CB"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color w:val="000000"/>
                <w:sz w:val="24"/>
                <w:szCs w:val="24"/>
              </w:rPr>
              <w:t>Regulatsioonide välja töötamine tühjalt seisvatele eluasemetele</w:t>
            </w:r>
          </w:p>
        </w:tc>
        <w:tc>
          <w:tcPr>
            <w:tcW w:w="850" w:type="dxa"/>
          </w:tcPr>
          <w:p w14:paraId="406CBDCD" w14:textId="78D8CAE2"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6BA4188" w14:textId="2FEC372A"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5270D300" w14:textId="140D11DD"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D5B839C" w14:textId="5473095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AD4E4FE" w14:textId="1CBA0517"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6461BEA3"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14DB4F4E"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3C7E1FE1" w14:textId="3DE29559"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4D99CB96" w14:textId="77777777" w:rsidR="00E33908" w:rsidRDefault="00E33908" w:rsidP="00E33908">
            <w:pPr>
              <w:jc w:val="center"/>
              <w:rPr>
                <w:rFonts w:ascii="Times New Roman" w:eastAsia="Times New Roman" w:hAnsi="Times New Roman" w:cs="Times New Roman"/>
                <w:sz w:val="24"/>
                <w:szCs w:val="24"/>
              </w:rPr>
            </w:pPr>
          </w:p>
        </w:tc>
      </w:tr>
      <w:tr w:rsidR="00E33908" w14:paraId="4D035532" w14:textId="77777777" w:rsidTr="003D1053">
        <w:tc>
          <w:tcPr>
            <w:tcW w:w="5097" w:type="dxa"/>
            <w:gridSpan w:val="2"/>
          </w:tcPr>
          <w:p w14:paraId="22F81633" w14:textId="5DB75CA8" w:rsidR="00E33908" w:rsidRPr="00E33908" w:rsidRDefault="00E33908" w:rsidP="00E33908">
            <w:pPr>
              <w:pStyle w:val="Loendilik"/>
              <w:numPr>
                <w:ilvl w:val="2"/>
                <w:numId w:val="2"/>
              </w:numPr>
              <w:rPr>
                <w:rFonts w:ascii="Times New Roman" w:eastAsia="Times New Roman" w:hAnsi="Times New Roman" w:cs="Times New Roman"/>
                <w:sz w:val="24"/>
                <w:szCs w:val="24"/>
              </w:rPr>
            </w:pPr>
            <w:r w:rsidRPr="00E33908">
              <w:rPr>
                <w:rFonts w:ascii="Times New Roman" w:eastAsia="Times New Roman" w:hAnsi="Times New Roman" w:cs="Times New Roman"/>
                <w:sz w:val="24"/>
                <w:szCs w:val="24"/>
              </w:rPr>
              <w:t>SRIK tegevuse toetamine maakonnas</w:t>
            </w:r>
          </w:p>
        </w:tc>
        <w:tc>
          <w:tcPr>
            <w:tcW w:w="850" w:type="dxa"/>
          </w:tcPr>
          <w:p w14:paraId="22786A29" w14:textId="5C399E46"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08D7340" w14:textId="2979DD91"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4D8B153F" w14:textId="4335BA00"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BBAF82A" w14:textId="7F2D5FEC"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7ECF463C" w14:textId="276211BB"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70C66A0C"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06DF511D"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403777AA" w14:textId="38884F13"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2AF67C17" w14:textId="77777777" w:rsidR="00E33908" w:rsidRDefault="00E33908" w:rsidP="00E33908">
            <w:pPr>
              <w:jc w:val="center"/>
              <w:rPr>
                <w:rFonts w:ascii="Times New Roman" w:eastAsia="Times New Roman" w:hAnsi="Times New Roman" w:cs="Times New Roman"/>
                <w:sz w:val="24"/>
                <w:szCs w:val="24"/>
              </w:rPr>
            </w:pPr>
          </w:p>
        </w:tc>
      </w:tr>
      <w:tr w:rsidR="00E33908" w14:paraId="72ED5B13" w14:textId="77777777" w:rsidTr="003D1053">
        <w:tc>
          <w:tcPr>
            <w:tcW w:w="5097" w:type="dxa"/>
            <w:gridSpan w:val="2"/>
          </w:tcPr>
          <w:p w14:paraId="13E84D03" w14:textId="4FF1A15D" w:rsidR="00E33908" w:rsidRPr="00E33908" w:rsidRDefault="00E33908" w:rsidP="00E33908">
            <w:pPr>
              <w:pStyle w:val="Loendilik"/>
              <w:numPr>
                <w:ilvl w:val="2"/>
                <w:numId w:val="2"/>
              </w:numPr>
              <w:rPr>
                <w:rFonts w:ascii="Times New Roman" w:eastAsia="Times New Roman" w:hAnsi="Times New Roman" w:cs="Times New Roman"/>
                <w:sz w:val="24"/>
                <w:szCs w:val="24"/>
              </w:rPr>
            </w:pPr>
            <w:proofErr w:type="spellStart"/>
            <w:r w:rsidRPr="00E33908">
              <w:rPr>
                <w:rFonts w:ascii="Times New Roman" w:eastAsia="Times New Roman" w:hAnsi="Times New Roman" w:cs="Times New Roman"/>
                <w:color w:val="000000"/>
                <w:sz w:val="24"/>
                <w:szCs w:val="24"/>
              </w:rPr>
              <w:t>KOVide</w:t>
            </w:r>
            <w:proofErr w:type="spellEnd"/>
            <w:r w:rsidRPr="00E33908">
              <w:rPr>
                <w:rFonts w:ascii="Times New Roman" w:eastAsia="Times New Roman" w:hAnsi="Times New Roman" w:cs="Times New Roman"/>
                <w:color w:val="000000"/>
                <w:sz w:val="24"/>
                <w:szCs w:val="24"/>
              </w:rPr>
              <w:t xml:space="preserve"> vahel toimub valdkondlik infovahetus</w:t>
            </w:r>
          </w:p>
        </w:tc>
        <w:tc>
          <w:tcPr>
            <w:tcW w:w="850" w:type="dxa"/>
          </w:tcPr>
          <w:p w14:paraId="51DF2A81" w14:textId="0AC5DD58"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96E7C76" w14:textId="63C92F24"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1EA9C6C3" w14:textId="38225E6E"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723ADF1C" w14:textId="198D8073"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578E1ED2" w14:textId="784F0C9F" w:rsidR="00E33908" w:rsidRDefault="00E33908" w:rsidP="00E339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02413CA1" w14:textId="77777777" w:rsidR="00E33908" w:rsidRDefault="00E33908" w:rsidP="00E33908">
            <w:pPr>
              <w:jc w:val="center"/>
              <w:rPr>
                <w:rFonts w:ascii="Times New Roman" w:eastAsia="Times New Roman" w:hAnsi="Times New Roman" w:cs="Times New Roman"/>
                <w:sz w:val="24"/>
                <w:szCs w:val="24"/>
              </w:rPr>
            </w:pPr>
          </w:p>
        </w:tc>
        <w:tc>
          <w:tcPr>
            <w:tcW w:w="1084" w:type="dxa"/>
          </w:tcPr>
          <w:p w14:paraId="1BBF93E7" w14:textId="77777777" w:rsidR="00E33908" w:rsidRDefault="00E33908" w:rsidP="00E33908">
            <w:pPr>
              <w:jc w:val="center"/>
              <w:rPr>
                <w:rFonts w:ascii="Times New Roman" w:eastAsia="Times New Roman" w:hAnsi="Times New Roman" w:cs="Times New Roman"/>
                <w:sz w:val="24"/>
                <w:szCs w:val="24"/>
              </w:rPr>
            </w:pPr>
          </w:p>
        </w:tc>
        <w:tc>
          <w:tcPr>
            <w:tcW w:w="1893" w:type="dxa"/>
            <w:gridSpan w:val="2"/>
          </w:tcPr>
          <w:p w14:paraId="1F99CD3A" w14:textId="604E5A47" w:rsidR="00E33908" w:rsidRDefault="00E33908" w:rsidP="00E33908">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6A62FF69" w14:textId="77777777" w:rsidR="00E33908" w:rsidRDefault="00E33908" w:rsidP="00E33908">
            <w:pPr>
              <w:jc w:val="center"/>
              <w:rPr>
                <w:rFonts w:ascii="Times New Roman" w:eastAsia="Times New Roman" w:hAnsi="Times New Roman" w:cs="Times New Roman"/>
                <w:sz w:val="24"/>
                <w:szCs w:val="24"/>
              </w:rPr>
            </w:pPr>
          </w:p>
        </w:tc>
      </w:tr>
      <w:tr w:rsidR="0052345E" w14:paraId="488A30B5" w14:textId="77777777" w:rsidTr="003D1053">
        <w:tc>
          <w:tcPr>
            <w:tcW w:w="5097" w:type="dxa"/>
            <w:gridSpan w:val="2"/>
          </w:tcPr>
          <w:p w14:paraId="22D7C01B" w14:textId="49918E99" w:rsidR="0052345E" w:rsidRPr="00E33908" w:rsidRDefault="0052345E" w:rsidP="0052345E">
            <w:pPr>
              <w:pStyle w:val="Loendilik"/>
              <w:numPr>
                <w:ilvl w:val="2"/>
                <w:numId w:val="2"/>
              </w:numPr>
              <w:rPr>
                <w:rFonts w:ascii="Times New Roman" w:eastAsia="Times New Roman" w:hAnsi="Times New Roman" w:cs="Times New Roman"/>
                <w:color w:val="000000"/>
                <w:sz w:val="24"/>
                <w:szCs w:val="24"/>
              </w:rPr>
            </w:pPr>
            <w:r w:rsidRPr="00C5722A">
              <w:rPr>
                <w:rFonts w:ascii="Arial" w:hAnsi="Arial" w:cs="Arial"/>
                <w:color w:val="000000"/>
              </w:rPr>
              <w:t>ruumiloome nõukoja loomine maakonna tasandile koos valdkonna kompetentsi arendamisega</w:t>
            </w:r>
          </w:p>
        </w:tc>
        <w:tc>
          <w:tcPr>
            <w:tcW w:w="850" w:type="dxa"/>
          </w:tcPr>
          <w:p w14:paraId="49F18162" w14:textId="6DC26CEE"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0FD6192" w14:textId="56D9D7E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2394F722" w14:textId="7E3C930E" w:rsidR="0052345E" w:rsidRDefault="0052345E" w:rsidP="0052345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24D985B5" w14:textId="74E26DA1"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47EB26A1" w14:textId="2D94A8E8"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2335B8F8" w14:textId="77777777" w:rsidR="0052345E" w:rsidRDefault="0052345E" w:rsidP="0052345E">
            <w:pPr>
              <w:jc w:val="center"/>
              <w:rPr>
                <w:rFonts w:ascii="Times New Roman" w:eastAsia="Times New Roman" w:hAnsi="Times New Roman" w:cs="Times New Roman"/>
                <w:sz w:val="24"/>
                <w:szCs w:val="24"/>
              </w:rPr>
            </w:pPr>
          </w:p>
        </w:tc>
        <w:tc>
          <w:tcPr>
            <w:tcW w:w="1084" w:type="dxa"/>
          </w:tcPr>
          <w:p w14:paraId="5F05CAB3" w14:textId="77777777" w:rsidR="0052345E" w:rsidRDefault="0052345E" w:rsidP="0052345E">
            <w:pPr>
              <w:jc w:val="center"/>
              <w:rPr>
                <w:rFonts w:ascii="Times New Roman" w:eastAsia="Times New Roman" w:hAnsi="Times New Roman" w:cs="Times New Roman"/>
                <w:sz w:val="24"/>
                <w:szCs w:val="24"/>
              </w:rPr>
            </w:pPr>
          </w:p>
        </w:tc>
        <w:tc>
          <w:tcPr>
            <w:tcW w:w="1893" w:type="dxa"/>
            <w:gridSpan w:val="2"/>
          </w:tcPr>
          <w:p w14:paraId="7C3E0F3D" w14:textId="6AD4B216" w:rsidR="0052345E" w:rsidRPr="00585BFE" w:rsidRDefault="0052345E" w:rsidP="0052345E">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73DB8BAC" w14:textId="77777777" w:rsidR="0052345E" w:rsidRDefault="0052345E" w:rsidP="0052345E">
            <w:pPr>
              <w:jc w:val="center"/>
              <w:rPr>
                <w:rFonts w:ascii="Times New Roman" w:eastAsia="Times New Roman" w:hAnsi="Times New Roman" w:cs="Times New Roman"/>
                <w:sz w:val="24"/>
                <w:szCs w:val="24"/>
              </w:rPr>
            </w:pPr>
          </w:p>
        </w:tc>
      </w:tr>
      <w:tr w:rsidR="0052345E" w14:paraId="6BFAF90A" w14:textId="77777777" w:rsidTr="003D1053">
        <w:tc>
          <w:tcPr>
            <w:tcW w:w="5097" w:type="dxa"/>
            <w:gridSpan w:val="2"/>
          </w:tcPr>
          <w:p w14:paraId="50CDDD48" w14:textId="70186ECD" w:rsidR="0052345E" w:rsidRPr="00E33908" w:rsidRDefault="0052345E" w:rsidP="0052345E">
            <w:pPr>
              <w:pStyle w:val="Loendilik"/>
              <w:numPr>
                <w:ilvl w:val="2"/>
                <w:numId w:val="2"/>
              </w:numPr>
              <w:rPr>
                <w:rFonts w:ascii="Times New Roman" w:eastAsia="Times New Roman" w:hAnsi="Times New Roman" w:cs="Times New Roman"/>
                <w:color w:val="000000"/>
                <w:sz w:val="24"/>
                <w:szCs w:val="24"/>
              </w:rPr>
            </w:pPr>
            <w:r w:rsidRPr="00C5722A">
              <w:rPr>
                <w:rFonts w:ascii="Arial" w:hAnsi="Arial" w:cs="Arial"/>
                <w:color w:val="000000"/>
              </w:rPr>
              <w:t>korteriühistute toetamine renoveerimistoetuse taotlemisel ja ehitustegevuse läbiviimisel</w:t>
            </w:r>
          </w:p>
        </w:tc>
        <w:tc>
          <w:tcPr>
            <w:tcW w:w="850" w:type="dxa"/>
          </w:tcPr>
          <w:p w14:paraId="04AEF205" w14:textId="1CE10611"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6875BA5" w14:textId="7FB284BA"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51D39AC3" w14:textId="7E9AC981" w:rsidR="0052345E" w:rsidRDefault="0052345E" w:rsidP="0052345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3DE5122B" w14:textId="13315679"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7F6C19B" w14:textId="66CF1621"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706E23CF" w14:textId="77777777" w:rsidR="0052345E" w:rsidRDefault="0052345E" w:rsidP="0052345E">
            <w:pPr>
              <w:jc w:val="center"/>
              <w:rPr>
                <w:rFonts w:ascii="Times New Roman" w:eastAsia="Times New Roman" w:hAnsi="Times New Roman" w:cs="Times New Roman"/>
                <w:sz w:val="24"/>
                <w:szCs w:val="24"/>
              </w:rPr>
            </w:pPr>
          </w:p>
        </w:tc>
        <w:tc>
          <w:tcPr>
            <w:tcW w:w="1084" w:type="dxa"/>
          </w:tcPr>
          <w:p w14:paraId="4C60A77F" w14:textId="77777777" w:rsidR="0052345E" w:rsidRDefault="0052345E" w:rsidP="0052345E">
            <w:pPr>
              <w:jc w:val="center"/>
              <w:rPr>
                <w:rFonts w:ascii="Times New Roman" w:eastAsia="Times New Roman" w:hAnsi="Times New Roman" w:cs="Times New Roman"/>
                <w:sz w:val="24"/>
                <w:szCs w:val="24"/>
              </w:rPr>
            </w:pPr>
          </w:p>
        </w:tc>
        <w:tc>
          <w:tcPr>
            <w:tcW w:w="1893" w:type="dxa"/>
            <w:gridSpan w:val="2"/>
          </w:tcPr>
          <w:p w14:paraId="3306912C" w14:textId="7CC0E508" w:rsidR="0052345E" w:rsidRPr="00585BFE" w:rsidRDefault="0052345E" w:rsidP="0052345E">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1DFC1D41" w14:textId="77777777" w:rsidR="0052345E" w:rsidRDefault="0052345E" w:rsidP="0052345E">
            <w:pPr>
              <w:jc w:val="center"/>
              <w:rPr>
                <w:rFonts w:ascii="Times New Roman" w:eastAsia="Times New Roman" w:hAnsi="Times New Roman" w:cs="Times New Roman"/>
                <w:sz w:val="24"/>
                <w:szCs w:val="24"/>
              </w:rPr>
            </w:pPr>
          </w:p>
        </w:tc>
      </w:tr>
      <w:tr w:rsidR="0052345E" w14:paraId="3E49A824" w14:textId="77777777" w:rsidTr="003D1053">
        <w:tc>
          <w:tcPr>
            <w:tcW w:w="5097" w:type="dxa"/>
            <w:gridSpan w:val="2"/>
          </w:tcPr>
          <w:p w14:paraId="1031F85C" w14:textId="745FABE6" w:rsidR="0052345E" w:rsidRPr="00E33908" w:rsidRDefault="0052345E" w:rsidP="0052345E">
            <w:pPr>
              <w:pStyle w:val="Loendilik"/>
              <w:numPr>
                <w:ilvl w:val="2"/>
                <w:numId w:val="2"/>
              </w:numPr>
              <w:rPr>
                <w:rFonts w:ascii="Times New Roman" w:eastAsia="Times New Roman" w:hAnsi="Times New Roman" w:cs="Times New Roman"/>
                <w:color w:val="000000"/>
                <w:sz w:val="24"/>
                <w:szCs w:val="24"/>
              </w:rPr>
            </w:pPr>
            <w:r w:rsidRPr="00C5722A">
              <w:rPr>
                <w:rFonts w:ascii="Arial" w:hAnsi="Arial" w:cs="Arial"/>
                <w:color w:val="000000"/>
              </w:rPr>
              <w:t xml:space="preserve">tervikliku ruumiloome protsessi mudeli kujundamine </w:t>
            </w:r>
            <w:proofErr w:type="spellStart"/>
            <w:r w:rsidRPr="00C5722A">
              <w:rPr>
                <w:rFonts w:ascii="Arial" w:hAnsi="Arial" w:cs="Arial"/>
                <w:color w:val="000000"/>
              </w:rPr>
              <w:t>KOVides</w:t>
            </w:r>
            <w:proofErr w:type="spellEnd"/>
            <w:r w:rsidRPr="00C5722A">
              <w:rPr>
                <w:rFonts w:ascii="Arial" w:hAnsi="Arial" w:cs="Arial"/>
                <w:color w:val="000000"/>
              </w:rPr>
              <w:t xml:space="preserve">, kvaliteetse avaliku ruumi kriteeriumitele ja Euroopa uue </w:t>
            </w:r>
            <w:proofErr w:type="spellStart"/>
            <w:r w:rsidRPr="00C5722A">
              <w:rPr>
                <w:rFonts w:ascii="Arial" w:hAnsi="Arial" w:cs="Arial"/>
                <w:color w:val="000000"/>
              </w:rPr>
              <w:t>Bauhausi</w:t>
            </w:r>
            <w:proofErr w:type="spellEnd"/>
            <w:r w:rsidRPr="00C5722A">
              <w:rPr>
                <w:rFonts w:ascii="Arial" w:hAnsi="Arial" w:cs="Arial"/>
                <w:color w:val="000000"/>
              </w:rPr>
              <w:t xml:space="preserve"> põhimõtetele rajanevalt</w:t>
            </w:r>
          </w:p>
        </w:tc>
        <w:tc>
          <w:tcPr>
            <w:tcW w:w="850" w:type="dxa"/>
          </w:tcPr>
          <w:p w14:paraId="6811A4B5" w14:textId="3029DF66"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7E891F1" w14:textId="516C23A5"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00338A65" w14:textId="3CA057BE" w:rsidR="0052345E" w:rsidRDefault="0052345E" w:rsidP="0052345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5450EEE0" w14:textId="6E52F5F4"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3FE8EB55" w14:textId="7FB27AFC"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6598E994" w14:textId="77777777" w:rsidR="0052345E" w:rsidRDefault="0052345E" w:rsidP="0052345E">
            <w:pPr>
              <w:jc w:val="center"/>
              <w:rPr>
                <w:rFonts w:ascii="Times New Roman" w:eastAsia="Times New Roman" w:hAnsi="Times New Roman" w:cs="Times New Roman"/>
                <w:sz w:val="24"/>
                <w:szCs w:val="24"/>
              </w:rPr>
            </w:pPr>
          </w:p>
        </w:tc>
        <w:tc>
          <w:tcPr>
            <w:tcW w:w="1084" w:type="dxa"/>
          </w:tcPr>
          <w:p w14:paraId="3645BA78" w14:textId="77777777" w:rsidR="0052345E" w:rsidRDefault="0052345E" w:rsidP="0052345E">
            <w:pPr>
              <w:jc w:val="center"/>
              <w:rPr>
                <w:rFonts w:ascii="Times New Roman" w:eastAsia="Times New Roman" w:hAnsi="Times New Roman" w:cs="Times New Roman"/>
                <w:sz w:val="24"/>
                <w:szCs w:val="24"/>
              </w:rPr>
            </w:pPr>
          </w:p>
        </w:tc>
        <w:tc>
          <w:tcPr>
            <w:tcW w:w="1893" w:type="dxa"/>
            <w:gridSpan w:val="2"/>
          </w:tcPr>
          <w:p w14:paraId="2C0F500F" w14:textId="0F1F6B9B" w:rsidR="0052345E" w:rsidRPr="00585BFE" w:rsidRDefault="0052345E" w:rsidP="0052345E">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627F0758" w14:textId="77777777" w:rsidR="0052345E" w:rsidRDefault="0052345E" w:rsidP="0052345E">
            <w:pPr>
              <w:jc w:val="center"/>
              <w:rPr>
                <w:rFonts w:ascii="Times New Roman" w:eastAsia="Times New Roman" w:hAnsi="Times New Roman" w:cs="Times New Roman"/>
                <w:sz w:val="24"/>
                <w:szCs w:val="24"/>
              </w:rPr>
            </w:pPr>
          </w:p>
        </w:tc>
      </w:tr>
      <w:tr w:rsidR="0052345E" w14:paraId="7101333E" w14:textId="77777777" w:rsidTr="003D1053">
        <w:tc>
          <w:tcPr>
            <w:tcW w:w="5097" w:type="dxa"/>
            <w:gridSpan w:val="2"/>
          </w:tcPr>
          <w:p w14:paraId="66163620" w14:textId="15529975" w:rsidR="0052345E" w:rsidRPr="00E33908" w:rsidRDefault="0052345E" w:rsidP="0052345E">
            <w:pPr>
              <w:pStyle w:val="Loendilik"/>
              <w:numPr>
                <w:ilvl w:val="2"/>
                <w:numId w:val="2"/>
              </w:numPr>
              <w:rPr>
                <w:rFonts w:ascii="Times New Roman" w:eastAsia="Times New Roman" w:hAnsi="Times New Roman" w:cs="Times New Roman"/>
                <w:color w:val="000000"/>
                <w:sz w:val="24"/>
                <w:szCs w:val="24"/>
              </w:rPr>
            </w:pPr>
            <w:r w:rsidRPr="00C5722A">
              <w:rPr>
                <w:rFonts w:ascii="Arial" w:hAnsi="Arial" w:cs="Arial"/>
                <w:color w:val="000000"/>
              </w:rPr>
              <w:t>ruumiloome võrgustikega liitumine ja valdkonna kompetentsi siirdamine maakonna omavalitsustesse</w:t>
            </w:r>
          </w:p>
        </w:tc>
        <w:tc>
          <w:tcPr>
            <w:tcW w:w="850" w:type="dxa"/>
          </w:tcPr>
          <w:p w14:paraId="7D274F86" w14:textId="6E964C56"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822C914" w14:textId="16FB849E"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1988F8C8" w14:textId="4A1B612A" w:rsidR="0052345E" w:rsidRDefault="0052345E" w:rsidP="0052345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36BCD571" w14:textId="176B51D7"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05552027" w14:textId="0B2F66D2" w:rsidR="0052345E" w:rsidRDefault="0052345E" w:rsidP="005234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2DBF3250" w14:textId="77777777" w:rsidR="0052345E" w:rsidRDefault="0052345E" w:rsidP="0052345E">
            <w:pPr>
              <w:jc w:val="center"/>
              <w:rPr>
                <w:rFonts w:ascii="Times New Roman" w:eastAsia="Times New Roman" w:hAnsi="Times New Roman" w:cs="Times New Roman"/>
                <w:sz w:val="24"/>
                <w:szCs w:val="24"/>
              </w:rPr>
            </w:pPr>
          </w:p>
        </w:tc>
        <w:tc>
          <w:tcPr>
            <w:tcW w:w="1084" w:type="dxa"/>
          </w:tcPr>
          <w:p w14:paraId="1AF9FF1B" w14:textId="77777777" w:rsidR="0052345E" w:rsidRDefault="0052345E" w:rsidP="0052345E">
            <w:pPr>
              <w:jc w:val="center"/>
              <w:rPr>
                <w:rFonts w:ascii="Times New Roman" w:eastAsia="Times New Roman" w:hAnsi="Times New Roman" w:cs="Times New Roman"/>
                <w:sz w:val="24"/>
                <w:szCs w:val="24"/>
              </w:rPr>
            </w:pPr>
          </w:p>
        </w:tc>
        <w:tc>
          <w:tcPr>
            <w:tcW w:w="1893" w:type="dxa"/>
            <w:gridSpan w:val="2"/>
          </w:tcPr>
          <w:p w14:paraId="03BC72B3" w14:textId="436FCAFC" w:rsidR="0052345E" w:rsidRPr="00585BFE" w:rsidRDefault="0052345E" w:rsidP="0052345E">
            <w:pPr>
              <w:jc w:val="center"/>
              <w:rPr>
                <w:rFonts w:ascii="Times New Roman" w:eastAsia="Times New Roman" w:hAnsi="Times New Roman" w:cs="Times New Roman"/>
                <w:sz w:val="24"/>
                <w:szCs w:val="24"/>
              </w:rPr>
            </w:pPr>
            <w:r w:rsidRPr="00585BFE">
              <w:rPr>
                <w:rFonts w:ascii="Times New Roman" w:eastAsia="Times New Roman" w:hAnsi="Times New Roman" w:cs="Times New Roman"/>
                <w:sz w:val="24"/>
                <w:szCs w:val="24"/>
              </w:rPr>
              <w:t>SA/KOV</w:t>
            </w:r>
          </w:p>
        </w:tc>
        <w:tc>
          <w:tcPr>
            <w:tcW w:w="1588" w:type="dxa"/>
          </w:tcPr>
          <w:p w14:paraId="6F88DFDE" w14:textId="77777777" w:rsidR="0052345E" w:rsidRDefault="0052345E" w:rsidP="0052345E">
            <w:pPr>
              <w:jc w:val="center"/>
              <w:rPr>
                <w:rFonts w:ascii="Times New Roman" w:eastAsia="Times New Roman" w:hAnsi="Times New Roman" w:cs="Times New Roman"/>
                <w:sz w:val="24"/>
                <w:szCs w:val="24"/>
              </w:rPr>
            </w:pPr>
          </w:p>
        </w:tc>
      </w:tr>
      <w:tr w:rsidR="00BD4216" w14:paraId="60CB91E9" w14:textId="77777777" w:rsidTr="003D1053">
        <w:tc>
          <w:tcPr>
            <w:tcW w:w="5097" w:type="dxa"/>
            <w:gridSpan w:val="2"/>
          </w:tcPr>
          <w:p w14:paraId="085A4D80" w14:textId="52E0C155" w:rsidR="00BD4216" w:rsidRPr="00C5722A" w:rsidRDefault="00BD4216" w:rsidP="00BD4216">
            <w:pPr>
              <w:pStyle w:val="Loendilik"/>
              <w:numPr>
                <w:ilvl w:val="2"/>
                <w:numId w:val="2"/>
              </w:numPr>
              <w:rPr>
                <w:rFonts w:ascii="Arial" w:hAnsi="Arial" w:cs="Arial"/>
                <w:color w:val="000000"/>
              </w:rPr>
            </w:pPr>
            <w:r>
              <w:rPr>
                <w:rFonts w:ascii="Arial" w:hAnsi="Arial" w:cs="Arial"/>
                <w:color w:val="000000"/>
              </w:rPr>
              <w:t>Vajaliku taristu sh kiire internetiühenduse väljaehitamine</w:t>
            </w:r>
          </w:p>
        </w:tc>
        <w:tc>
          <w:tcPr>
            <w:tcW w:w="850" w:type="dxa"/>
          </w:tcPr>
          <w:p w14:paraId="0B5BE219" w14:textId="153822CC" w:rsidR="00BD4216" w:rsidRDefault="00BD4216" w:rsidP="00BD42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EFD8E34" w14:textId="259BBB76" w:rsidR="00BD4216" w:rsidRDefault="00BD4216" w:rsidP="00BD42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8" w:type="dxa"/>
          </w:tcPr>
          <w:p w14:paraId="404558C7" w14:textId="62735F0E" w:rsidR="00BD4216" w:rsidRDefault="00BD4216" w:rsidP="00BD421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tcPr>
          <w:p w14:paraId="3F6B95BF" w14:textId="7F1276F8" w:rsidR="00BD4216" w:rsidRDefault="00BD4216" w:rsidP="00BD42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43" w:type="dxa"/>
          </w:tcPr>
          <w:p w14:paraId="1D5C96DB" w14:textId="026B14F7" w:rsidR="00BD4216" w:rsidRDefault="00BD4216" w:rsidP="00BD42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1" w:type="dxa"/>
            <w:gridSpan w:val="2"/>
          </w:tcPr>
          <w:p w14:paraId="04141A91" w14:textId="77777777" w:rsidR="00BD4216" w:rsidRDefault="00BD4216" w:rsidP="00BD4216">
            <w:pPr>
              <w:jc w:val="center"/>
              <w:rPr>
                <w:rFonts w:ascii="Times New Roman" w:eastAsia="Times New Roman" w:hAnsi="Times New Roman" w:cs="Times New Roman"/>
                <w:sz w:val="24"/>
                <w:szCs w:val="24"/>
              </w:rPr>
            </w:pPr>
          </w:p>
        </w:tc>
        <w:tc>
          <w:tcPr>
            <w:tcW w:w="1084" w:type="dxa"/>
          </w:tcPr>
          <w:p w14:paraId="124BD956" w14:textId="77777777" w:rsidR="00BD4216" w:rsidRDefault="00BD4216" w:rsidP="00BD4216">
            <w:pPr>
              <w:jc w:val="center"/>
              <w:rPr>
                <w:rFonts w:ascii="Times New Roman" w:eastAsia="Times New Roman" w:hAnsi="Times New Roman" w:cs="Times New Roman"/>
                <w:sz w:val="24"/>
                <w:szCs w:val="24"/>
              </w:rPr>
            </w:pPr>
          </w:p>
        </w:tc>
        <w:tc>
          <w:tcPr>
            <w:tcW w:w="1893" w:type="dxa"/>
            <w:gridSpan w:val="2"/>
          </w:tcPr>
          <w:p w14:paraId="02DD759D" w14:textId="14C4CE5C" w:rsidR="00BD4216" w:rsidRPr="00585BFE" w:rsidRDefault="00BD4216" w:rsidP="00BD42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p>
        </w:tc>
        <w:tc>
          <w:tcPr>
            <w:tcW w:w="1588" w:type="dxa"/>
          </w:tcPr>
          <w:p w14:paraId="04F5B273" w14:textId="77777777" w:rsidR="00BD4216" w:rsidRDefault="00BD4216" w:rsidP="00BD4216">
            <w:pPr>
              <w:jc w:val="center"/>
              <w:rPr>
                <w:rFonts w:ascii="Times New Roman" w:eastAsia="Times New Roman" w:hAnsi="Times New Roman" w:cs="Times New Roman"/>
                <w:sz w:val="24"/>
                <w:szCs w:val="24"/>
              </w:rPr>
            </w:pPr>
          </w:p>
        </w:tc>
      </w:tr>
    </w:tbl>
    <w:tbl>
      <w:tblPr>
        <w:tblStyle w:val="a9"/>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1D7443" w14:paraId="1FCCDEE2" w14:textId="77777777">
        <w:trPr>
          <w:trHeight w:val="70"/>
        </w:trPr>
        <w:tc>
          <w:tcPr>
            <w:tcW w:w="15310" w:type="dxa"/>
            <w:gridSpan w:val="10"/>
          </w:tcPr>
          <w:p w14:paraId="1396EB48" w14:textId="38ED8FE5"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1D7443" w14:paraId="5423062C" w14:textId="77777777">
        <w:tc>
          <w:tcPr>
            <w:tcW w:w="5104" w:type="dxa"/>
          </w:tcPr>
          <w:p w14:paraId="118F40A6"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2" w:type="dxa"/>
            <w:gridSpan w:val="5"/>
          </w:tcPr>
          <w:p w14:paraId="3FAFCACA"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560380D9"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5F72DA06"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1D7443" w14:paraId="62EFDB2E" w14:textId="77777777">
        <w:trPr>
          <w:cantSplit/>
          <w:trHeight w:val="737"/>
        </w:trPr>
        <w:tc>
          <w:tcPr>
            <w:tcW w:w="5104" w:type="dxa"/>
          </w:tcPr>
          <w:p w14:paraId="5EB0B8B3" w14:textId="77777777" w:rsidR="001D7443" w:rsidRDefault="001D7443">
            <w:pPr>
              <w:jc w:val="center"/>
              <w:rPr>
                <w:rFonts w:ascii="Times New Roman" w:eastAsia="Times New Roman" w:hAnsi="Times New Roman" w:cs="Times New Roman"/>
                <w:b/>
                <w:sz w:val="24"/>
                <w:szCs w:val="24"/>
              </w:rPr>
            </w:pPr>
          </w:p>
          <w:p w14:paraId="3CAA8863" w14:textId="0DC9058D" w:rsidR="001D7443" w:rsidRPr="001D7443" w:rsidRDefault="001D7443" w:rsidP="001D7443">
            <w:pPr>
              <w:pStyle w:val="Loendilik"/>
              <w:numPr>
                <w:ilvl w:val="0"/>
                <w:numId w:val="2"/>
              </w:numPr>
              <w:jc w:val="center"/>
              <w:rPr>
                <w:rFonts w:ascii="Times New Roman" w:eastAsia="Times New Roman" w:hAnsi="Times New Roman" w:cs="Times New Roman"/>
                <w:b/>
                <w:sz w:val="24"/>
                <w:szCs w:val="24"/>
              </w:rPr>
            </w:pPr>
            <w:proofErr w:type="spellStart"/>
            <w:r w:rsidRPr="001D7443">
              <w:rPr>
                <w:rFonts w:ascii="Times New Roman" w:eastAsia="Times New Roman" w:hAnsi="Times New Roman" w:cs="Times New Roman"/>
                <w:b/>
                <w:sz w:val="24"/>
                <w:szCs w:val="24"/>
              </w:rPr>
              <w:t>Tervisedendus</w:t>
            </w:r>
            <w:proofErr w:type="spellEnd"/>
          </w:p>
        </w:tc>
        <w:tc>
          <w:tcPr>
            <w:tcW w:w="850" w:type="dxa"/>
          </w:tcPr>
          <w:p w14:paraId="753F243D"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125E360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434BFD77"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5547A448"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38764722" w14:textId="77777777" w:rsidR="001D7443" w:rsidRDefault="001D7443">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2C93A930" w14:textId="77777777" w:rsidR="001D7443" w:rsidRDefault="001D744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kokku</w:t>
            </w:r>
          </w:p>
        </w:tc>
        <w:tc>
          <w:tcPr>
            <w:tcW w:w="851" w:type="dxa"/>
          </w:tcPr>
          <w:p w14:paraId="37CE5501" w14:textId="77777777" w:rsidR="001D7443" w:rsidRDefault="001D7443">
            <w:pPr>
              <w:jc w:val="center"/>
              <w:rPr>
                <w:rFonts w:ascii="Times New Roman" w:eastAsia="Times New Roman" w:hAnsi="Times New Roman" w:cs="Times New Roman"/>
                <w:b/>
              </w:rPr>
            </w:pPr>
            <w:r>
              <w:rPr>
                <w:rFonts w:ascii="Times New Roman" w:eastAsia="Times New Roman" w:hAnsi="Times New Roman" w:cs="Times New Roman"/>
                <w:b/>
              </w:rPr>
              <w:t>allikas</w:t>
            </w:r>
          </w:p>
        </w:tc>
        <w:tc>
          <w:tcPr>
            <w:tcW w:w="1842" w:type="dxa"/>
          </w:tcPr>
          <w:p w14:paraId="019FD48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Vastutav osapool</w:t>
            </w:r>
          </w:p>
        </w:tc>
        <w:tc>
          <w:tcPr>
            <w:tcW w:w="2127" w:type="dxa"/>
          </w:tcPr>
          <w:p w14:paraId="6BA98F6B" w14:textId="77777777" w:rsidR="001D7443" w:rsidRDefault="001D74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Kaasatavad partnerid</w:t>
            </w:r>
          </w:p>
        </w:tc>
      </w:tr>
      <w:tr w:rsidR="001D7443" w14:paraId="098394E1" w14:textId="77777777">
        <w:tc>
          <w:tcPr>
            <w:tcW w:w="15310" w:type="dxa"/>
            <w:gridSpan w:val="10"/>
          </w:tcPr>
          <w:p w14:paraId="26B85AE4" w14:textId="77777777" w:rsidR="001D7443" w:rsidRDefault="001D7443">
            <w:pPr>
              <w:rPr>
                <w:rFonts w:ascii="Times New Roman" w:eastAsia="Times New Roman" w:hAnsi="Times New Roman" w:cs="Times New Roman"/>
                <w:b/>
                <w:i/>
                <w:sz w:val="24"/>
                <w:szCs w:val="24"/>
              </w:rPr>
            </w:pPr>
            <w:bookmarkStart w:id="5" w:name="_heading=h.gjdgxs" w:colFirst="0" w:colLast="0"/>
            <w:bookmarkEnd w:id="5"/>
          </w:p>
        </w:tc>
      </w:tr>
      <w:tr w:rsidR="001D7443" w14:paraId="66A3AB72" w14:textId="77777777">
        <w:tc>
          <w:tcPr>
            <w:tcW w:w="15310" w:type="dxa"/>
            <w:gridSpan w:val="10"/>
          </w:tcPr>
          <w:p w14:paraId="17F32A1F" w14:textId="77777777" w:rsidR="001D7443" w:rsidRPr="001D7443" w:rsidRDefault="001D7443" w:rsidP="001D7443">
            <w:pPr>
              <w:pStyle w:val="Loendilik"/>
              <w:numPr>
                <w:ilvl w:val="1"/>
                <w:numId w:val="2"/>
              </w:numPr>
              <w:jc w:val="center"/>
              <w:rPr>
                <w:rFonts w:ascii="Times New Roman" w:eastAsia="Times New Roman" w:hAnsi="Times New Roman" w:cs="Times New Roman"/>
                <w:i/>
                <w:sz w:val="24"/>
                <w:szCs w:val="24"/>
              </w:rPr>
            </w:pPr>
            <w:r w:rsidRPr="001D7443">
              <w:rPr>
                <w:rFonts w:ascii="Times New Roman" w:eastAsia="Times New Roman" w:hAnsi="Times New Roman" w:cs="Times New Roman"/>
                <w:b/>
                <w:i/>
                <w:sz w:val="24"/>
                <w:szCs w:val="24"/>
              </w:rPr>
              <w:t>Tegevussuund 1.1 Eesmärgipärase ennetustegevuse rakendamine haridusasutuses.</w:t>
            </w:r>
          </w:p>
        </w:tc>
      </w:tr>
      <w:tr w:rsidR="001D7443" w14:paraId="48EBC0A2" w14:textId="77777777" w:rsidTr="00374D6E">
        <w:tc>
          <w:tcPr>
            <w:tcW w:w="5104" w:type="dxa"/>
          </w:tcPr>
          <w:p w14:paraId="2FF5197E" w14:textId="338086A4" w:rsidR="001D7443" w:rsidRPr="00374D6E" w:rsidRDefault="001D7443" w:rsidP="001D7443">
            <w:pPr>
              <w:pStyle w:val="Loendilik"/>
              <w:numPr>
                <w:ilvl w:val="2"/>
                <w:numId w:val="2"/>
              </w:numPr>
            </w:pPr>
            <w:r w:rsidRPr="00374D6E">
              <w:lastRenderedPageBreak/>
              <w:t xml:space="preserve">KOV </w:t>
            </w:r>
            <w:proofErr w:type="spellStart"/>
            <w:r w:rsidRPr="00374D6E">
              <w:t>võimestamine</w:t>
            </w:r>
            <w:proofErr w:type="spellEnd"/>
            <w:r w:rsidRPr="00374D6E">
              <w:t xml:space="preserve"> vaimse tervise valdkonna koos- tööks haridusasutuse omanikuna. Koostöö kommunikatsiooniplaan.</w:t>
            </w:r>
          </w:p>
        </w:tc>
        <w:tc>
          <w:tcPr>
            <w:tcW w:w="850" w:type="dxa"/>
            <w:tcBorders>
              <w:top w:val="single" w:sz="4" w:space="0" w:color="000000"/>
            </w:tcBorders>
          </w:tcPr>
          <w:p w14:paraId="68DFD1E2" w14:textId="132CEB88"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6D83C682" w14:textId="3D5472FC"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3634948" w14:textId="6BCBF853"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42FF4A43" w14:textId="0B026CA2" w:rsidR="001D7443" w:rsidRDefault="006E6D0A" w:rsidP="00374D6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6D0D6F6" w14:textId="77777777" w:rsidR="001D7443" w:rsidRDefault="001D7443" w:rsidP="00374D6E">
            <w:pPr>
              <w:jc w:val="center"/>
              <w:rPr>
                <w:rFonts w:ascii="Times New Roman" w:eastAsia="Times New Roman" w:hAnsi="Times New Roman" w:cs="Times New Roman"/>
                <w:sz w:val="24"/>
                <w:szCs w:val="24"/>
              </w:rPr>
            </w:pPr>
          </w:p>
        </w:tc>
        <w:tc>
          <w:tcPr>
            <w:tcW w:w="1134" w:type="dxa"/>
            <w:tcBorders>
              <w:top w:val="single" w:sz="4" w:space="0" w:color="000000"/>
            </w:tcBorders>
          </w:tcPr>
          <w:p w14:paraId="24D3876A" w14:textId="77777777" w:rsidR="001D7443" w:rsidRDefault="001D7443" w:rsidP="00374D6E">
            <w:pPr>
              <w:jc w:val="center"/>
              <w:rPr>
                <w:rFonts w:ascii="Times New Roman" w:eastAsia="Times New Roman" w:hAnsi="Times New Roman" w:cs="Times New Roman"/>
                <w:sz w:val="24"/>
                <w:szCs w:val="24"/>
              </w:rPr>
            </w:pPr>
          </w:p>
        </w:tc>
        <w:tc>
          <w:tcPr>
            <w:tcW w:w="851" w:type="dxa"/>
            <w:tcBorders>
              <w:top w:val="single" w:sz="4" w:space="0" w:color="000000"/>
            </w:tcBorders>
          </w:tcPr>
          <w:p w14:paraId="61FEC47F" w14:textId="77777777" w:rsidR="001D7443" w:rsidRDefault="001D7443" w:rsidP="00374D6E">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5C537EC" w14:textId="77777777" w:rsidR="001D7443" w:rsidRPr="00AD2899" w:rsidRDefault="001D7443" w:rsidP="00374D6E">
            <w:pPr>
              <w:rPr>
                <w:rFonts w:asciiTheme="minorHAnsi" w:hAnsiTheme="minorHAnsi" w:cstheme="minorHAnsi"/>
              </w:rPr>
            </w:pPr>
            <w:r w:rsidRPr="00AD2899">
              <w:rPr>
                <w:rFonts w:asciiTheme="minorHAnsi" w:hAnsiTheme="minorHAnsi" w:cstheme="minorHAnsi"/>
              </w:rPr>
              <w:t>SA Järvamaa tervisenõukogu KOV</w:t>
            </w:r>
          </w:p>
        </w:tc>
        <w:tc>
          <w:tcPr>
            <w:tcW w:w="2127" w:type="dxa"/>
            <w:tcBorders>
              <w:top w:val="single" w:sz="4" w:space="0" w:color="000000"/>
              <w:left w:val="nil"/>
              <w:bottom w:val="single" w:sz="4" w:space="0" w:color="000000"/>
              <w:right w:val="single" w:sz="4" w:space="0" w:color="000000"/>
            </w:tcBorders>
            <w:shd w:val="clear" w:color="000000" w:fill="FFFFFF"/>
          </w:tcPr>
          <w:p w14:paraId="79FF0EE8" w14:textId="77777777" w:rsidR="001D7443" w:rsidRPr="00AD2899" w:rsidRDefault="001D7443" w:rsidP="00374D6E">
            <w:pPr>
              <w:rPr>
                <w:rFonts w:asciiTheme="minorHAnsi" w:hAnsiTheme="minorHAnsi" w:cstheme="minorHAnsi"/>
              </w:rPr>
            </w:pPr>
            <w:r w:rsidRPr="00AD2899">
              <w:rPr>
                <w:rFonts w:asciiTheme="minorHAnsi" w:hAnsiTheme="minorHAnsi" w:cstheme="minorHAnsi"/>
              </w:rPr>
              <w:t>SA Järvamaa nõukogu Haridus- asutused.</w:t>
            </w:r>
          </w:p>
        </w:tc>
      </w:tr>
      <w:tr w:rsidR="006E6D0A" w14:paraId="4A730708" w14:textId="77777777" w:rsidTr="00374D6E">
        <w:tc>
          <w:tcPr>
            <w:tcW w:w="5104" w:type="dxa"/>
          </w:tcPr>
          <w:p w14:paraId="1749E57D" w14:textId="758F0739" w:rsidR="006E6D0A" w:rsidRPr="00374D6E" w:rsidRDefault="006E6D0A" w:rsidP="006E6D0A">
            <w:pPr>
              <w:pStyle w:val="Loendilik"/>
              <w:numPr>
                <w:ilvl w:val="2"/>
                <w:numId w:val="2"/>
              </w:numPr>
            </w:pPr>
            <w:r w:rsidRPr="00374D6E">
              <w:t xml:space="preserve">Haridusasutuste </w:t>
            </w:r>
            <w:proofErr w:type="spellStart"/>
            <w:r w:rsidRPr="00374D6E">
              <w:t>võimestamine</w:t>
            </w:r>
            <w:proofErr w:type="spellEnd"/>
            <w:r w:rsidRPr="00374D6E">
              <w:t xml:space="preserve"> (vaimse)tervise vald- konna eesmärgipärasteks arenguteks.</w:t>
            </w:r>
          </w:p>
        </w:tc>
        <w:tc>
          <w:tcPr>
            <w:tcW w:w="850" w:type="dxa"/>
            <w:tcBorders>
              <w:top w:val="single" w:sz="4" w:space="0" w:color="000000"/>
            </w:tcBorders>
          </w:tcPr>
          <w:p w14:paraId="08F5AFB3" w14:textId="4FDE97B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54621DD9" w14:textId="296EC84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531FF409" w14:textId="1A07321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0BE1CDD2" w14:textId="2119DA2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0A1AEE1" w14:textId="77777777" w:rsidR="006E6D0A" w:rsidRDefault="006E6D0A" w:rsidP="006E6D0A">
            <w:pPr>
              <w:jc w:val="center"/>
              <w:rPr>
                <w:rFonts w:ascii="Times New Roman" w:eastAsia="Times New Roman" w:hAnsi="Times New Roman" w:cs="Times New Roman"/>
                <w:sz w:val="24"/>
                <w:szCs w:val="24"/>
              </w:rPr>
            </w:pPr>
          </w:p>
        </w:tc>
        <w:tc>
          <w:tcPr>
            <w:tcW w:w="1134" w:type="dxa"/>
            <w:tcBorders>
              <w:top w:val="single" w:sz="4" w:space="0" w:color="000000"/>
            </w:tcBorders>
          </w:tcPr>
          <w:p w14:paraId="05BED36B" w14:textId="77777777" w:rsidR="006E6D0A" w:rsidRDefault="006E6D0A" w:rsidP="006E6D0A">
            <w:pPr>
              <w:jc w:val="center"/>
              <w:rPr>
                <w:rFonts w:ascii="Times New Roman" w:eastAsia="Times New Roman" w:hAnsi="Times New Roman" w:cs="Times New Roman"/>
                <w:sz w:val="24"/>
                <w:szCs w:val="24"/>
              </w:rPr>
            </w:pPr>
          </w:p>
        </w:tc>
        <w:tc>
          <w:tcPr>
            <w:tcW w:w="851" w:type="dxa"/>
            <w:tcBorders>
              <w:top w:val="single" w:sz="4" w:space="0" w:color="000000"/>
            </w:tcBorders>
          </w:tcPr>
          <w:p w14:paraId="04C17615" w14:textId="77777777" w:rsidR="006E6D0A" w:rsidRDefault="006E6D0A" w:rsidP="006E6D0A">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0CDBBEAD"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Borders>
              <w:top w:val="nil"/>
              <w:left w:val="nil"/>
              <w:bottom w:val="single" w:sz="4" w:space="0" w:color="000000"/>
              <w:right w:val="single" w:sz="4" w:space="0" w:color="000000"/>
            </w:tcBorders>
            <w:shd w:val="clear" w:color="000000" w:fill="FFFFFF"/>
          </w:tcPr>
          <w:p w14:paraId="652EAB6B"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KOV haridus- valdkonna </w:t>
            </w:r>
            <w:proofErr w:type="spellStart"/>
            <w:r w:rsidRPr="00AD2899">
              <w:rPr>
                <w:rFonts w:asciiTheme="minorHAnsi" w:hAnsiTheme="minorHAnsi" w:cstheme="minorHAnsi"/>
              </w:rPr>
              <w:t>spet</w:t>
            </w:r>
            <w:proofErr w:type="spellEnd"/>
            <w:r w:rsidRPr="00AD2899">
              <w:rPr>
                <w:rFonts w:asciiTheme="minorHAnsi" w:hAnsiTheme="minorHAnsi" w:cstheme="minorHAnsi"/>
              </w:rPr>
              <w:t xml:space="preserve">- </w:t>
            </w:r>
            <w:proofErr w:type="spellStart"/>
            <w:r w:rsidRPr="00AD2899">
              <w:rPr>
                <w:rFonts w:asciiTheme="minorHAnsi" w:hAnsiTheme="minorHAnsi" w:cstheme="minorHAnsi"/>
              </w:rPr>
              <w:t>sialistid</w:t>
            </w:r>
            <w:proofErr w:type="spellEnd"/>
            <w:r w:rsidRPr="00AD2899">
              <w:rPr>
                <w:rFonts w:asciiTheme="minorHAnsi" w:hAnsiTheme="minorHAnsi" w:cstheme="minorHAnsi"/>
              </w:rPr>
              <w:t xml:space="preserve"> Lasteaiad, koo- </w:t>
            </w:r>
            <w:proofErr w:type="spellStart"/>
            <w:r w:rsidRPr="00AD2899">
              <w:rPr>
                <w:rFonts w:asciiTheme="minorHAnsi" w:hAnsiTheme="minorHAnsi" w:cstheme="minorHAnsi"/>
              </w:rPr>
              <w:t>lid</w:t>
            </w:r>
            <w:proofErr w:type="spellEnd"/>
          </w:p>
        </w:tc>
      </w:tr>
      <w:tr w:rsidR="006E6D0A" w14:paraId="0A9452B2" w14:textId="77777777" w:rsidTr="00374D6E">
        <w:tc>
          <w:tcPr>
            <w:tcW w:w="5104" w:type="dxa"/>
          </w:tcPr>
          <w:p w14:paraId="39E18B9C" w14:textId="6C2C9B54" w:rsidR="006E6D0A" w:rsidRPr="00374D6E" w:rsidRDefault="006E6D0A" w:rsidP="006E6D0A">
            <w:pPr>
              <w:pStyle w:val="Loendilik"/>
              <w:numPr>
                <w:ilvl w:val="2"/>
                <w:numId w:val="2"/>
              </w:numPr>
            </w:pPr>
            <w:r w:rsidRPr="00374D6E">
              <w:t>Eesmärgistamise ja tõenduspõhiste metoodikate konsulteerimise töötoad.</w:t>
            </w:r>
          </w:p>
        </w:tc>
        <w:tc>
          <w:tcPr>
            <w:tcW w:w="850" w:type="dxa"/>
            <w:tcBorders>
              <w:top w:val="single" w:sz="4" w:space="0" w:color="000000"/>
            </w:tcBorders>
          </w:tcPr>
          <w:p w14:paraId="1CB5A103" w14:textId="77D2C15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7EEEB28C" w14:textId="6B4F0E4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2644A97C" w14:textId="52E3892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Borders>
              <w:top w:val="single" w:sz="4" w:space="0" w:color="000000"/>
            </w:tcBorders>
          </w:tcPr>
          <w:p w14:paraId="3326C101" w14:textId="7E1111B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000000"/>
            </w:tcBorders>
          </w:tcPr>
          <w:p w14:paraId="70C71DB9" w14:textId="77777777" w:rsidR="006E6D0A" w:rsidRDefault="006E6D0A" w:rsidP="006E6D0A">
            <w:pPr>
              <w:jc w:val="center"/>
              <w:rPr>
                <w:rFonts w:ascii="Times New Roman" w:eastAsia="Times New Roman" w:hAnsi="Times New Roman" w:cs="Times New Roman"/>
                <w:sz w:val="24"/>
                <w:szCs w:val="24"/>
              </w:rPr>
            </w:pPr>
          </w:p>
        </w:tc>
        <w:tc>
          <w:tcPr>
            <w:tcW w:w="1134" w:type="dxa"/>
            <w:tcBorders>
              <w:top w:val="single" w:sz="4" w:space="0" w:color="000000"/>
            </w:tcBorders>
          </w:tcPr>
          <w:p w14:paraId="21CC44A9" w14:textId="77777777" w:rsidR="006E6D0A" w:rsidRDefault="006E6D0A" w:rsidP="006E6D0A">
            <w:pPr>
              <w:jc w:val="center"/>
              <w:rPr>
                <w:rFonts w:ascii="Times New Roman" w:eastAsia="Times New Roman" w:hAnsi="Times New Roman" w:cs="Times New Roman"/>
                <w:sz w:val="24"/>
                <w:szCs w:val="24"/>
              </w:rPr>
            </w:pPr>
          </w:p>
        </w:tc>
        <w:tc>
          <w:tcPr>
            <w:tcW w:w="851" w:type="dxa"/>
            <w:tcBorders>
              <w:top w:val="single" w:sz="4" w:space="0" w:color="000000"/>
            </w:tcBorders>
          </w:tcPr>
          <w:p w14:paraId="3472C403" w14:textId="77777777" w:rsidR="006E6D0A" w:rsidRDefault="006E6D0A" w:rsidP="006E6D0A">
            <w:pPr>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Pr>
          <w:p w14:paraId="31D67EE8"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Borders>
              <w:top w:val="nil"/>
              <w:left w:val="nil"/>
              <w:bottom w:val="single" w:sz="4" w:space="0" w:color="000000"/>
              <w:right w:val="single" w:sz="4" w:space="0" w:color="000000"/>
            </w:tcBorders>
            <w:shd w:val="clear" w:color="000000" w:fill="FFFFFF"/>
          </w:tcPr>
          <w:p w14:paraId="0CCF5FA1"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KOV haridus- valdkonna </w:t>
            </w:r>
            <w:proofErr w:type="spellStart"/>
            <w:r w:rsidRPr="00AD2899">
              <w:rPr>
                <w:rFonts w:asciiTheme="minorHAnsi" w:hAnsiTheme="minorHAnsi" w:cstheme="minorHAnsi"/>
              </w:rPr>
              <w:t>spet</w:t>
            </w:r>
            <w:proofErr w:type="spellEnd"/>
            <w:r w:rsidRPr="00AD2899">
              <w:rPr>
                <w:rFonts w:asciiTheme="minorHAnsi" w:hAnsiTheme="minorHAnsi" w:cstheme="minorHAnsi"/>
              </w:rPr>
              <w:t xml:space="preserve">- </w:t>
            </w:r>
            <w:proofErr w:type="spellStart"/>
            <w:r w:rsidRPr="00AD2899">
              <w:rPr>
                <w:rFonts w:asciiTheme="minorHAnsi" w:hAnsiTheme="minorHAnsi" w:cstheme="minorHAnsi"/>
              </w:rPr>
              <w:t>sialistid</w:t>
            </w:r>
            <w:proofErr w:type="spellEnd"/>
            <w:r w:rsidRPr="00AD2899">
              <w:rPr>
                <w:rFonts w:asciiTheme="minorHAnsi" w:hAnsiTheme="minorHAnsi" w:cstheme="minorHAnsi"/>
              </w:rPr>
              <w:t xml:space="preserve"> Lasteaiad, koo- </w:t>
            </w:r>
            <w:proofErr w:type="spellStart"/>
            <w:r w:rsidRPr="00AD2899">
              <w:rPr>
                <w:rFonts w:asciiTheme="minorHAnsi" w:hAnsiTheme="minorHAnsi" w:cstheme="minorHAnsi"/>
              </w:rPr>
              <w:t>lid</w:t>
            </w:r>
            <w:proofErr w:type="spellEnd"/>
          </w:p>
        </w:tc>
      </w:tr>
      <w:tr w:rsidR="001D7443" w14:paraId="501C9C0A" w14:textId="77777777" w:rsidTr="00374D6E">
        <w:tc>
          <w:tcPr>
            <w:tcW w:w="15310" w:type="dxa"/>
            <w:gridSpan w:val="10"/>
          </w:tcPr>
          <w:p w14:paraId="77353AC5" w14:textId="77777777" w:rsidR="001D7443" w:rsidRPr="00AD2899" w:rsidRDefault="001D7443" w:rsidP="001D7443">
            <w:pPr>
              <w:pStyle w:val="Loendilik"/>
              <w:numPr>
                <w:ilvl w:val="1"/>
                <w:numId w:val="2"/>
              </w:numPr>
              <w:jc w:val="center"/>
              <w:rPr>
                <w:rFonts w:asciiTheme="minorHAnsi" w:eastAsia="Times New Roman" w:hAnsiTheme="minorHAnsi" w:cstheme="minorHAnsi"/>
              </w:rPr>
            </w:pPr>
            <w:r w:rsidRPr="00AD2899">
              <w:rPr>
                <w:rFonts w:asciiTheme="minorHAnsi" w:eastAsia="Times New Roman" w:hAnsiTheme="minorHAnsi" w:cstheme="minorHAnsi"/>
                <w:b/>
                <w:bCs/>
                <w:i/>
                <w:iCs/>
              </w:rPr>
              <w:t>Tegevussuund 1.2 Huvihariduse/tegevuse KOV piire ületava süsteemi arendamine ja rakendamine</w:t>
            </w:r>
            <w:r w:rsidRPr="00AD2899">
              <w:rPr>
                <w:rFonts w:asciiTheme="minorHAnsi" w:eastAsia="Times New Roman" w:hAnsiTheme="minorHAnsi" w:cstheme="minorHAnsi"/>
              </w:rPr>
              <w:t>.</w:t>
            </w:r>
          </w:p>
        </w:tc>
      </w:tr>
      <w:tr w:rsidR="006E6D0A" w14:paraId="05C34F52" w14:textId="77777777">
        <w:tc>
          <w:tcPr>
            <w:tcW w:w="5104" w:type="dxa"/>
          </w:tcPr>
          <w:p w14:paraId="749B0ADD" w14:textId="04A31915" w:rsidR="006E6D0A" w:rsidRDefault="006E6D0A" w:rsidP="006E6D0A">
            <w:pPr>
              <w:pStyle w:val="Loendilik"/>
              <w:numPr>
                <w:ilvl w:val="2"/>
                <w:numId w:val="2"/>
              </w:numPr>
            </w:pPr>
            <w:r>
              <w:t xml:space="preserve">Huvitegevuse analüüsi koostamine ja piire ületava süsteemi toimimiseks ettepane- </w:t>
            </w:r>
            <w:proofErr w:type="spellStart"/>
            <w:r>
              <w:t>kute</w:t>
            </w:r>
            <w:proofErr w:type="spellEnd"/>
            <w:r>
              <w:t xml:space="preserve"> rakendamine (kes, kus, palju, transport, teenuse kvaliteet ja kvantiteet, rahastamine, korralda- mine, mida sihtrühm soovib, miks loobub huvitegevusest).</w:t>
            </w:r>
          </w:p>
        </w:tc>
        <w:tc>
          <w:tcPr>
            <w:tcW w:w="850" w:type="dxa"/>
          </w:tcPr>
          <w:p w14:paraId="7AFCBB50" w14:textId="65164AA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CAAF628" w14:textId="233A75A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5B22D61" w14:textId="14BF8B9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F83BBB4" w14:textId="135ADB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C4BD9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5A9EB1F"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2ADF6F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6E8B242"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180B54DD"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Järvamaa noor- </w:t>
            </w:r>
            <w:proofErr w:type="spellStart"/>
            <w:r w:rsidRPr="00AD2899">
              <w:rPr>
                <w:rFonts w:asciiTheme="minorHAnsi" w:hAnsiTheme="minorHAnsi" w:cstheme="minorHAnsi"/>
              </w:rPr>
              <w:t>sootöö</w:t>
            </w:r>
            <w:proofErr w:type="spellEnd"/>
            <w:r w:rsidRPr="00AD2899">
              <w:rPr>
                <w:rFonts w:asciiTheme="minorHAnsi" w:hAnsiTheme="minorHAnsi" w:cstheme="minorHAnsi"/>
              </w:rPr>
              <w:t xml:space="preserve"> nõukoda KOV jagatud vastutus, hari- </w:t>
            </w:r>
            <w:proofErr w:type="spellStart"/>
            <w:r w:rsidRPr="00AD2899">
              <w:rPr>
                <w:rFonts w:asciiTheme="minorHAnsi" w:hAnsiTheme="minorHAnsi" w:cstheme="minorHAnsi"/>
              </w:rPr>
              <w:t>dus</w:t>
            </w:r>
            <w:proofErr w:type="spellEnd"/>
            <w:r w:rsidRPr="00AD2899">
              <w:rPr>
                <w:rFonts w:asciiTheme="minorHAnsi" w:hAnsiTheme="minorHAnsi" w:cstheme="minorHAnsi"/>
              </w:rPr>
              <w:t xml:space="preserve"> ja huvihari- </w:t>
            </w:r>
            <w:proofErr w:type="spellStart"/>
            <w:r w:rsidRPr="00AD2899">
              <w:rPr>
                <w:rFonts w:asciiTheme="minorHAnsi" w:hAnsiTheme="minorHAnsi" w:cstheme="minorHAnsi"/>
              </w:rPr>
              <w:t>dust</w:t>
            </w:r>
            <w:proofErr w:type="spellEnd"/>
            <w:r w:rsidRPr="00AD2899">
              <w:rPr>
                <w:rFonts w:asciiTheme="minorHAnsi" w:hAnsiTheme="minorHAnsi" w:cstheme="minorHAnsi"/>
              </w:rPr>
              <w:t xml:space="preserve"> pakkuvad asutused</w:t>
            </w:r>
          </w:p>
        </w:tc>
      </w:tr>
      <w:tr w:rsidR="006E6D0A" w14:paraId="2E251A24" w14:textId="77777777">
        <w:tc>
          <w:tcPr>
            <w:tcW w:w="5104" w:type="dxa"/>
          </w:tcPr>
          <w:p w14:paraId="30C6B6A3" w14:textId="1081F906" w:rsidR="006E6D0A" w:rsidRPr="001D7443" w:rsidRDefault="006E6D0A" w:rsidP="006E6D0A">
            <w:pPr>
              <w:pStyle w:val="Loendilik"/>
              <w:numPr>
                <w:ilvl w:val="2"/>
                <w:numId w:val="2"/>
              </w:numPr>
              <w:rPr>
                <w:rFonts w:ascii="Times New Roman" w:hAnsi="Times New Roman"/>
                <w:color w:val="000000"/>
                <w:sz w:val="20"/>
                <w:szCs w:val="20"/>
              </w:rPr>
            </w:pPr>
            <w:r>
              <w:t>KOV huvihariduse ja</w:t>
            </w:r>
            <w:r>
              <w:br/>
              <w:t>-tegevuse piire ületava süsteemi välja töötamine ja rakendamine (teenuse disainimine ja rahastuse optimeerimine).</w:t>
            </w:r>
          </w:p>
        </w:tc>
        <w:tc>
          <w:tcPr>
            <w:tcW w:w="850" w:type="dxa"/>
          </w:tcPr>
          <w:p w14:paraId="52594762" w14:textId="1F95281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6144EF9" w14:textId="3830403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4266E2B" w14:textId="2E1D59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15D1495" w14:textId="36F9887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AEB4B02"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FA94C03"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CD6097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A354C14"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49B48A29"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Järvamaa noor- </w:t>
            </w:r>
            <w:proofErr w:type="spellStart"/>
            <w:r w:rsidRPr="00AD2899">
              <w:rPr>
                <w:rFonts w:asciiTheme="minorHAnsi" w:hAnsiTheme="minorHAnsi" w:cstheme="minorHAnsi"/>
              </w:rPr>
              <w:t>sootöö</w:t>
            </w:r>
            <w:proofErr w:type="spellEnd"/>
            <w:r w:rsidRPr="00AD2899">
              <w:rPr>
                <w:rFonts w:asciiTheme="minorHAnsi" w:hAnsiTheme="minorHAnsi" w:cstheme="minorHAnsi"/>
              </w:rPr>
              <w:t xml:space="preserve"> nõukoda KOV jagatud vastutus, hari- </w:t>
            </w:r>
            <w:proofErr w:type="spellStart"/>
            <w:r w:rsidRPr="00AD2899">
              <w:rPr>
                <w:rFonts w:asciiTheme="minorHAnsi" w:hAnsiTheme="minorHAnsi" w:cstheme="minorHAnsi"/>
              </w:rPr>
              <w:t>dus</w:t>
            </w:r>
            <w:proofErr w:type="spellEnd"/>
            <w:r w:rsidRPr="00AD2899">
              <w:rPr>
                <w:rFonts w:asciiTheme="minorHAnsi" w:hAnsiTheme="minorHAnsi" w:cstheme="minorHAnsi"/>
              </w:rPr>
              <w:t xml:space="preserve"> ja huvihari- </w:t>
            </w:r>
            <w:proofErr w:type="spellStart"/>
            <w:r w:rsidRPr="00AD2899">
              <w:rPr>
                <w:rFonts w:asciiTheme="minorHAnsi" w:hAnsiTheme="minorHAnsi" w:cstheme="minorHAnsi"/>
              </w:rPr>
              <w:t>dust</w:t>
            </w:r>
            <w:proofErr w:type="spellEnd"/>
            <w:r w:rsidRPr="00AD2899">
              <w:rPr>
                <w:rFonts w:asciiTheme="minorHAnsi" w:hAnsiTheme="minorHAnsi" w:cstheme="minorHAnsi"/>
              </w:rPr>
              <w:t xml:space="preserve"> pakkuvad asutused</w:t>
            </w:r>
          </w:p>
        </w:tc>
      </w:tr>
      <w:tr w:rsidR="001D7443" w14:paraId="2A35A61B" w14:textId="77777777" w:rsidTr="00374D6E">
        <w:tc>
          <w:tcPr>
            <w:tcW w:w="15310" w:type="dxa"/>
            <w:gridSpan w:val="10"/>
          </w:tcPr>
          <w:p w14:paraId="6068A959" w14:textId="77777777" w:rsidR="001D7443" w:rsidRPr="00AD2899" w:rsidRDefault="001D7443" w:rsidP="001D7443">
            <w:pPr>
              <w:pStyle w:val="Loendilik"/>
              <w:numPr>
                <w:ilvl w:val="1"/>
                <w:numId w:val="2"/>
              </w:numPr>
              <w:jc w:val="center"/>
              <w:rPr>
                <w:rFonts w:asciiTheme="minorHAnsi" w:eastAsia="Times New Roman" w:hAnsiTheme="minorHAnsi" w:cstheme="minorHAnsi"/>
                <w:b/>
                <w:bCs/>
                <w:i/>
                <w:iCs/>
              </w:rPr>
            </w:pPr>
            <w:r w:rsidRPr="00AD2899">
              <w:rPr>
                <w:rFonts w:asciiTheme="minorHAnsi" w:eastAsia="Times New Roman" w:hAnsiTheme="minorHAnsi" w:cstheme="minorHAnsi"/>
                <w:b/>
                <w:bCs/>
                <w:i/>
                <w:iCs/>
              </w:rPr>
              <w:t>Tegevussuund 2.1 Toetatud (tugi)spetsialistide baasi loomine ja rakendamine.</w:t>
            </w:r>
          </w:p>
        </w:tc>
      </w:tr>
      <w:tr w:rsidR="006E6D0A" w14:paraId="713FF091" w14:textId="77777777">
        <w:tc>
          <w:tcPr>
            <w:tcW w:w="5104" w:type="dxa"/>
          </w:tcPr>
          <w:p w14:paraId="67322D6D" w14:textId="653B2342" w:rsidR="006E6D0A" w:rsidRDefault="006E6D0A" w:rsidP="006E6D0A">
            <w:pPr>
              <w:pStyle w:val="Loendilik"/>
              <w:numPr>
                <w:ilvl w:val="2"/>
                <w:numId w:val="2"/>
              </w:numPr>
            </w:pPr>
            <w:r>
              <w:t xml:space="preserve">Hariduse (tugi) spetsialistide ja vaimse </w:t>
            </w:r>
            <w:proofErr w:type="spellStart"/>
            <w:r>
              <w:t>ter</w:t>
            </w:r>
            <w:proofErr w:type="spellEnd"/>
            <w:r>
              <w:t xml:space="preserve">- vise teenuste analüüs (sh olemasolev olukord, vajadus ja ettepanekud puuduste </w:t>
            </w:r>
            <w:proofErr w:type="spellStart"/>
            <w:r>
              <w:t>kõr</w:t>
            </w:r>
            <w:proofErr w:type="spellEnd"/>
            <w:r>
              <w:t>- valdamiseks) ja arendused.</w:t>
            </w:r>
          </w:p>
        </w:tc>
        <w:tc>
          <w:tcPr>
            <w:tcW w:w="850" w:type="dxa"/>
          </w:tcPr>
          <w:p w14:paraId="0B05A3B7" w14:textId="21A40EA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2665348" w14:textId="2DD1D05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95ED03" w14:textId="653266A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4B26FAB" w14:textId="5998243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C72DC53" w14:textId="26EA940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2D7B1087"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6535E39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F69A5F8"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SA Järvamaa</w:t>
            </w:r>
            <w:r w:rsidRPr="00AD2899">
              <w:rPr>
                <w:rFonts w:asciiTheme="minorHAnsi" w:hAnsiTheme="minorHAnsi" w:cstheme="minorHAnsi"/>
              </w:rPr>
              <w:br/>
              <w:t>Vaimse tervise teenust pakkuvad eraettevõtjad</w:t>
            </w:r>
          </w:p>
        </w:tc>
        <w:tc>
          <w:tcPr>
            <w:tcW w:w="2127" w:type="dxa"/>
          </w:tcPr>
          <w:p w14:paraId="7311142D"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SA Järvamaa</w:t>
            </w:r>
            <w:r w:rsidRPr="00AD2899">
              <w:rPr>
                <w:rFonts w:asciiTheme="minorHAnsi" w:hAnsiTheme="minorHAnsi" w:cstheme="minorHAnsi"/>
              </w:rPr>
              <w:br/>
              <w:t>Vaimse tervise teenust pakkuvad eraettevõtjad</w:t>
            </w:r>
          </w:p>
        </w:tc>
      </w:tr>
      <w:tr w:rsidR="006E6D0A" w14:paraId="4D23C211" w14:textId="77777777">
        <w:tc>
          <w:tcPr>
            <w:tcW w:w="5104" w:type="dxa"/>
          </w:tcPr>
          <w:p w14:paraId="3CFCCC02" w14:textId="39079590" w:rsidR="006E6D0A" w:rsidRDefault="006E6D0A" w:rsidP="006E6D0A">
            <w:pPr>
              <w:pStyle w:val="Loendilik"/>
              <w:numPr>
                <w:ilvl w:val="2"/>
                <w:numId w:val="2"/>
              </w:numPr>
            </w:pPr>
            <w:r>
              <w:t>(Tugi)</w:t>
            </w:r>
            <w:proofErr w:type="spellStart"/>
            <w:r>
              <w:t>spetsialis</w:t>
            </w:r>
            <w:proofErr w:type="spellEnd"/>
            <w:r>
              <w:t xml:space="preserve">- </w:t>
            </w:r>
            <w:proofErr w:type="spellStart"/>
            <w:r>
              <w:t>tide</w:t>
            </w:r>
            <w:proofErr w:type="spellEnd"/>
            <w:r>
              <w:t xml:space="preserve"> </w:t>
            </w:r>
            <w:proofErr w:type="spellStart"/>
            <w:r>
              <w:t>võimestamine</w:t>
            </w:r>
            <w:proofErr w:type="spellEnd"/>
            <w:r>
              <w:t xml:space="preserve"> KOV piiride üleselt.</w:t>
            </w:r>
          </w:p>
        </w:tc>
        <w:tc>
          <w:tcPr>
            <w:tcW w:w="850" w:type="dxa"/>
          </w:tcPr>
          <w:p w14:paraId="492B40C4" w14:textId="3CB1A0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B608974" w14:textId="0556FA2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185F058" w14:textId="74C790A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A624B90" w14:textId="2705DC8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7F9CD38" w14:textId="103E31C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2542CB7E"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0E8554B4"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C0F2C26"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Rajaleidja Järvamaa büroo</w:t>
            </w:r>
            <w:r w:rsidRPr="00AD2899">
              <w:rPr>
                <w:rFonts w:asciiTheme="minorHAnsi" w:hAnsiTheme="minorHAnsi" w:cstheme="minorHAnsi"/>
              </w:rPr>
              <w:br/>
              <w:t xml:space="preserve">Vaimse tervise </w:t>
            </w:r>
            <w:r w:rsidRPr="00AD2899">
              <w:rPr>
                <w:rFonts w:asciiTheme="minorHAnsi" w:hAnsiTheme="minorHAnsi" w:cstheme="minorHAnsi"/>
              </w:rPr>
              <w:lastRenderedPageBreak/>
              <w:t>teenust pakkuvad eraettevõtjad</w:t>
            </w:r>
          </w:p>
        </w:tc>
        <w:tc>
          <w:tcPr>
            <w:tcW w:w="2127" w:type="dxa"/>
          </w:tcPr>
          <w:p w14:paraId="5D1D6E77"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lastRenderedPageBreak/>
              <w:t>Rajaleidja Järvamaa büroo</w:t>
            </w:r>
            <w:r w:rsidRPr="00AD2899">
              <w:rPr>
                <w:rFonts w:asciiTheme="minorHAnsi" w:hAnsiTheme="minorHAnsi" w:cstheme="minorHAnsi"/>
              </w:rPr>
              <w:br/>
              <w:t xml:space="preserve">Vaimse tervise </w:t>
            </w:r>
            <w:r w:rsidRPr="00AD2899">
              <w:rPr>
                <w:rFonts w:asciiTheme="minorHAnsi" w:hAnsiTheme="minorHAnsi" w:cstheme="minorHAnsi"/>
              </w:rPr>
              <w:lastRenderedPageBreak/>
              <w:t>teenust pakkuvad eraettevõtjad</w:t>
            </w:r>
          </w:p>
        </w:tc>
      </w:tr>
      <w:tr w:rsidR="001D7443" w14:paraId="6E8F85B1" w14:textId="77777777" w:rsidTr="00374D6E">
        <w:tc>
          <w:tcPr>
            <w:tcW w:w="15310" w:type="dxa"/>
            <w:gridSpan w:val="10"/>
          </w:tcPr>
          <w:p w14:paraId="6FD8E329" w14:textId="77777777" w:rsidR="001D7443" w:rsidRPr="00AD2899" w:rsidRDefault="001D7443" w:rsidP="001D7443">
            <w:pPr>
              <w:pStyle w:val="Loendilik"/>
              <w:numPr>
                <w:ilvl w:val="1"/>
                <w:numId w:val="2"/>
              </w:numPr>
              <w:jc w:val="center"/>
              <w:rPr>
                <w:rFonts w:asciiTheme="minorHAnsi" w:hAnsiTheme="minorHAnsi" w:cstheme="minorHAnsi"/>
                <w:b/>
                <w:bCs/>
                <w:i/>
                <w:iCs/>
              </w:rPr>
            </w:pPr>
            <w:r w:rsidRPr="00AD2899">
              <w:rPr>
                <w:rFonts w:asciiTheme="minorHAnsi" w:hAnsiTheme="minorHAnsi" w:cstheme="minorHAnsi"/>
                <w:b/>
                <w:bCs/>
                <w:i/>
                <w:iCs/>
              </w:rPr>
              <w:lastRenderedPageBreak/>
              <w:t>Tegevussuund 3.1 Vanemahariduse (VH) maakondlik (KOV ühine) juhtimine ja järjepidevuse tagamine.</w:t>
            </w:r>
          </w:p>
        </w:tc>
      </w:tr>
      <w:tr w:rsidR="006E6D0A" w14:paraId="5C2420B9" w14:textId="77777777">
        <w:tc>
          <w:tcPr>
            <w:tcW w:w="5104" w:type="dxa"/>
          </w:tcPr>
          <w:p w14:paraId="1308C36D" w14:textId="6CE9F955" w:rsidR="006E6D0A" w:rsidRDefault="006E6D0A" w:rsidP="006E6D0A">
            <w:pPr>
              <w:pStyle w:val="Loendilik"/>
              <w:numPr>
                <w:ilvl w:val="2"/>
                <w:numId w:val="2"/>
              </w:numPr>
            </w:pPr>
            <w:r>
              <w:t xml:space="preserve">Järvamaa koha- </w:t>
            </w:r>
            <w:proofErr w:type="spellStart"/>
            <w:r>
              <w:t>like</w:t>
            </w:r>
            <w:proofErr w:type="spellEnd"/>
            <w:r>
              <w:t xml:space="preserve"> omavalitsuste </w:t>
            </w:r>
            <w:proofErr w:type="spellStart"/>
            <w:r>
              <w:t>ühisleppe</w:t>
            </w:r>
            <w:proofErr w:type="spellEnd"/>
            <w:r>
              <w:t xml:space="preserve"> sõlmimine vanemahariduse ühise juhtimise osas.</w:t>
            </w:r>
          </w:p>
        </w:tc>
        <w:tc>
          <w:tcPr>
            <w:tcW w:w="850" w:type="dxa"/>
          </w:tcPr>
          <w:p w14:paraId="523DE445" w14:textId="6A00EDA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B6B0355" w14:textId="40AAA2E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36BACAB" w14:textId="6D38FD7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4CBFF54" w14:textId="3E61A8B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0EFFD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77AFD5A"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745662E6"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311CFF67"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 KOV</w:t>
            </w:r>
          </w:p>
        </w:tc>
        <w:tc>
          <w:tcPr>
            <w:tcW w:w="2127" w:type="dxa"/>
          </w:tcPr>
          <w:p w14:paraId="407ED0FC"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Haridus- asutused</w:t>
            </w:r>
            <w:r w:rsidRPr="00AD2899">
              <w:rPr>
                <w:rFonts w:asciiTheme="minorHAnsi" w:hAnsiTheme="minorHAnsi" w:cstheme="minorHAnsi"/>
              </w:rPr>
              <w:br/>
              <w:t>SA Järvamaa tervisenõukogu</w:t>
            </w:r>
          </w:p>
        </w:tc>
      </w:tr>
      <w:tr w:rsidR="006E6D0A" w14:paraId="6FCE9D0A" w14:textId="77777777">
        <w:tc>
          <w:tcPr>
            <w:tcW w:w="5104" w:type="dxa"/>
          </w:tcPr>
          <w:p w14:paraId="7108367D" w14:textId="670F3560" w:rsidR="006E6D0A" w:rsidRDefault="006E6D0A" w:rsidP="006E6D0A">
            <w:pPr>
              <w:pStyle w:val="Loendilik"/>
              <w:numPr>
                <w:ilvl w:val="2"/>
                <w:numId w:val="2"/>
              </w:numPr>
            </w:pPr>
            <w:r>
              <w:t>VH protsessijuhi leidmine, finantseerimine ja rakendamine.</w:t>
            </w:r>
          </w:p>
        </w:tc>
        <w:tc>
          <w:tcPr>
            <w:tcW w:w="850" w:type="dxa"/>
          </w:tcPr>
          <w:p w14:paraId="631F5F15" w14:textId="439305B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58F8444" w14:textId="7A5034D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D2042A" w14:textId="7209299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CF68277" w14:textId="648DC3A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7F80CC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2104B87"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62E23DB"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032249AD"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 KOV</w:t>
            </w:r>
          </w:p>
        </w:tc>
        <w:tc>
          <w:tcPr>
            <w:tcW w:w="2127" w:type="dxa"/>
          </w:tcPr>
          <w:p w14:paraId="55711F67"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Haridus- asutused</w:t>
            </w:r>
            <w:r w:rsidRPr="00AD2899">
              <w:rPr>
                <w:rFonts w:asciiTheme="minorHAnsi" w:hAnsiTheme="minorHAnsi" w:cstheme="minorHAnsi"/>
              </w:rPr>
              <w:br/>
              <w:t>SA Järvamaa tervisenõukogu</w:t>
            </w:r>
          </w:p>
        </w:tc>
      </w:tr>
      <w:tr w:rsidR="006E6D0A" w14:paraId="54CD66B0" w14:textId="77777777">
        <w:tc>
          <w:tcPr>
            <w:tcW w:w="5104" w:type="dxa"/>
          </w:tcPr>
          <w:p w14:paraId="646B8BAE" w14:textId="4D7F9BAF" w:rsidR="006E6D0A" w:rsidRDefault="006E6D0A" w:rsidP="006E6D0A">
            <w:pPr>
              <w:pStyle w:val="Loendilik"/>
              <w:numPr>
                <w:ilvl w:val="2"/>
                <w:numId w:val="2"/>
              </w:numPr>
            </w:pPr>
            <w:r>
              <w:t>Vanemahariduse kommunikatsiooniplaani koostamine (igale sihtrühmale võimetekohane sõnum ja sobiv infokanal).</w:t>
            </w:r>
          </w:p>
        </w:tc>
        <w:tc>
          <w:tcPr>
            <w:tcW w:w="850" w:type="dxa"/>
          </w:tcPr>
          <w:p w14:paraId="0CDA8694" w14:textId="2D9794E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669929D" w14:textId="2B37C3A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B2A6961" w14:textId="1559827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51967A1" w14:textId="25EEA37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A990E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62A0E00"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1667BC11"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24A69625"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 KOV</w:t>
            </w:r>
          </w:p>
        </w:tc>
        <w:tc>
          <w:tcPr>
            <w:tcW w:w="2127" w:type="dxa"/>
          </w:tcPr>
          <w:p w14:paraId="25DAC53C"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Haridus- asutused</w:t>
            </w:r>
            <w:r w:rsidRPr="00AD2899">
              <w:rPr>
                <w:rFonts w:asciiTheme="minorHAnsi" w:hAnsiTheme="minorHAnsi" w:cstheme="minorHAnsi"/>
              </w:rPr>
              <w:br/>
              <w:t>SA Järvamaa tervisenõukogu</w:t>
            </w:r>
          </w:p>
        </w:tc>
      </w:tr>
      <w:tr w:rsidR="001D7443" w14:paraId="1ED24AB3" w14:textId="77777777" w:rsidTr="003C54B4">
        <w:tc>
          <w:tcPr>
            <w:tcW w:w="15310" w:type="dxa"/>
            <w:gridSpan w:val="10"/>
          </w:tcPr>
          <w:p w14:paraId="66E94A3F" w14:textId="77777777" w:rsidR="001D7443" w:rsidRPr="00AD2899" w:rsidRDefault="001D7443" w:rsidP="006A46C1">
            <w:pPr>
              <w:tabs>
                <w:tab w:val="left" w:pos="4718"/>
              </w:tabs>
              <w:rPr>
                <w:rFonts w:asciiTheme="minorHAnsi" w:hAnsiTheme="minorHAnsi" w:cstheme="minorHAnsi"/>
              </w:rPr>
            </w:pPr>
            <w:r w:rsidRPr="00AD2899">
              <w:rPr>
                <w:rFonts w:asciiTheme="minorHAnsi" w:hAnsiTheme="minorHAnsi" w:cstheme="minorHAnsi"/>
              </w:rPr>
              <w:tab/>
            </w:r>
            <w:r w:rsidRPr="00AD2899">
              <w:rPr>
                <w:rFonts w:asciiTheme="minorHAnsi" w:hAnsiTheme="minorHAnsi" w:cstheme="minorHAnsi"/>
                <w:b/>
                <w:bCs/>
                <w:i/>
                <w:iCs/>
              </w:rPr>
              <w:t>Tegevussuund 3.2 Vanemahariduse (VH) olemasoleva praktika ja vajaduste infovälja koostamine</w:t>
            </w:r>
            <w:r w:rsidRPr="00AD2899">
              <w:rPr>
                <w:rFonts w:asciiTheme="minorHAnsi" w:hAnsiTheme="minorHAnsi" w:cstheme="minorHAnsi"/>
              </w:rPr>
              <w:t>.</w:t>
            </w:r>
          </w:p>
        </w:tc>
      </w:tr>
      <w:tr w:rsidR="006E6D0A" w14:paraId="3057CA57" w14:textId="77777777">
        <w:tc>
          <w:tcPr>
            <w:tcW w:w="5104" w:type="dxa"/>
          </w:tcPr>
          <w:p w14:paraId="04887984" w14:textId="3384736C" w:rsidR="006E6D0A" w:rsidRPr="006A46C1" w:rsidRDefault="006E6D0A" w:rsidP="006E6D0A">
            <w:pPr>
              <w:pStyle w:val="Vahedeta"/>
              <w:numPr>
                <w:ilvl w:val="2"/>
                <w:numId w:val="2"/>
              </w:numPr>
            </w:pPr>
            <w:r w:rsidRPr="006A46C1">
              <w:t xml:space="preserve">Vanemahari- </w:t>
            </w:r>
            <w:proofErr w:type="spellStart"/>
            <w:r w:rsidRPr="006A46C1">
              <w:t>duse</w:t>
            </w:r>
            <w:proofErr w:type="spellEnd"/>
            <w:r w:rsidRPr="006A46C1">
              <w:t xml:space="preserve"> olemasoleva olukorra valdkonna ülene kaardista- mine (osapoolte info ja </w:t>
            </w:r>
            <w:proofErr w:type="spellStart"/>
            <w:r w:rsidRPr="006A46C1">
              <w:t>res</w:t>
            </w:r>
            <w:proofErr w:type="spellEnd"/>
            <w:r w:rsidRPr="006A46C1">
              <w:t xml:space="preserve">- </w:t>
            </w:r>
            <w:proofErr w:type="spellStart"/>
            <w:r w:rsidRPr="006A46C1">
              <w:t>sursid</w:t>
            </w:r>
            <w:proofErr w:type="spellEnd"/>
            <w:r w:rsidRPr="006A46C1">
              <w:t>).</w:t>
            </w:r>
          </w:p>
        </w:tc>
        <w:tc>
          <w:tcPr>
            <w:tcW w:w="850" w:type="dxa"/>
          </w:tcPr>
          <w:p w14:paraId="02AA712F" w14:textId="2FD62696"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5FC4BC57" w14:textId="45931B83"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197A2C27" w14:textId="37935452"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7EFC96C7" w14:textId="2A169E90"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3B313C7D" w14:textId="77777777" w:rsidR="006E6D0A" w:rsidRPr="006A46C1" w:rsidRDefault="006E6D0A" w:rsidP="006E6D0A">
            <w:pPr>
              <w:pStyle w:val="Vahedeta"/>
            </w:pPr>
          </w:p>
        </w:tc>
        <w:tc>
          <w:tcPr>
            <w:tcW w:w="1134" w:type="dxa"/>
          </w:tcPr>
          <w:p w14:paraId="6AEA6C56" w14:textId="77777777" w:rsidR="006E6D0A" w:rsidRPr="006A46C1" w:rsidRDefault="006E6D0A" w:rsidP="006E6D0A">
            <w:pPr>
              <w:pStyle w:val="Vahedeta"/>
            </w:pPr>
          </w:p>
        </w:tc>
        <w:tc>
          <w:tcPr>
            <w:tcW w:w="851" w:type="dxa"/>
          </w:tcPr>
          <w:p w14:paraId="3E4B12C8" w14:textId="77777777" w:rsidR="006E6D0A" w:rsidRPr="006A46C1" w:rsidRDefault="006E6D0A" w:rsidP="006E6D0A">
            <w:pPr>
              <w:pStyle w:val="Vahedeta"/>
            </w:pPr>
          </w:p>
        </w:tc>
        <w:tc>
          <w:tcPr>
            <w:tcW w:w="1842" w:type="dxa"/>
          </w:tcPr>
          <w:p w14:paraId="611C6017"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SA Järvamaa KOV</w:t>
            </w:r>
          </w:p>
        </w:tc>
        <w:tc>
          <w:tcPr>
            <w:tcW w:w="2127" w:type="dxa"/>
          </w:tcPr>
          <w:p w14:paraId="189F3F9B"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KOV haridus-, noorsootöö- ja sotsiaal- valdkonna spetsialistid</w:t>
            </w:r>
          </w:p>
        </w:tc>
      </w:tr>
      <w:tr w:rsidR="006E6D0A" w14:paraId="12F18A1F" w14:textId="77777777">
        <w:tc>
          <w:tcPr>
            <w:tcW w:w="5104" w:type="dxa"/>
          </w:tcPr>
          <w:p w14:paraId="32FA4BD1" w14:textId="7B4CD0D2" w:rsidR="006E6D0A" w:rsidRPr="006A46C1" w:rsidRDefault="006E6D0A" w:rsidP="006E6D0A">
            <w:pPr>
              <w:pStyle w:val="Vahedeta"/>
              <w:numPr>
                <w:ilvl w:val="2"/>
                <w:numId w:val="2"/>
              </w:numPr>
            </w:pPr>
            <w:r w:rsidRPr="006A46C1">
              <w:t xml:space="preserve">Vanemahari- </w:t>
            </w:r>
            <w:proofErr w:type="spellStart"/>
            <w:r w:rsidRPr="006A46C1">
              <w:t>duse</w:t>
            </w:r>
            <w:proofErr w:type="spellEnd"/>
            <w:r w:rsidRPr="006A46C1">
              <w:t xml:space="preserve"> vajaduste kirjeldamine.</w:t>
            </w:r>
          </w:p>
        </w:tc>
        <w:tc>
          <w:tcPr>
            <w:tcW w:w="850" w:type="dxa"/>
          </w:tcPr>
          <w:p w14:paraId="473B4D18" w14:textId="40CDCCCF"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49096616" w14:textId="3236FA84"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089E4811" w14:textId="02356137" w:rsidR="006E6D0A" w:rsidRPr="006A46C1" w:rsidRDefault="006E6D0A" w:rsidP="006E6D0A">
            <w:pPr>
              <w:pStyle w:val="Vahedeta"/>
            </w:pPr>
            <w:r>
              <w:rPr>
                <w:rFonts w:ascii="Times New Roman" w:eastAsia="Times New Roman" w:hAnsi="Times New Roman" w:cs="Times New Roman"/>
                <w:sz w:val="24"/>
                <w:szCs w:val="24"/>
              </w:rPr>
              <w:t>*</w:t>
            </w:r>
          </w:p>
        </w:tc>
        <w:tc>
          <w:tcPr>
            <w:tcW w:w="851" w:type="dxa"/>
          </w:tcPr>
          <w:p w14:paraId="3B3F6122" w14:textId="54DF247D" w:rsidR="006E6D0A" w:rsidRPr="006A46C1" w:rsidRDefault="006E6D0A" w:rsidP="006E6D0A">
            <w:pPr>
              <w:pStyle w:val="Vahedeta"/>
            </w:pPr>
            <w:r>
              <w:rPr>
                <w:rFonts w:ascii="Times New Roman" w:eastAsia="Times New Roman" w:hAnsi="Times New Roman" w:cs="Times New Roman"/>
                <w:sz w:val="24"/>
                <w:szCs w:val="24"/>
              </w:rPr>
              <w:t>*</w:t>
            </w:r>
          </w:p>
        </w:tc>
        <w:tc>
          <w:tcPr>
            <w:tcW w:w="850" w:type="dxa"/>
          </w:tcPr>
          <w:p w14:paraId="097E2E98" w14:textId="77777777" w:rsidR="006E6D0A" w:rsidRPr="006A46C1" w:rsidRDefault="006E6D0A" w:rsidP="006E6D0A">
            <w:pPr>
              <w:pStyle w:val="Vahedeta"/>
            </w:pPr>
          </w:p>
        </w:tc>
        <w:tc>
          <w:tcPr>
            <w:tcW w:w="1134" w:type="dxa"/>
          </w:tcPr>
          <w:p w14:paraId="48CE3D82" w14:textId="77777777" w:rsidR="006E6D0A" w:rsidRPr="006A46C1" w:rsidRDefault="006E6D0A" w:rsidP="006E6D0A">
            <w:pPr>
              <w:pStyle w:val="Vahedeta"/>
            </w:pPr>
          </w:p>
        </w:tc>
        <w:tc>
          <w:tcPr>
            <w:tcW w:w="851" w:type="dxa"/>
          </w:tcPr>
          <w:p w14:paraId="2B1A7839" w14:textId="77777777" w:rsidR="006E6D0A" w:rsidRPr="006A46C1" w:rsidRDefault="006E6D0A" w:rsidP="006E6D0A">
            <w:pPr>
              <w:pStyle w:val="Vahedeta"/>
            </w:pPr>
          </w:p>
        </w:tc>
        <w:tc>
          <w:tcPr>
            <w:tcW w:w="1842" w:type="dxa"/>
          </w:tcPr>
          <w:p w14:paraId="3182EDF0"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SA Järvamaa KOV</w:t>
            </w:r>
          </w:p>
        </w:tc>
        <w:tc>
          <w:tcPr>
            <w:tcW w:w="2127" w:type="dxa"/>
          </w:tcPr>
          <w:p w14:paraId="06EED1C1"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KOV haridus- ja sotsiaal- valdkonna spetsialistid</w:t>
            </w:r>
          </w:p>
        </w:tc>
      </w:tr>
      <w:tr w:rsidR="001D7443" w14:paraId="2ADCC40B" w14:textId="77777777" w:rsidTr="0059799E">
        <w:tc>
          <w:tcPr>
            <w:tcW w:w="15310" w:type="dxa"/>
            <w:gridSpan w:val="10"/>
          </w:tcPr>
          <w:p w14:paraId="574C72CB" w14:textId="77777777" w:rsidR="001D7443" w:rsidRPr="00AD2899" w:rsidRDefault="001D7443" w:rsidP="006A46C1">
            <w:pPr>
              <w:pStyle w:val="Vahedeta"/>
              <w:jc w:val="center"/>
              <w:rPr>
                <w:rFonts w:asciiTheme="minorHAnsi" w:hAnsiTheme="minorHAnsi" w:cstheme="minorHAnsi"/>
                <w:b/>
                <w:bCs/>
                <w:i/>
                <w:iCs/>
              </w:rPr>
            </w:pPr>
            <w:r w:rsidRPr="00AD2899">
              <w:rPr>
                <w:rFonts w:asciiTheme="minorHAnsi" w:hAnsiTheme="minorHAnsi" w:cstheme="minorHAnsi"/>
                <w:b/>
                <w:bCs/>
                <w:i/>
                <w:iCs/>
              </w:rPr>
              <w:t>Tegevussuund 3.3 Vanemaharidus praktika loomine ja rakendamine.</w:t>
            </w:r>
          </w:p>
        </w:tc>
      </w:tr>
      <w:tr w:rsidR="006E6D0A" w14:paraId="2D782C81" w14:textId="77777777">
        <w:tc>
          <w:tcPr>
            <w:tcW w:w="5104" w:type="dxa"/>
          </w:tcPr>
          <w:p w14:paraId="72599BDB" w14:textId="4CF3F948" w:rsidR="006E6D0A" w:rsidRDefault="006E6D0A" w:rsidP="006E6D0A">
            <w:pPr>
              <w:pStyle w:val="Vahedeta"/>
              <w:numPr>
                <w:ilvl w:val="2"/>
                <w:numId w:val="2"/>
              </w:numPr>
            </w:pPr>
            <w:r>
              <w:t xml:space="preserve">Vanemahari- </w:t>
            </w:r>
            <w:proofErr w:type="spellStart"/>
            <w:r>
              <w:t>duse</w:t>
            </w:r>
            <w:proofErr w:type="spellEnd"/>
            <w:r>
              <w:t xml:space="preserve"> süsteemi väljatöötamine ja praktikasse rakendamine (sihtrühm: noor 16+ ja 0-17 aastaste laste vanemad).</w:t>
            </w:r>
          </w:p>
          <w:p w14:paraId="72BD13CC" w14:textId="77777777" w:rsidR="006E6D0A" w:rsidRDefault="006E6D0A" w:rsidP="006E6D0A"/>
        </w:tc>
        <w:tc>
          <w:tcPr>
            <w:tcW w:w="850" w:type="dxa"/>
          </w:tcPr>
          <w:p w14:paraId="5AAD6109" w14:textId="76014F1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8706DB6" w14:textId="2B43F34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C2DB7FC" w14:textId="68D8E7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F8025C" w14:textId="6432108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57F45A8"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EA02DBF"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4207F1EC"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45D8B60A"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SA Järvamaa KOV</w:t>
            </w:r>
          </w:p>
        </w:tc>
        <w:tc>
          <w:tcPr>
            <w:tcW w:w="2127" w:type="dxa"/>
          </w:tcPr>
          <w:p w14:paraId="25CC662A" w14:textId="77777777" w:rsidR="006E6D0A" w:rsidRPr="00AD2899" w:rsidRDefault="006E6D0A" w:rsidP="006E6D0A">
            <w:pPr>
              <w:pStyle w:val="Vahedeta"/>
              <w:rPr>
                <w:rFonts w:asciiTheme="minorHAnsi" w:hAnsiTheme="minorHAnsi" w:cstheme="minorHAnsi"/>
              </w:rPr>
            </w:pPr>
            <w:r w:rsidRPr="00AD2899">
              <w:rPr>
                <w:rFonts w:asciiTheme="minorHAnsi" w:hAnsiTheme="minorHAnsi" w:cstheme="minorHAnsi"/>
              </w:rPr>
              <w:t>Kogukond st lapsevanemad SA Järvamaa tervisenõukogu</w:t>
            </w:r>
          </w:p>
        </w:tc>
      </w:tr>
      <w:tr w:rsidR="001D7443" w14:paraId="7B60BA1F" w14:textId="77777777" w:rsidTr="00CA1866">
        <w:tc>
          <w:tcPr>
            <w:tcW w:w="15310" w:type="dxa"/>
            <w:gridSpan w:val="10"/>
          </w:tcPr>
          <w:p w14:paraId="76502322" w14:textId="77777777" w:rsidR="001D7443" w:rsidRPr="00AD2899" w:rsidRDefault="001D7443" w:rsidP="006A46C1">
            <w:pPr>
              <w:pStyle w:val="Vahedeta"/>
              <w:jc w:val="center"/>
              <w:rPr>
                <w:rFonts w:asciiTheme="minorHAnsi" w:hAnsiTheme="minorHAnsi" w:cstheme="minorHAnsi"/>
                <w:b/>
                <w:bCs/>
                <w:i/>
                <w:iCs/>
              </w:rPr>
            </w:pPr>
            <w:r w:rsidRPr="00AD2899">
              <w:rPr>
                <w:rFonts w:asciiTheme="minorHAnsi" w:hAnsiTheme="minorHAnsi" w:cstheme="minorHAnsi"/>
                <w:b/>
                <w:bCs/>
                <w:i/>
                <w:iCs/>
              </w:rPr>
              <w:t>Tegevussuund 4.1 Eesmärgipärase ennetustegevuse rakendamine haridusasutuses.</w:t>
            </w:r>
          </w:p>
        </w:tc>
      </w:tr>
      <w:tr w:rsidR="006E6D0A" w14:paraId="24BD4C73" w14:textId="77777777">
        <w:tc>
          <w:tcPr>
            <w:tcW w:w="5104" w:type="dxa"/>
          </w:tcPr>
          <w:p w14:paraId="48D13152" w14:textId="45E04600" w:rsidR="006E6D0A" w:rsidRDefault="006E6D0A" w:rsidP="006E6D0A">
            <w:pPr>
              <w:pStyle w:val="Vahedeta"/>
              <w:numPr>
                <w:ilvl w:val="2"/>
                <w:numId w:val="2"/>
              </w:numPr>
              <w:rPr>
                <w:color w:val="000000"/>
                <w:sz w:val="20"/>
                <w:szCs w:val="20"/>
              </w:rPr>
            </w:pPr>
            <w:r>
              <w:t xml:space="preserve">KOV </w:t>
            </w:r>
            <w:proofErr w:type="spellStart"/>
            <w:r>
              <w:t>võimestamine</w:t>
            </w:r>
            <w:proofErr w:type="spellEnd"/>
            <w:r>
              <w:t xml:space="preserve"> vaimse tervise valdkonna koostööks haridusasutuse omanikuna.</w:t>
            </w:r>
          </w:p>
          <w:p w14:paraId="1C5DEC96" w14:textId="77777777" w:rsidR="006E6D0A" w:rsidRDefault="006E6D0A" w:rsidP="006E6D0A">
            <w:pPr>
              <w:pStyle w:val="Vahedeta"/>
            </w:pPr>
          </w:p>
        </w:tc>
        <w:tc>
          <w:tcPr>
            <w:tcW w:w="850" w:type="dxa"/>
          </w:tcPr>
          <w:p w14:paraId="5A49E924" w14:textId="5E8823B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0820230" w14:textId="27CFB90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9ACBCB" w14:textId="66F9A07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B891B37" w14:textId="118F245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5E5D92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1DC9AF80"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D5E89A8"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0ED3C8CD"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6DCB20FC"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"KOV haridus- valdkonna spetsialistid Lasteaiad, koolid"</w:t>
            </w:r>
          </w:p>
        </w:tc>
      </w:tr>
      <w:tr w:rsidR="001D7443" w14:paraId="35E1FAA1" w14:textId="77777777" w:rsidTr="003C0D78">
        <w:tc>
          <w:tcPr>
            <w:tcW w:w="15310" w:type="dxa"/>
            <w:gridSpan w:val="10"/>
          </w:tcPr>
          <w:p w14:paraId="0D2A96A5" w14:textId="77777777" w:rsidR="001D7443" w:rsidRPr="00AD2899" w:rsidRDefault="001D7443" w:rsidP="006A46C1">
            <w:pPr>
              <w:pStyle w:val="Vahedeta"/>
              <w:jc w:val="center"/>
              <w:rPr>
                <w:rFonts w:asciiTheme="minorHAnsi" w:hAnsiTheme="minorHAnsi" w:cstheme="minorHAnsi"/>
                <w:b/>
                <w:bCs/>
                <w:i/>
                <w:iCs/>
              </w:rPr>
            </w:pPr>
            <w:r w:rsidRPr="00AD2899">
              <w:rPr>
                <w:rFonts w:asciiTheme="minorHAnsi" w:hAnsiTheme="minorHAnsi" w:cstheme="minorHAnsi"/>
                <w:b/>
                <w:bCs/>
                <w:i/>
                <w:iCs/>
              </w:rPr>
              <w:t>Tegevussuund 4.2 Lasteaia- ja koolilaste kehalise aktiivsuse suurendamine ja toitumisharjumuse parandamine.</w:t>
            </w:r>
          </w:p>
        </w:tc>
      </w:tr>
      <w:tr w:rsidR="006E6D0A" w14:paraId="2D6858DF" w14:textId="77777777">
        <w:tc>
          <w:tcPr>
            <w:tcW w:w="5104" w:type="dxa"/>
          </w:tcPr>
          <w:p w14:paraId="3958BF4A" w14:textId="47EA3CE6" w:rsidR="006E6D0A" w:rsidRDefault="006E6D0A" w:rsidP="006E6D0A">
            <w:pPr>
              <w:pStyle w:val="Vahedeta"/>
              <w:numPr>
                <w:ilvl w:val="2"/>
                <w:numId w:val="2"/>
              </w:numPr>
            </w:pPr>
            <w:r>
              <w:t>Kooli- ja laste- aiatoidu kvaliteedi ja tervist toetava toitumise teadlikkuse tõstmine.</w:t>
            </w:r>
          </w:p>
        </w:tc>
        <w:tc>
          <w:tcPr>
            <w:tcW w:w="850" w:type="dxa"/>
          </w:tcPr>
          <w:p w14:paraId="1CAF5AB1" w14:textId="457A578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E3705DB" w14:textId="017BE08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FE855F5" w14:textId="0862889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F368912" w14:textId="471FF7D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A355520"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B0F8171"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7CE5BD90"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4A644A3"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49A3D67D"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KOV haridus- valdkonna </w:t>
            </w:r>
            <w:r w:rsidRPr="00AD2899">
              <w:rPr>
                <w:rFonts w:asciiTheme="minorHAnsi" w:hAnsiTheme="minorHAnsi" w:cstheme="minorHAnsi"/>
              </w:rPr>
              <w:lastRenderedPageBreak/>
              <w:t>spetsialistid Lasteaiad, koolid</w:t>
            </w:r>
          </w:p>
        </w:tc>
      </w:tr>
      <w:tr w:rsidR="006E6D0A" w14:paraId="5FF22E65" w14:textId="77777777">
        <w:tc>
          <w:tcPr>
            <w:tcW w:w="5104" w:type="dxa"/>
          </w:tcPr>
          <w:p w14:paraId="1726263A" w14:textId="002F27AA" w:rsidR="006E6D0A" w:rsidRDefault="006E6D0A" w:rsidP="006E6D0A">
            <w:pPr>
              <w:pStyle w:val="Vahedeta"/>
              <w:numPr>
                <w:ilvl w:val="2"/>
                <w:numId w:val="2"/>
              </w:numPr>
            </w:pPr>
            <w:r>
              <w:lastRenderedPageBreak/>
              <w:t xml:space="preserve">Kooli- ja laste- aiatoidu e-kool täiskasvanu- tele (õpetajad, lapsevanemad, partnerid näiteks </w:t>
            </w:r>
            <w:proofErr w:type="spellStart"/>
            <w:r>
              <w:t>noortekes</w:t>
            </w:r>
            <w:proofErr w:type="spellEnd"/>
            <w:r>
              <w:t>- kus).</w:t>
            </w:r>
          </w:p>
        </w:tc>
        <w:tc>
          <w:tcPr>
            <w:tcW w:w="850" w:type="dxa"/>
          </w:tcPr>
          <w:p w14:paraId="2D952FED" w14:textId="3074657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F5C5B0F" w14:textId="7C653A6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51E1EA0" w14:textId="527D854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F89A13E" w14:textId="346E36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FB751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2C76AE4"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75C7283"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10A1E296"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2D7E438C"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 xml:space="preserve">KOV haridus- valdkonna </w:t>
            </w:r>
            <w:proofErr w:type="spellStart"/>
            <w:r w:rsidRPr="00AD2899">
              <w:rPr>
                <w:rFonts w:asciiTheme="minorHAnsi" w:hAnsiTheme="minorHAnsi" w:cstheme="minorHAnsi"/>
              </w:rPr>
              <w:t>spet</w:t>
            </w:r>
            <w:proofErr w:type="spellEnd"/>
            <w:r w:rsidRPr="00AD2899">
              <w:rPr>
                <w:rFonts w:asciiTheme="minorHAnsi" w:hAnsiTheme="minorHAnsi" w:cstheme="minorHAnsi"/>
              </w:rPr>
              <w:t xml:space="preserve">- </w:t>
            </w:r>
            <w:proofErr w:type="spellStart"/>
            <w:r w:rsidRPr="00AD2899">
              <w:rPr>
                <w:rFonts w:asciiTheme="minorHAnsi" w:hAnsiTheme="minorHAnsi" w:cstheme="minorHAnsi"/>
              </w:rPr>
              <w:t>sialistid</w:t>
            </w:r>
            <w:proofErr w:type="spellEnd"/>
            <w:r w:rsidRPr="00AD2899">
              <w:rPr>
                <w:rFonts w:asciiTheme="minorHAnsi" w:hAnsiTheme="minorHAnsi" w:cstheme="minorHAnsi"/>
              </w:rPr>
              <w:t xml:space="preserve"> Lasteaiad, koolid</w:t>
            </w:r>
          </w:p>
        </w:tc>
      </w:tr>
      <w:tr w:rsidR="006E6D0A" w14:paraId="0F01D2DD" w14:textId="77777777">
        <w:tc>
          <w:tcPr>
            <w:tcW w:w="5104" w:type="dxa"/>
          </w:tcPr>
          <w:p w14:paraId="68EABF0B" w14:textId="2C114BA6" w:rsidR="006E6D0A" w:rsidRDefault="006E6D0A" w:rsidP="006E6D0A">
            <w:pPr>
              <w:pStyle w:val="Vahedeta"/>
              <w:numPr>
                <w:ilvl w:val="2"/>
                <w:numId w:val="2"/>
              </w:numPr>
            </w:pPr>
            <w:r>
              <w:t xml:space="preserve">Haridusasutus- </w:t>
            </w:r>
            <w:proofErr w:type="spellStart"/>
            <w:r>
              <w:t>tes</w:t>
            </w:r>
            <w:proofErr w:type="spellEnd"/>
            <w:r>
              <w:t xml:space="preserve"> keskkonna loomine, mis soosib 60 minutit aktiivset liikumist päevas.</w:t>
            </w:r>
          </w:p>
        </w:tc>
        <w:tc>
          <w:tcPr>
            <w:tcW w:w="850" w:type="dxa"/>
          </w:tcPr>
          <w:p w14:paraId="10AFE77C" w14:textId="031D75D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7503565" w14:textId="1C3E3AA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1D4A1E" w14:textId="1A5DF7F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DB1465A" w14:textId="21FD6AB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4E4C26F"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7041111"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420F6CA7"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64C81456"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Järvamaa Spordiliit</w:t>
            </w:r>
          </w:p>
        </w:tc>
        <w:tc>
          <w:tcPr>
            <w:tcW w:w="2127" w:type="dxa"/>
          </w:tcPr>
          <w:p w14:paraId="6AC126FE" w14:textId="77777777" w:rsidR="006E6D0A" w:rsidRPr="00AD2899" w:rsidRDefault="006E6D0A" w:rsidP="006E6D0A">
            <w:pPr>
              <w:rPr>
                <w:rFonts w:asciiTheme="minorHAnsi" w:hAnsiTheme="minorHAnsi" w:cstheme="minorHAnsi"/>
                <w:color w:val="000000"/>
              </w:rPr>
            </w:pPr>
            <w:r w:rsidRPr="00AD2899">
              <w:rPr>
                <w:rFonts w:asciiTheme="minorHAnsi" w:hAnsiTheme="minorHAnsi" w:cstheme="minorHAnsi"/>
              </w:rPr>
              <w:t>KOV,</w:t>
            </w:r>
            <w:r w:rsidRPr="00AD2899">
              <w:rPr>
                <w:rFonts w:asciiTheme="minorHAnsi" w:hAnsiTheme="minorHAnsi" w:cstheme="minorHAnsi"/>
              </w:rPr>
              <w:br/>
              <w:t>haridusasutused SA Järvamaa</w:t>
            </w:r>
          </w:p>
        </w:tc>
      </w:tr>
      <w:tr w:rsidR="006E6D0A" w14:paraId="41DCD5A3" w14:textId="77777777">
        <w:tc>
          <w:tcPr>
            <w:tcW w:w="5104" w:type="dxa"/>
          </w:tcPr>
          <w:p w14:paraId="54033409" w14:textId="2E8FDD33" w:rsidR="006E6D0A" w:rsidRDefault="006E6D0A" w:rsidP="006E6D0A">
            <w:pPr>
              <w:pStyle w:val="Vahedeta"/>
              <w:numPr>
                <w:ilvl w:val="2"/>
                <w:numId w:val="2"/>
              </w:numPr>
            </w:pPr>
            <w:r>
              <w:t xml:space="preserve">Liikuma </w:t>
            </w:r>
            <w:proofErr w:type="spellStart"/>
            <w:r>
              <w:t>Kut</w:t>
            </w:r>
            <w:proofErr w:type="spellEnd"/>
            <w:r>
              <w:t xml:space="preserve">- suva Kooli metoodika </w:t>
            </w:r>
            <w:proofErr w:type="spellStart"/>
            <w:r>
              <w:t>raken</w:t>
            </w:r>
            <w:proofErr w:type="spellEnd"/>
            <w:r>
              <w:t xml:space="preserve">- </w:t>
            </w:r>
            <w:proofErr w:type="spellStart"/>
            <w:r>
              <w:t>damine</w:t>
            </w:r>
            <w:proofErr w:type="spellEnd"/>
            <w:r>
              <w:t xml:space="preserve"> koolides.</w:t>
            </w:r>
          </w:p>
        </w:tc>
        <w:tc>
          <w:tcPr>
            <w:tcW w:w="850" w:type="dxa"/>
          </w:tcPr>
          <w:p w14:paraId="19F02F9D" w14:textId="11F293C5"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E5F548E" w14:textId="221B980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A3BA01C" w14:textId="17A4058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C7A0173" w14:textId="0A74123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F968A37"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7D41607B" w14:textId="77777777" w:rsidR="006E6D0A" w:rsidRDefault="006E6D0A" w:rsidP="006E6D0A">
            <w:pPr>
              <w:jc w:val="center"/>
              <w:rPr>
                <w:rFonts w:ascii="Times New Roman" w:eastAsia="Times New Roman" w:hAnsi="Times New Roman" w:cs="Times New Roman"/>
                <w:sz w:val="24"/>
                <w:szCs w:val="24"/>
              </w:rPr>
            </w:pPr>
          </w:p>
        </w:tc>
        <w:tc>
          <w:tcPr>
            <w:tcW w:w="851" w:type="dxa"/>
          </w:tcPr>
          <w:p w14:paraId="501F3C4E" w14:textId="77777777" w:rsidR="006E6D0A" w:rsidRDefault="006E6D0A" w:rsidP="006E6D0A">
            <w:pPr>
              <w:jc w:val="center"/>
              <w:rPr>
                <w:rFonts w:ascii="Times New Roman" w:eastAsia="Times New Roman" w:hAnsi="Times New Roman" w:cs="Times New Roman"/>
                <w:sz w:val="24"/>
                <w:szCs w:val="24"/>
              </w:rPr>
            </w:pPr>
          </w:p>
        </w:tc>
        <w:tc>
          <w:tcPr>
            <w:tcW w:w="1842" w:type="dxa"/>
          </w:tcPr>
          <w:p w14:paraId="59594C49"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SA Järvamaa</w:t>
            </w:r>
          </w:p>
        </w:tc>
        <w:tc>
          <w:tcPr>
            <w:tcW w:w="2127" w:type="dxa"/>
          </w:tcPr>
          <w:p w14:paraId="51D05F17" w14:textId="77777777" w:rsidR="006E6D0A" w:rsidRPr="00AD2899" w:rsidRDefault="006E6D0A" w:rsidP="006E6D0A">
            <w:pPr>
              <w:rPr>
                <w:rFonts w:asciiTheme="minorHAnsi" w:hAnsiTheme="minorHAnsi" w:cstheme="minorHAnsi"/>
              </w:rPr>
            </w:pPr>
            <w:r w:rsidRPr="00AD2899">
              <w:rPr>
                <w:rFonts w:asciiTheme="minorHAnsi" w:hAnsiTheme="minorHAnsi" w:cstheme="minorHAnsi"/>
              </w:rPr>
              <w:t>KOV haridus- valdkonna spetsialistid Lasteaiad, koolid</w:t>
            </w:r>
          </w:p>
        </w:tc>
      </w:tr>
      <w:tr w:rsidR="001D7443" w14:paraId="4A052CF0" w14:textId="77777777">
        <w:tc>
          <w:tcPr>
            <w:tcW w:w="5104" w:type="dxa"/>
          </w:tcPr>
          <w:p w14:paraId="4FFCB7B7" w14:textId="77777777" w:rsidR="001D7443" w:rsidRDefault="001D7443" w:rsidP="006A46C1"/>
        </w:tc>
        <w:tc>
          <w:tcPr>
            <w:tcW w:w="850" w:type="dxa"/>
          </w:tcPr>
          <w:p w14:paraId="2D20B7BB"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5B354903" w14:textId="77777777" w:rsidR="001D7443" w:rsidRDefault="001D7443" w:rsidP="006A46C1">
            <w:pPr>
              <w:jc w:val="center"/>
              <w:rPr>
                <w:rFonts w:ascii="Times New Roman" w:eastAsia="Times New Roman" w:hAnsi="Times New Roman" w:cs="Times New Roman"/>
                <w:sz w:val="24"/>
                <w:szCs w:val="24"/>
              </w:rPr>
            </w:pPr>
          </w:p>
        </w:tc>
        <w:tc>
          <w:tcPr>
            <w:tcW w:w="850" w:type="dxa"/>
          </w:tcPr>
          <w:p w14:paraId="263EEE41"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5746F83F" w14:textId="77777777" w:rsidR="001D7443" w:rsidRDefault="001D7443" w:rsidP="006A46C1">
            <w:pPr>
              <w:jc w:val="center"/>
              <w:rPr>
                <w:rFonts w:ascii="Times New Roman" w:eastAsia="Times New Roman" w:hAnsi="Times New Roman" w:cs="Times New Roman"/>
                <w:sz w:val="24"/>
                <w:szCs w:val="24"/>
              </w:rPr>
            </w:pPr>
          </w:p>
        </w:tc>
        <w:tc>
          <w:tcPr>
            <w:tcW w:w="850" w:type="dxa"/>
          </w:tcPr>
          <w:p w14:paraId="58AE7169" w14:textId="77777777" w:rsidR="001D7443" w:rsidRDefault="001D7443" w:rsidP="006A46C1">
            <w:pPr>
              <w:jc w:val="center"/>
              <w:rPr>
                <w:rFonts w:ascii="Times New Roman" w:eastAsia="Times New Roman" w:hAnsi="Times New Roman" w:cs="Times New Roman"/>
                <w:sz w:val="24"/>
                <w:szCs w:val="24"/>
              </w:rPr>
            </w:pPr>
          </w:p>
        </w:tc>
        <w:tc>
          <w:tcPr>
            <w:tcW w:w="1134" w:type="dxa"/>
          </w:tcPr>
          <w:p w14:paraId="3741B1E5" w14:textId="77777777" w:rsidR="001D7443" w:rsidRDefault="001D7443" w:rsidP="006A46C1">
            <w:pPr>
              <w:jc w:val="center"/>
              <w:rPr>
                <w:rFonts w:ascii="Times New Roman" w:eastAsia="Times New Roman" w:hAnsi="Times New Roman" w:cs="Times New Roman"/>
                <w:sz w:val="24"/>
                <w:szCs w:val="24"/>
              </w:rPr>
            </w:pPr>
          </w:p>
        </w:tc>
        <w:tc>
          <w:tcPr>
            <w:tcW w:w="851" w:type="dxa"/>
          </w:tcPr>
          <w:p w14:paraId="6E52757B" w14:textId="77777777" w:rsidR="001D7443" w:rsidRDefault="001D7443" w:rsidP="006A46C1">
            <w:pPr>
              <w:jc w:val="center"/>
              <w:rPr>
                <w:rFonts w:ascii="Times New Roman" w:eastAsia="Times New Roman" w:hAnsi="Times New Roman" w:cs="Times New Roman"/>
                <w:sz w:val="24"/>
                <w:szCs w:val="24"/>
              </w:rPr>
            </w:pPr>
          </w:p>
        </w:tc>
        <w:tc>
          <w:tcPr>
            <w:tcW w:w="1842" w:type="dxa"/>
          </w:tcPr>
          <w:p w14:paraId="6C71E0F9" w14:textId="77777777" w:rsidR="001D7443" w:rsidRPr="00AD2899" w:rsidRDefault="001D7443" w:rsidP="006A46C1">
            <w:pPr>
              <w:rPr>
                <w:rFonts w:asciiTheme="minorHAnsi" w:hAnsiTheme="minorHAnsi" w:cstheme="minorHAnsi"/>
              </w:rPr>
            </w:pPr>
          </w:p>
        </w:tc>
        <w:tc>
          <w:tcPr>
            <w:tcW w:w="2127" w:type="dxa"/>
          </w:tcPr>
          <w:p w14:paraId="67D0A2DF" w14:textId="77777777" w:rsidR="001D7443" w:rsidRPr="00AD2899" w:rsidRDefault="001D7443" w:rsidP="006A46C1">
            <w:pPr>
              <w:rPr>
                <w:rFonts w:asciiTheme="minorHAnsi" w:hAnsiTheme="minorHAnsi" w:cstheme="minorHAnsi"/>
              </w:rPr>
            </w:pPr>
          </w:p>
        </w:tc>
      </w:tr>
    </w:tbl>
    <w:tbl>
      <w:tblPr>
        <w:tblStyle w:val="a2"/>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850"/>
        <w:gridCol w:w="851"/>
        <w:gridCol w:w="850"/>
        <w:gridCol w:w="851"/>
        <w:gridCol w:w="850"/>
        <w:gridCol w:w="1134"/>
        <w:gridCol w:w="851"/>
        <w:gridCol w:w="1842"/>
        <w:gridCol w:w="2127"/>
      </w:tblGrid>
      <w:tr w:rsidR="00376808" w14:paraId="086D19E5" w14:textId="77777777">
        <w:tc>
          <w:tcPr>
            <w:tcW w:w="15310" w:type="dxa"/>
            <w:gridSpan w:val="10"/>
          </w:tcPr>
          <w:p w14:paraId="19E88619" w14:textId="29BBDB0C" w:rsidR="00376808" w:rsidRDefault="00E33908">
            <w:pPr>
              <w:jc w:val="center"/>
              <w:rPr>
                <w:rFonts w:ascii="Times New Roman" w:eastAsia="Times New Roman" w:hAnsi="Times New Roman" w:cs="Times New Roman"/>
                <w:sz w:val="24"/>
                <w:szCs w:val="24"/>
              </w:rPr>
            </w:pPr>
            <w:r>
              <w:br w:type="page"/>
            </w:r>
            <w:r w:rsidR="00376808">
              <w:rPr>
                <w:rFonts w:ascii="Times New Roman" w:eastAsia="Times New Roman" w:hAnsi="Times New Roman" w:cs="Times New Roman"/>
                <w:b/>
                <w:sz w:val="24"/>
                <w:szCs w:val="24"/>
              </w:rPr>
              <w:t>Järva maakonna arengustrateegia tegevuskava aastateks 2023-2026</w:t>
            </w:r>
          </w:p>
        </w:tc>
      </w:tr>
      <w:tr w:rsidR="00376808" w14:paraId="12F0DAB9" w14:textId="77777777">
        <w:tc>
          <w:tcPr>
            <w:tcW w:w="5104" w:type="dxa"/>
          </w:tcPr>
          <w:p w14:paraId="5C870B21" w14:textId="77777777" w:rsidR="00376808" w:rsidRDefault="00376808">
            <w:pPr>
              <w:pBdr>
                <w:top w:val="nil"/>
                <w:left w:val="nil"/>
                <w:bottom w:val="nil"/>
                <w:right w:val="nil"/>
                <w:between w:val="nil"/>
              </w:pBdr>
              <w:ind w:right="-16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Tegevus</w:t>
            </w:r>
          </w:p>
        </w:tc>
        <w:tc>
          <w:tcPr>
            <w:tcW w:w="4252" w:type="dxa"/>
            <w:gridSpan w:val="5"/>
          </w:tcPr>
          <w:p w14:paraId="43C2DFE2"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1985" w:type="dxa"/>
            <w:gridSpan w:val="2"/>
          </w:tcPr>
          <w:p w14:paraId="2613B459"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969" w:type="dxa"/>
            <w:gridSpan w:val="2"/>
          </w:tcPr>
          <w:p w14:paraId="5CFA8C9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376808" w14:paraId="4DFCDBFB" w14:textId="77777777">
        <w:tc>
          <w:tcPr>
            <w:tcW w:w="15310" w:type="dxa"/>
            <w:gridSpan w:val="10"/>
          </w:tcPr>
          <w:p w14:paraId="3D039877" w14:textId="7CECCF1F" w:rsidR="00376808" w:rsidRPr="00376808" w:rsidRDefault="00376808" w:rsidP="00376808">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376808">
              <w:rPr>
                <w:rFonts w:ascii="Times New Roman" w:eastAsia="Times New Roman" w:hAnsi="Times New Roman" w:cs="Times New Roman"/>
                <w:b/>
                <w:i/>
                <w:color w:val="000000"/>
                <w:sz w:val="24"/>
                <w:szCs w:val="24"/>
              </w:rPr>
              <w:t xml:space="preserve">TURVALISUS                                                                                    Valdkonda koordineeriv asutus: </w:t>
            </w:r>
            <w:r w:rsidR="00AD2899">
              <w:rPr>
                <w:rFonts w:ascii="Times New Roman" w:eastAsia="Times New Roman" w:hAnsi="Times New Roman" w:cs="Times New Roman"/>
                <w:b/>
                <w:i/>
                <w:color w:val="000000"/>
                <w:sz w:val="24"/>
                <w:szCs w:val="24"/>
              </w:rPr>
              <w:t>SA Järvamaa</w:t>
            </w:r>
          </w:p>
        </w:tc>
      </w:tr>
      <w:tr w:rsidR="00376808" w14:paraId="47B70C30" w14:textId="77777777">
        <w:tc>
          <w:tcPr>
            <w:tcW w:w="15310" w:type="dxa"/>
            <w:gridSpan w:val="10"/>
          </w:tcPr>
          <w:p w14:paraId="78900259" w14:textId="77777777" w:rsidR="00376808" w:rsidRPr="00376808" w:rsidRDefault="00376808" w:rsidP="00376808">
            <w:pPr>
              <w:pStyle w:val="Loendilik"/>
              <w:numPr>
                <w:ilvl w:val="1"/>
                <w:numId w:val="2"/>
              </w:numPr>
              <w:rPr>
                <w:rFonts w:ascii="Times New Roman" w:eastAsia="Times New Roman" w:hAnsi="Times New Roman" w:cs="Times New Roman"/>
                <w:b/>
                <w:i/>
                <w:sz w:val="24"/>
                <w:szCs w:val="24"/>
              </w:rPr>
            </w:pPr>
            <w:r w:rsidRPr="00376808">
              <w:rPr>
                <w:rFonts w:ascii="Times New Roman" w:eastAsia="Times New Roman" w:hAnsi="Times New Roman" w:cs="Times New Roman"/>
                <w:b/>
                <w:i/>
                <w:sz w:val="24"/>
                <w:szCs w:val="24"/>
              </w:rPr>
              <w:t>Tõusnud on laste ja noorte teadlikus turvalisusest, et aasta-aastalt kasvaks Järvamaal riske ennetav ja ühtehoidev kogukond ning siinne õnnetuste arv on viidud miinimumini ning siin elavad terved ja õnnelikud inimesed</w:t>
            </w:r>
          </w:p>
        </w:tc>
      </w:tr>
      <w:tr w:rsidR="00376808" w14:paraId="1AE7BAB5" w14:textId="77777777">
        <w:tc>
          <w:tcPr>
            <w:tcW w:w="5104" w:type="dxa"/>
          </w:tcPr>
          <w:p w14:paraId="545B7104" w14:textId="77777777" w:rsidR="00376808" w:rsidRDefault="00376808">
            <w:pPr>
              <w:rPr>
                <w:rFonts w:ascii="Times New Roman" w:eastAsia="Times New Roman" w:hAnsi="Times New Roman" w:cs="Times New Roman"/>
                <w:sz w:val="24"/>
                <w:szCs w:val="24"/>
              </w:rPr>
            </w:pPr>
          </w:p>
          <w:p w14:paraId="530B8FA7" w14:textId="77777777" w:rsidR="00376808" w:rsidRDefault="00376808">
            <w:pPr>
              <w:rPr>
                <w:rFonts w:ascii="Times New Roman" w:eastAsia="Times New Roman" w:hAnsi="Times New Roman" w:cs="Times New Roman"/>
                <w:sz w:val="24"/>
                <w:szCs w:val="24"/>
              </w:rPr>
            </w:pPr>
          </w:p>
        </w:tc>
        <w:tc>
          <w:tcPr>
            <w:tcW w:w="850" w:type="dxa"/>
          </w:tcPr>
          <w:p w14:paraId="7D92D467"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4EB725A"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578E8EC8"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13086F51" w14:textId="77777777" w:rsidR="00376808" w:rsidRDefault="0037680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tcPr>
          <w:p w14:paraId="45A3360A" w14:textId="77777777" w:rsidR="00376808" w:rsidRDefault="00376808">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215CFFA4"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851" w:type="dxa"/>
          </w:tcPr>
          <w:p w14:paraId="07C80089" w14:textId="77777777" w:rsidR="00376808" w:rsidRDefault="00376808">
            <w:pPr>
              <w:jc w:val="center"/>
              <w:rPr>
                <w:rFonts w:ascii="Times New Roman" w:eastAsia="Times New Roman" w:hAnsi="Times New Roman" w:cs="Times New Roman"/>
              </w:rPr>
            </w:pPr>
            <w:r>
              <w:rPr>
                <w:rFonts w:ascii="Times New Roman" w:eastAsia="Times New Roman" w:hAnsi="Times New Roman" w:cs="Times New Roman"/>
                <w:b/>
              </w:rPr>
              <w:t>allikas</w:t>
            </w:r>
          </w:p>
        </w:tc>
        <w:tc>
          <w:tcPr>
            <w:tcW w:w="1842" w:type="dxa"/>
          </w:tcPr>
          <w:p w14:paraId="1EC945F6"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Vastutav organisatsioon</w:t>
            </w:r>
          </w:p>
        </w:tc>
        <w:tc>
          <w:tcPr>
            <w:tcW w:w="2127" w:type="dxa"/>
          </w:tcPr>
          <w:p w14:paraId="2A8DBF11" w14:textId="77777777" w:rsidR="00376808" w:rsidRDefault="0037680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376808" w14:paraId="2DCE817B" w14:textId="77777777">
        <w:tc>
          <w:tcPr>
            <w:tcW w:w="5104" w:type="dxa"/>
          </w:tcPr>
          <w:p w14:paraId="46F268D3" w14:textId="40BEB10F"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Turvalisuse nõukogu koordineeritud kohtumised ja koolitused</w:t>
            </w:r>
          </w:p>
        </w:tc>
        <w:tc>
          <w:tcPr>
            <w:tcW w:w="850" w:type="dxa"/>
          </w:tcPr>
          <w:p w14:paraId="5CAC53E5" w14:textId="50D8D16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A1B71F3" w14:textId="28E75FB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9EF577C" w14:textId="4F50123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1DFC1294" w14:textId="4DD802A0"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A618C22"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B49E26C"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C801C8F"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79D44CD3" w14:textId="5CFF77A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6094214D" w14:textId="77777777" w:rsidR="00376808" w:rsidRDefault="00376808" w:rsidP="00376808">
            <w:pPr>
              <w:jc w:val="center"/>
              <w:rPr>
                <w:rFonts w:ascii="Times New Roman" w:eastAsia="Times New Roman" w:hAnsi="Times New Roman" w:cs="Times New Roman"/>
                <w:sz w:val="24"/>
                <w:szCs w:val="24"/>
              </w:rPr>
            </w:pPr>
          </w:p>
        </w:tc>
      </w:tr>
      <w:tr w:rsidR="00376808" w14:paraId="636CBFBE" w14:textId="77777777">
        <w:tc>
          <w:tcPr>
            <w:tcW w:w="5104" w:type="dxa"/>
          </w:tcPr>
          <w:p w14:paraId="664A24D9" w14:textId="0C76025A"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Heaolukomisjoni võimalik loomine</w:t>
            </w:r>
          </w:p>
        </w:tc>
        <w:tc>
          <w:tcPr>
            <w:tcW w:w="850" w:type="dxa"/>
          </w:tcPr>
          <w:p w14:paraId="45747884" w14:textId="72E99FD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0403812" w14:textId="07A70F7F"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AB3D564" w14:textId="2F0A3AC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400E48C7" w14:textId="367CB9C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F0ABFE6"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5A70D0F1"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350C871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3CA75985" w14:textId="613299B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7B2206D3" w14:textId="77777777" w:rsidR="00376808" w:rsidRDefault="00376808" w:rsidP="00376808">
            <w:pPr>
              <w:jc w:val="center"/>
              <w:rPr>
                <w:rFonts w:ascii="Times New Roman" w:eastAsia="Times New Roman" w:hAnsi="Times New Roman" w:cs="Times New Roman"/>
                <w:sz w:val="24"/>
                <w:szCs w:val="24"/>
              </w:rPr>
            </w:pPr>
          </w:p>
        </w:tc>
      </w:tr>
      <w:tr w:rsidR="00376808" w14:paraId="267A5668" w14:textId="77777777">
        <w:tc>
          <w:tcPr>
            <w:tcW w:w="5104" w:type="dxa"/>
          </w:tcPr>
          <w:p w14:paraId="5E04B5DC" w14:textId="58CD0C48"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Maakonna turvalisuse arengukava koostamine</w:t>
            </w:r>
          </w:p>
        </w:tc>
        <w:tc>
          <w:tcPr>
            <w:tcW w:w="850" w:type="dxa"/>
          </w:tcPr>
          <w:p w14:paraId="75C1B0F4" w14:textId="69EF116E"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2AE8065" w14:textId="137C8D85"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1B8070FE" w14:textId="2C4DD1A7"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297B92FF" w14:textId="4070BF32"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4C3087F"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4929AB08"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5E9322E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4DAEDF52" w14:textId="6D403DB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48BA19BD" w14:textId="77777777" w:rsidR="00376808" w:rsidRDefault="00376808" w:rsidP="00376808">
            <w:pPr>
              <w:jc w:val="center"/>
              <w:rPr>
                <w:rFonts w:ascii="Times New Roman" w:eastAsia="Times New Roman" w:hAnsi="Times New Roman" w:cs="Times New Roman"/>
                <w:sz w:val="24"/>
                <w:szCs w:val="24"/>
              </w:rPr>
            </w:pPr>
          </w:p>
        </w:tc>
      </w:tr>
      <w:tr w:rsidR="00376808" w14:paraId="41B07A92" w14:textId="77777777">
        <w:tc>
          <w:tcPr>
            <w:tcW w:w="5104" w:type="dxa"/>
          </w:tcPr>
          <w:p w14:paraId="3E519917" w14:textId="4D5D017E" w:rsidR="00376808" w:rsidRPr="00376808" w:rsidRDefault="00376808" w:rsidP="00376808">
            <w:pPr>
              <w:pStyle w:val="Loendilik"/>
              <w:numPr>
                <w:ilvl w:val="2"/>
                <w:numId w:val="2"/>
              </w:numPr>
              <w:rPr>
                <w:rFonts w:ascii="Times New Roman" w:eastAsia="Times New Roman" w:hAnsi="Times New Roman" w:cs="Times New Roman"/>
                <w:sz w:val="24"/>
                <w:szCs w:val="24"/>
              </w:rPr>
            </w:pPr>
            <w:r w:rsidRPr="00376808">
              <w:rPr>
                <w:rFonts w:ascii="Times New Roman" w:eastAsia="Times New Roman" w:hAnsi="Times New Roman" w:cs="Times New Roman"/>
                <w:sz w:val="24"/>
                <w:szCs w:val="24"/>
              </w:rPr>
              <w:t>Turvalisust loovate tegevuste ja käitumisviiside mõtestamine ja levitamine</w:t>
            </w:r>
          </w:p>
        </w:tc>
        <w:tc>
          <w:tcPr>
            <w:tcW w:w="850" w:type="dxa"/>
          </w:tcPr>
          <w:p w14:paraId="5B6AE1DE" w14:textId="4063BE9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E67EBAC" w14:textId="4D93E0D4"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3C90025" w14:textId="3D24F869"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31178367" w14:textId="4E5AB45A"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E18D8D6"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4A438274"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AF06799"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13C308B0" w14:textId="548BE0A8"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3C3112F1" w14:textId="77777777" w:rsidR="00376808" w:rsidRDefault="00376808" w:rsidP="00376808">
            <w:pPr>
              <w:jc w:val="center"/>
              <w:rPr>
                <w:rFonts w:ascii="Times New Roman" w:eastAsia="Times New Roman" w:hAnsi="Times New Roman" w:cs="Times New Roman"/>
                <w:sz w:val="24"/>
                <w:szCs w:val="24"/>
              </w:rPr>
            </w:pPr>
          </w:p>
        </w:tc>
      </w:tr>
      <w:tr w:rsidR="00376808" w14:paraId="5C470AEE" w14:textId="77777777">
        <w:tc>
          <w:tcPr>
            <w:tcW w:w="5104" w:type="dxa"/>
          </w:tcPr>
          <w:p w14:paraId="2A5B16C5" w14:textId="040F28BA" w:rsidR="00376808" w:rsidRPr="00376808" w:rsidRDefault="00376808" w:rsidP="00376808">
            <w:pPr>
              <w:pStyle w:val="Loendilik"/>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sidRPr="00376808">
              <w:rPr>
                <w:rFonts w:ascii="Times New Roman" w:eastAsia="Times New Roman" w:hAnsi="Times New Roman" w:cs="Times New Roman"/>
                <w:color w:val="000000"/>
                <w:sz w:val="24"/>
                <w:szCs w:val="24"/>
              </w:rPr>
              <w:t>Konverentside, KEAT laagrite toetamine</w:t>
            </w:r>
          </w:p>
        </w:tc>
        <w:tc>
          <w:tcPr>
            <w:tcW w:w="850" w:type="dxa"/>
          </w:tcPr>
          <w:p w14:paraId="03855458" w14:textId="08C5C33B"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D01601A" w14:textId="25DF5C71"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8D09EC3" w14:textId="04EA22C3"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851" w:type="dxa"/>
          </w:tcPr>
          <w:p w14:paraId="66676618" w14:textId="25443FCC"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7C49CF5" w14:textId="77777777" w:rsidR="00376808" w:rsidRDefault="00376808" w:rsidP="00376808">
            <w:pPr>
              <w:jc w:val="center"/>
              <w:rPr>
                <w:rFonts w:ascii="Times New Roman" w:eastAsia="Times New Roman" w:hAnsi="Times New Roman" w:cs="Times New Roman"/>
                <w:sz w:val="24"/>
                <w:szCs w:val="24"/>
              </w:rPr>
            </w:pPr>
          </w:p>
        </w:tc>
        <w:tc>
          <w:tcPr>
            <w:tcW w:w="1134" w:type="dxa"/>
          </w:tcPr>
          <w:p w14:paraId="3CC62E9B" w14:textId="77777777" w:rsidR="00376808" w:rsidRDefault="00376808" w:rsidP="00376808">
            <w:pPr>
              <w:jc w:val="center"/>
              <w:rPr>
                <w:rFonts w:ascii="Times New Roman" w:eastAsia="Times New Roman" w:hAnsi="Times New Roman" w:cs="Times New Roman"/>
                <w:sz w:val="24"/>
                <w:szCs w:val="24"/>
              </w:rPr>
            </w:pPr>
          </w:p>
        </w:tc>
        <w:tc>
          <w:tcPr>
            <w:tcW w:w="851" w:type="dxa"/>
          </w:tcPr>
          <w:p w14:paraId="19F6D4B7" w14:textId="77777777" w:rsidR="00376808" w:rsidRDefault="00376808" w:rsidP="00376808">
            <w:pPr>
              <w:jc w:val="center"/>
              <w:rPr>
                <w:rFonts w:ascii="Times New Roman" w:eastAsia="Times New Roman" w:hAnsi="Times New Roman" w:cs="Times New Roman"/>
                <w:sz w:val="24"/>
                <w:szCs w:val="24"/>
              </w:rPr>
            </w:pPr>
          </w:p>
        </w:tc>
        <w:tc>
          <w:tcPr>
            <w:tcW w:w="1842" w:type="dxa"/>
          </w:tcPr>
          <w:p w14:paraId="2D4B333E" w14:textId="153664C6" w:rsidR="00376808" w:rsidRDefault="00376808" w:rsidP="003768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Turvalisuse nõukogu/KOV</w:t>
            </w:r>
          </w:p>
        </w:tc>
        <w:tc>
          <w:tcPr>
            <w:tcW w:w="2127" w:type="dxa"/>
          </w:tcPr>
          <w:p w14:paraId="38F9A54B" w14:textId="77777777" w:rsidR="00376808" w:rsidRDefault="00376808" w:rsidP="00376808">
            <w:pPr>
              <w:jc w:val="center"/>
              <w:rPr>
                <w:rFonts w:ascii="Times New Roman" w:eastAsia="Times New Roman" w:hAnsi="Times New Roman" w:cs="Times New Roman"/>
                <w:sz w:val="24"/>
                <w:szCs w:val="24"/>
              </w:rPr>
            </w:pPr>
          </w:p>
        </w:tc>
      </w:tr>
    </w:tbl>
    <w:p w14:paraId="65D73843" w14:textId="15A70113" w:rsidR="00376808" w:rsidRDefault="00376808"/>
    <w:tbl>
      <w:tblPr>
        <w:tblStyle w:val="a7"/>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35"/>
        <w:gridCol w:w="850"/>
        <w:gridCol w:w="851"/>
        <w:gridCol w:w="850"/>
        <w:gridCol w:w="851"/>
        <w:gridCol w:w="814"/>
        <w:gridCol w:w="36"/>
        <w:gridCol w:w="1134"/>
        <w:gridCol w:w="1105"/>
        <w:gridCol w:w="1588"/>
        <w:gridCol w:w="2098"/>
      </w:tblGrid>
      <w:tr w:rsidR="00D03A91" w14:paraId="35EE1954" w14:textId="77777777">
        <w:trPr>
          <w:trHeight w:val="70"/>
        </w:trPr>
        <w:tc>
          <w:tcPr>
            <w:tcW w:w="15168" w:type="dxa"/>
            <w:gridSpan w:val="12"/>
          </w:tcPr>
          <w:p w14:paraId="33AE0477" w14:textId="77777777" w:rsidR="00D03A91" w:rsidRDefault="00374D6E">
            <w:pPr>
              <w:jc w:val="center"/>
              <w:rPr>
                <w:rFonts w:ascii="Times New Roman" w:eastAsia="Times New Roman" w:hAnsi="Times New Roman" w:cs="Times New Roman"/>
                <w:b/>
                <w:sz w:val="24"/>
                <w:szCs w:val="24"/>
              </w:rPr>
            </w:pPr>
            <w:bookmarkStart w:id="6" w:name="_heading=h.3dy6vkm" w:colFirst="0" w:colLast="0"/>
            <w:bookmarkStart w:id="7" w:name="_heading=h.1t3h5sf" w:colFirst="0" w:colLast="0"/>
            <w:bookmarkStart w:id="8" w:name="_heading=h.4d34og8" w:colFirst="0" w:colLast="0"/>
            <w:bookmarkEnd w:id="6"/>
            <w:bookmarkEnd w:id="7"/>
            <w:bookmarkEnd w:id="8"/>
            <w:r>
              <w:rPr>
                <w:rFonts w:ascii="Times New Roman" w:eastAsia="Times New Roman" w:hAnsi="Times New Roman" w:cs="Times New Roman"/>
                <w:b/>
                <w:sz w:val="24"/>
                <w:szCs w:val="24"/>
              </w:rPr>
              <w:lastRenderedPageBreak/>
              <w:t>Järva maakonna arengustrateegia tegevuskava aastateks 2023-2026</w:t>
            </w:r>
          </w:p>
        </w:tc>
      </w:tr>
      <w:tr w:rsidR="00D03A91" w14:paraId="50E1C1D4" w14:textId="77777777">
        <w:tc>
          <w:tcPr>
            <w:tcW w:w="4956" w:type="dxa"/>
          </w:tcPr>
          <w:p w14:paraId="0A4E8C0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025E9A39"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3"/>
          </w:tcPr>
          <w:p w14:paraId="024F4099"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gridSpan w:val="2"/>
          </w:tcPr>
          <w:p w14:paraId="356DD06D"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47E1D7B8" w14:textId="77777777">
        <w:tc>
          <w:tcPr>
            <w:tcW w:w="15168" w:type="dxa"/>
            <w:gridSpan w:val="12"/>
          </w:tcPr>
          <w:p w14:paraId="7FD5CB36" w14:textId="5647E155" w:rsidR="00D03A91" w:rsidRPr="006E6D0A" w:rsidRDefault="00374D6E" w:rsidP="006E6D0A">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6E6D0A">
              <w:rPr>
                <w:rFonts w:ascii="Times New Roman" w:eastAsia="Times New Roman" w:hAnsi="Times New Roman" w:cs="Times New Roman"/>
                <w:b/>
                <w:i/>
                <w:color w:val="000000"/>
                <w:sz w:val="24"/>
                <w:szCs w:val="24"/>
              </w:rPr>
              <w:t>ÜHENDUSED</w:t>
            </w:r>
            <w:r w:rsidR="006E6D0A">
              <w:rPr>
                <w:rFonts w:ascii="Times New Roman" w:eastAsia="Times New Roman" w:hAnsi="Times New Roman" w:cs="Times New Roman"/>
                <w:b/>
                <w:i/>
                <w:color w:val="000000"/>
                <w:sz w:val="24"/>
                <w:szCs w:val="24"/>
              </w:rPr>
              <w:t xml:space="preserve"> ja </w:t>
            </w:r>
            <w:r w:rsidR="0052345E">
              <w:rPr>
                <w:rFonts w:ascii="Times New Roman" w:eastAsia="Times New Roman" w:hAnsi="Times New Roman" w:cs="Times New Roman"/>
                <w:b/>
                <w:i/>
                <w:color w:val="000000"/>
                <w:sz w:val="24"/>
                <w:szCs w:val="24"/>
              </w:rPr>
              <w:t>t</w:t>
            </w:r>
            <w:r w:rsidR="006E6D0A">
              <w:rPr>
                <w:rFonts w:ascii="Times New Roman" w:eastAsia="Times New Roman" w:hAnsi="Times New Roman" w:cs="Times New Roman"/>
                <w:b/>
                <w:i/>
                <w:color w:val="000000"/>
                <w:sz w:val="24"/>
                <w:szCs w:val="24"/>
              </w:rPr>
              <w:t>aristu</w:t>
            </w:r>
          </w:p>
        </w:tc>
      </w:tr>
      <w:tr w:rsidR="00D03A91" w14:paraId="0DBD1852" w14:textId="77777777">
        <w:tc>
          <w:tcPr>
            <w:tcW w:w="15168" w:type="dxa"/>
            <w:gridSpan w:val="12"/>
          </w:tcPr>
          <w:p w14:paraId="3E1D867C" w14:textId="77777777" w:rsidR="00D03A91" w:rsidRPr="006E6D0A" w:rsidRDefault="00374D6E" w:rsidP="006E6D0A">
            <w:pPr>
              <w:pStyle w:val="Loendilik"/>
              <w:numPr>
                <w:ilvl w:val="1"/>
                <w:numId w:val="2"/>
              </w:numPr>
              <w:rPr>
                <w:rFonts w:ascii="Times New Roman" w:eastAsia="Times New Roman" w:hAnsi="Times New Roman" w:cs="Times New Roman"/>
                <w:b/>
                <w:i/>
                <w:sz w:val="24"/>
                <w:szCs w:val="24"/>
              </w:rPr>
            </w:pPr>
            <w:r w:rsidRPr="006E6D0A">
              <w:rPr>
                <w:rFonts w:ascii="Times New Roman" w:eastAsia="Times New Roman" w:hAnsi="Times New Roman" w:cs="Times New Roman"/>
                <w:b/>
                <w:i/>
                <w:sz w:val="24"/>
                <w:szCs w:val="24"/>
              </w:rPr>
              <w:t>Järvamaal on professionaalselt ja efektiivselt korraldatud ühistranspordisüsteem, mille kaudu on tagatud inimeste liikumisvajaduse rahuldamine, s.h sujuv ümberistumine Mäo reisiterminalis ja teistes logistiliselt sobivates paikades.</w:t>
            </w:r>
          </w:p>
        </w:tc>
      </w:tr>
      <w:tr w:rsidR="00D03A91" w14:paraId="6BE18D18" w14:textId="77777777">
        <w:tc>
          <w:tcPr>
            <w:tcW w:w="4991" w:type="dxa"/>
            <w:gridSpan w:val="2"/>
          </w:tcPr>
          <w:p w14:paraId="2A5AAA07" w14:textId="77777777" w:rsidR="00D03A91" w:rsidRDefault="00D03A91">
            <w:pPr>
              <w:rPr>
                <w:rFonts w:ascii="Times New Roman" w:eastAsia="Times New Roman" w:hAnsi="Times New Roman" w:cs="Times New Roman"/>
                <w:sz w:val="24"/>
                <w:szCs w:val="24"/>
              </w:rPr>
            </w:pPr>
          </w:p>
        </w:tc>
        <w:tc>
          <w:tcPr>
            <w:tcW w:w="850" w:type="dxa"/>
          </w:tcPr>
          <w:p w14:paraId="733996C5"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35A07A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2FE4E797"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7B9555B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2B06EAE2"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436DB4FF"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105" w:type="dxa"/>
          </w:tcPr>
          <w:p w14:paraId="62C56CC2"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588" w:type="dxa"/>
          </w:tcPr>
          <w:p w14:paraId="4AEA2B50"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b/>
              </w:rPr>
              <w:t>Vastutav organisatsioon</w:t>
            </w:r>
          </w:p>
        </w:tc>
        <w:tc>
          <w:tcPr>
            <w:tcW w:w="2098" w:type="dxa"/>
          </w:tcPr>
          <w:p w14:paraId="148C77E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257C110C" w14:textId="77777777">
        <w:tc>
          <w:tcPr>
            <w:tcW w:w="4991" w:type="dxa"/>
            <w:gridSpan w:val="2"/>
          </w:tcPr>
          <w:p w14:paraId="46EED54B" w14:textId="781F033D"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Järvamaa Ühistranspordi Keskuse kui ühistranspordi valdkonna koostööorganisatsiooni toetamine</w:t>
            </w:r>
          </w:p>
        </w:tc>
        <w:tc>
          <w:tcPr>
            <w:tcW w:w="850" w:type="dxa"/>
          </w:tcPr>
          <w:p w14:paraId="53797696" w14:textId="6323D2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5C7383F" w14:textId="705344D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6C5CE55" w14:textId="4584153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D89800D" w14:textId="772DB7A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F023F3A"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4405901"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43A35966"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6CA97651" w14:textId="19DEAFF3"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KOV/JÜTK</w:t>
            </w:r>
          </w:p>
        </w:tc>
        <w:tc>
          <w:tcPr>
            <w:tcW w:w="2098" w:type="dxa"/>
          </w:tcPr>
          <w:p w14:paraId="3C2D0094" w14:textId="77777777" w:rsidR="006E6D0A" w:rsidRDefault="006E6D0A" w:rsidP="006E6D0A">
            <w:pPr>
              <w:jc w:val="center"/>
              <w:rPr>
                <w:rFonts w:ascii="Times New Roman" w:eastAsia="Times New Roman" w:hAnsi="Times New Roman" w:cs="Times New Roman"/>
                <w:sz w:val="24"/>
                <w:szCs w:val="24"/>
              </w:rPr>
            </w:pPr>
          </w:p>
        </w:tc>
      </w:tr>
      <w:tr w:rsidR="006E6D0A" w14:paraId="1F5243BB" w14:textId="77777777">
        <w:tc>
          <w:tcPr>
            <w:tcW w:w="4991" w:type="dxa"/>
            <w:gridSpan w:val="2"/>
          </w:tcPr>
          <w:p w14:paraId="23A6C6B0" w14:textId="58CC428E" w:rsidR="006E6D0A" w:rsidRPr="006E6D0A" w:rsidRDefault="006E6D0A" w:rsidP="006E6D0A">
            <w:pPr>
              <w:pStyle w:val="Loendilik"/>
              <w:numPr>
                <w:ilvl w:val="2"/>
                <w:numId w:val="2"/>
              </w:numPr>
              <w:pBdr>
                <w:top w:val="nil"/>
                <w:left w:val="nil"/>
                <w:bottom w:val="nil"/>
                <w:right w:val="nil"/>
                <w:between w:val="nil"/>
              </w:pBdr>
              <w:ind w:left="200" w:firstLine="0"/>
              <w:rPr>
                <w:rFonts w:ascii="Times New Roman" w:eastAsia="Times New Roman" w:hAnsi="Times New Roman" w:cs="Times New Roman"/>
                <w:color w:val="000000"/>
                <w:sz w:val="24"/>
                <w:szCs w:val="24"/>
              </w:rPr>
            </w:pPr>
            <w:r w:rsidRPr="006E6D0A">
              <w:rPr>
                <w:rFonts w:ascii="Times New Roman" w:eastAsia="Times New Roman" w:hAnsi="Times New Roman" w:cs="Times New Roman"/>
                <w:color w:val="000000"/>
                <w:sz w:val="24"/>
                <w:szCs w:val="24"/>
              </w:rPr>
              <w:t>Valdkondade ülene nõudluspõhine ühistranspordi korraldamine</w:t>
            </w:r>
          </w:p>
        </w:tc>
        <w:tc>
          <w:tcPr>
            <w:tcW w:w="850" w:type="dxa"/>
          </w:tcPr>
          <w:p w14:paraId="502112CC" w14:textId="2FEBDDC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FDAF32E" w14:textId="06A91B2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DAFE1BC" w14:textId="20836F8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F73C1B6" w14:textId="6D5B39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26DB49D9"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45ACBE6F"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0F126F6F"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149B743" w14:textId="540C50CA" w:rsidR="006E6D0A" w:rsidRDefault="006E6D0A" w:rsidP="006E6D0A">
            <w:pPr>
              <w:jc w:val="center"/>
              <w:rPr>
                <w:rFonts w:ascii="Times New Roman" w:eastAsia="Times New Roman" w:hAnsi="Times New Roman" w:cs="Times New Roman"/>
                <w:sz w:val="24"/>
                <w:szCs w:val="24"/>
              </w:rPr>
            </w:pPr>
            <w:r w:rsidRPr="000036C1">
              <w:rPr>
                <w:rFonts w:ascii="Times New Roman" w:eastAsia="Times New Roman" w:hAnsi="Times New Roman" w:cs="Times New Roman"/>
                <w:sz w:val="24"/>
                <w:szCs w:val="24"/>
              </w:rPr>
              <w:t>KOV/JÜTK</w:t>
            </w:r>
          </w:p>
        </w:tc>
        <w:tc>
          <w:tcPr>
            <w:tcW w:w="2098" w:type="dxa"/>
          </w:tcPr>
          <w:p w14:paraId="14085930" w14:textId="77777777" w:rsidR="006E6D0A" w:rsidRDefault="006E6D0A" w:rsidP="006E6D0A">
            <w:pPr>
              <w:jc w:val="center"/>
              <w:rPr>
                <w:rFonts w:ascii="Times New Roman" w:eastAsia="Times New Roman" w:hAnsi="Times New Roman" w:cs="Times New Roman"/>
                <w:sz w:val="24"/>
                <w:szCs w:val="24"/>
              </w:rPr>
            </w:pPr>
          </w:p>
        </w:tc>
      </w:tr>
      <w:tr w:rsidR="006E6D0A" w14:paraId="03232C9C" w14:textId="77777777">
        <w:tc>
          <w:tcPr>
            <w:tcW w:w="4991" w:type="dxa"/>
            <w:gridSpan w:val="2"/>
          </w:tcPr>
          <w:p w14:paraId="31FD26BD" w14:textId="2F22241E"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Toimiva koostöö hoidmine ühistranspordi osapooltega nii riiklikul, maakondlikul kui kohalikul tasandil</w:t>
            </w:r>
          </w:p>
        </w:tc>
        <w:tc>
          <w:tcPr>
            <w:tcW w:w="850" w:type="dxa"/>
          </w:tcPr>
          <w:p w14:paraId="57C3F747" w14:textId="5FBAF0E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3F237BC" w14:textId="21B951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E50F213" w14:textId="5D746A5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263A762" w14:textId="5620F6A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1419245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393A088"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7182381A"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2BAF2E37" w14:textId="77843D61" w:rsidR="006E6D0A" w:rsidRDefault="006E6D0A" w:rsidP="006E6D0A">
            <w:pPr>
              <w:jc w:val="center"/>
              <w:rPr>
                <w:rFonts w:ascii="Times New Roman" w:eastAsia="Times New Roman" w:hAnsi="Times New Roman" w:cs="Times New Roman"/>
                <w:sz w:val="24"/>
                <w:szCs w:val="24"/>
              </w:rPr>
            </w:pPr>
            <w:r w:rsidRPr="000036C1">
              <w:rPr>
                <w:rFonts w:ascii="Times New Roman" w:eastAsia="Times New Roman" w:hAnsi="Times New Roman" w:cs="Times New Roman"/>
                <w:sz w:val="24"/>
                <w:szCs w:val="24"/>
              </w:rPr>
              <w:t>KOV/JÜTK</w:t>
            </w:r>
          </w:p>
        </w:tc>
        <w:tc>
          <w:tcPr>
            <w:tcW w:w="2098" w:type="dxa"/>
          </w:tcPr>
          <w:p w14:paraId="7A8CB5B0" w14:textId="77777777" w:rsidR="006E6D0A" w:rsidRDefault="006E6D0A" w:rsidP="006E6D0A">
            <w:pPr>
              <w:jc w:val="center"/>
              <w:rPr>
                <w:rFonts w:ascii="Times New Roman" w:eastAsia="Times New Roman" w:hAnsi="Times New Roman" w:cs="Times New Roman"/>
                <w:sz w:val="24"/>
                <w:szCs w:val="24"/>
              </w:rPr>
            </w:pPr>
          </w:p>
        </w:tc>
      </w:tr>
      <w:tr w:rsidR="006E6D0A" w14:paraId="1376AD08" w14:textId="77777777">
        <w:tc>
          <w:tcPr>
            <w:tcW w:w="4991" w:type="dxa"/>
            <w:gridSpan w:val="2"/>
          </w:tcPr>
          <w:p w14:paraId="7772FFF6" w14:textId="4A06398C" w:rsidR="006E6D0A" w:rsidRP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 avaliku ruumi arendamine linnades, alevites ja külades. Ruum toetab arengustrateegia väärtusi ja kogukonna suhete tugevdamist. </w:t>
            </w:r>
          </w:p>
        </w:tc>
        <w:tc>
          <w:tcPr>
            <w:tcW w:w="850" w:type="dxa"/>
          </w:tcPr>
          <w:p w14:paraId="11D26F6B" w14:textId="6BDA8E44"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1" w:type="dxa"/>
          </w:tcPr>
          <w:p w14:paraId="51090767" w14:textId="3A90C1D0"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0" w:type="dxa"/>
          </w:tcPr>
          <w:p w14:paraId="626DE8B6" w14:textId="5E680CD2"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1" w:type="dxa"/>
          </w:tcPr>
          <w:p w14:paraId="2D857658" w14:textId="58C0C056" w:rsidR="006E6D0A" w:rsidRDefault="006E6D0A" w:rsidP="006E6D0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p>
        </w:tc>
        <w:tc>
          <w:tcPr>
            <w:tcW w:w="850" w:type="dxa"/>
            <w:gridSpan w:val="2"/>
          </w:tcPr>
          <w:p w14:paraId="7419DAD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1EED783F"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172AD265"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60D6276F" w14:textId="3E6B9C14"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w:t>
            </w:r>
          </w:p>
        </w:tc>
        <w:tc>
          <w:tcPr>
            <w:tcW w:w="2098" w:type="dxa"/>
          </w:tcPr>
          <w:p w14:paraId="12B3B6C0"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0CF60148" w14:textId="77777777">
        <w:tc>
          <w:tcPr>
            <w:tcW w:w="4991" w:type="dxa"/>
            <w:gridSpan w:val="2"/>
          </w:tcPr>
          <w:p w14:paraId="06BA31F9" w14:textId="549BD324"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 avaliku ruumi loomiseks vajalike planeeringute ja kogukonna kaasamise </w:t>
            </w:r>
            <w:proofErr w:type="spellStart"/>
            <w:r>
              <w:rPr>
                <w:rFonts w:ascii="Times New Roman" w:eastAsia="Times New Roman" w:hAnsi="Times New Roman" w:cs="Times New Roman"/>
                <w:sz w:val="24"/>
                <w:szCs w:val="24"/>
              </w:rPr>
              <w:t>läbiivimine</w:t>
            </w:r>
            <w:proofErr w:type="spellEnd"/>
          </w:p>
        </w:tc>
        <w:tc>
          <w:tcPr>
            <w:tcW w:w="850" w:type="dxa"/>
          </w:tcPr>
          <w:p w14:paraId="301BC818" w14:textId="78FFE2F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4D801C2" w14:textId="0BB2AF1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5DC83C6D" w14:textId="60F4CAC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5C31057" w14:textId="2A13BC3D"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756C54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26DB0F4F"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3CE70D5C"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06F85D17" w14:textId="67B2436E"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w:t>
            </w:r>
          </w:p>
        </w:tc>
        <w:tc>
          <w:tcPr>
            <w:tcW w:w="2098" w:type="dxa"/>
          </w:tcPr>
          <w:p w14:paraId="0117E698"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03E82AF0" w14:textId="77777777">
        <w:tc>
          <w:tcPr>
            <w:tcW w:w="4991" w:type="dxa"/>
            <w:gridSpan w:val="2"/>
          </w:tcPr>
          <w:p w14:paraId="285B54CD" w14:textId="7CC3F979"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Kergliiklusteede võrgustiku terviklik arendamine kogu maakonnas</w:t>
            </w:r>
          </w:p>
        </w:tc>
        <w:tc>
          <w:tcPr>
            <w:tcW w:w="850" w:type="dxa"/>
          </w:tcPr>
          <w:p w14:paraId="52D10800" w14:textId="0546915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82CC570" w14:textId="7F419BB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289F2092" w14:textId="13001D7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BB1546E" w14:textId="067731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5D010688"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0B6471F1"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2773D88F"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2247ADA8" w14:textId="494BE2C7"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w:t>
            </w:r>
          </w:p>
        </w:tc>
        <w:tc>
          <w:tcPr>
            <w:tcW w:w="2098" w:type="dxa"/>
          </w:tcPr>
          <w:p w14:paraId="32DDD95A" w14:textId="77777777" w:rsidR="006E6D0A" w:rsidRDefault="006E6D0A" w:rsidP="006E6D0A">
            <w:pPr>
              <w:jc w:val="center"/>
              <w:rPr>
                <w:rFonts w:ascii="Times New Roman" w:eastAsia="Times New Roman" w:hAnsi="Times New Roman" w:cs="Times New Roman"/>
                <w:color w:val="FF0000"/>
                <w:sz w:val="24"/>
                <w:szCs w:val="24"/>
              </w:rPr>
            </w:pPr>
          </w:p>
        </w:tc>
      </w:tr>
      <w:tr w:rsidR="006E6D0A" w14:paraId="1D49FF73" w14:textId="77777777">
        <w:tc>
          <w:tcPr>
            <w:tcW w:w="4991" w:type="dxa"/>
            <w:gridSpan w:val="2"/>
          </w:tcPr>
          <w:p w14:paraId="10B83009" w14:textId="3AD9A49C" w:rsidR="006E6D0A" w:rsidRDefault="006E6D0A" w:rsidP="006E6D0A">
            <w:pPr>
              <w:pStyle w:val="Loendilik"/>
              <w:numPr>
                <w:ilvl w:val="2"/>
                <w:numId w:val="2"/>
              </w:numPr>
              <w:ind w:left="20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Jalakäija ja </w:t>
            </w:r>
            <w:proofErr w:type="spellStart"/>
            <w:r>
              <w:rPr>
                <w:rFonts w:ascii="Times New Roman" w:eastAsia="Times New Roman" w:hAnsi="Times New Roman" w:cs="Times New Roman"/>
                <w:sz w:val="24"/>
                <w:szCs w:val="24"/>
              </w:rPr>
              <w:t>kergliikleja</w:t>
            </w:r>
            <w:proofErr w:type="spellEnd"/>
            <w:r>
              <w:rPr>
                <w:rFonts w:ascii="Times New Roman" w:eastAsia="Times New Roman" w:hAnsi="Times New Roman" w:cs="Times New Roman"/>
                <w:sz w:val="24"/>
                <w:szCs w:val="24"/>
              </w:rPr>
              <w:t xml:space="preserve"> sõbraliku avaliku ruumi kujundamine</w:t>
            </w:r>
          </w:p>
        </w:tc>
        <w:tc>
          <w:tcPr>
            <w:tcW w:w="850" w:type="dxa"/>
          </w:tcPr>
          <w:p w14:paraId="05178A3C" w14:textId="4A8CD99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31EE5C7" w14:textId="1884B6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0361F629" w14:textId="364BA08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602D47E7" w14:textId="0E5AFA2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442C4DEC" w14:textId="77777777" w:rsidR="006E6D0A" w:rsidRDefault="006E6D0A" w:rsidP="006E6D0A">
            <w:pPr>
              <w:jc w:val="center"/>
              <w:rPr>
                <w:rFonts w:ascii="Times New Roman" w:eastAsia="Times New Roman" w:hAnsi="Times New Roman" w:cs="Times New Roman"/>
                <w:color w:val="FF0000"/>
                <w:sz w:val="24"/>
                <w:szCs w:val="24"/>
              </w:rPr>
            </w:pPr>
          </w:p>
        </w:tc>
        <w:tc>
          <w:tcPr>
            <w:tcW w:w="1134" w:type="dxa"/>
          </w:tcPr>
          <w:p w14:paraId="72B62AE0" w14:textId="77777777" w:rsidR="006E6D0A" w:rsidRDefault="006E6D0A" w:rsidP="006E6D0A">
            <w:pPr>
              <w:jc w:val="center"/>
              <w:rPr>
                <w:rFonts w:ascii="Times New Roman" w:eastAsia="Times New Roman" w:hAnsi="Times New Roman" w:cs="Times New Roman"/>
                <w:color w:val="FF0000"/>
                <w:sz w:val="24"/>
                <w:szCs w:val="24"/>
              </w:rPr>
            </w:pPr>
          </w:p>
        </w:tc>
        <w:tc>
          <w:tcPr>
            <w:tcW w:w="1105" w:type="dxa"/>
          </w:tcPr>
          <w:p w14:paraId="5197D2E7" w14:textId="77777777" w:rsidR="006E6D0A" w:rsidRDefault="006E6D0A" w:rsidP="006E6D0A">
            <w:pPr>
              <w:jc w:val="center"/>
              <w:rPr>
                <w:rFonts w:ascii="Times New Roman" w:eastAsia="Times New Roman" w:hAnsi="Times New Roman" w:cs="Times New Roman"/>
                <w:color w:val="FF0000"/>
                <w:sz w:val="24"/>
                <w:szCs w:val="24"/>
              </w:rPr>
            </w:pPr>
          </w:p>
        </w:tc>
        <w:tc>
          <w:tcPr>
            <w:tcW w:w="1588" w:type="dxa"/>
          </w:tcPr>
          <w:p w14:paraId="4882C7C0" w14:textId="1544C72A" w:rsidR="006E6D0A" w:rsidRDefault="006E6D0A" w:rsidP="006E6D0A">
            <w:pPr>
              <w:jc w:val="center"/>
              <w:rPr>
                <w:rFonts w:ascii="Times New Roman" w:eastAsia="Times New Roman" w:hAnsi="Times New Roman" w:cs="Times New Roman"/>
                <w:color w:val="FF0000"/>
                <w:sz w:val="24"/>
                <w:szCs w:val="24"/>
              </w:rPr>
            </w:pPr>
            <w:r w:rsidRPr="000036C1">
              <w:rPr>
                <w:rFonts w:ascii="Times New Roman" w:eastAsia="Times New Roman" w:hAnsi="Times New Roman" w:cs="Times New Roman"/>
                <w:sz w:val="24"/>
                <w:szCs w:val="24"/>
              </w:rPr>
              <w:t>KOV</w:t>
            </w:r>
          </w:p>
        </w:tc>
        <w:tc>
          <w:tcPr>
            <w:tcW w:w="2098" w:type="dxa"/>
          </w:tcPr>
          <w:p w14:paraId="5C35F6CD" w14:textId="77777777" w:rsidR="006E6D0A" w:rsidRDefault="006E6D0A" w:rsidP="006E6D0A">
            <w:pPr>
              <w:jc w:val="center"/>
              <w:rPr>
                <w:rFonts w:ascii="Times New Roman" w:eastAsia="Times New Roman" w:hAnsi="Times New Roman" w:cs="Times New Roman"/>
                <w:color w:val="FF0000"/>
                <w:sz w:val="24"/>
                <w:szCs w:val="24"/>
              </w:rPr>
            </w:pPr>
          </w:p>
        </w:tc>
      </w:tr>
      <w:tr w:rsidR="00D03A91" w14:paraId="7BE77998" w14:textId="77777777">
        <w:tc>
          <w:tcPr>
            <w:tcW w:w="15168" w:type="dxa"/>
            <w:gridSpan w:val="12"/>
          </w:tcPr>
          <w:p w14:paraId="4AD8D81C" w14:textId="14837AD5" w:rsidR="00D03A91" w:rsidRDefault="006E6D0A">
            <w:pPr>
              <w:pBdr>
                <w:top w:val="nil"/>
                <w:left w:val="nil"/>
                <w:bottom w:val="nil"/>
                <w:right w:val="nil"/>
                <w:between w:val="nil"/>
              </w:pBdr>
              <w:rPr>
                <w:rFonts w:ascii="Times New Roman" w:eastAsia="Times New Roman" w:hAnsi="Times New Roman" w:cs="Times New Roman"/>
                <w:b/>
                <w:i/>
                <w:color w:val="000000"/>
                <w:sz w:val="24"/>
                <w:szCs w:val="24"/>
              </w:rPr>
            </w:pPr>
            <w:r>
              <w:br w:type="page"/>
            </w:r>
          </w:p>
        </w:tc>
      </w:tr>
      <w:tr w:rsidR="00D03A91" w14:paraId="3812EB81" w14:textId="77777777">
        <w:trPr>
          <w:trHeight w:val="70"/>
        </w:trPr>
        <w:tc>
          <w:tcPr>
            <w:tcW w:w="15168" w:type="dxa"/>
            <w:gridSpan w:val="12"/>
          </w:tcPr>
          <w:p w14:paraId="7A30AABC"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Järva maakonna arengustrateegia tegevuskava aastateks 2023-2026</w:t>
            </w:r>
          </w:p>
        </w:tc>
      </w:tr>
      <w:tr w:rsidR="00D03A91" w14:paraId="7FAF249D" w14:textId="77777777">
        <w:tc>
          <w:tcPr>
            <w:tcW w:w="4956" w:type="dxa"/>
          </w:tcPr>
          <w:p w14:paraId="48E17B6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w:t>
            </w:r>
          </w:p>
        </w:tc>
        <w:tc>
          <w:tcPr>
            <w:tcW w:w="4251" w:type="dxa"/>
            <w:gridSpan w:val="6"/>
          </w:tcPr>
          <w:p w14:paraId="0D48A39F"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Teostamise aeg ja ressursid</w:t>
            </w:r>
          </w:p>
        </w:tc>
        <w:tc>
          <w:tcPr>
            <w:tcW w:w="2275" w:type="dxa"/>
            <w:gridSpan w:val="3"/>
          </w:tcPr>
          <w:p w14:paraId="36B9C5E2"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Ressursid</w:t>
            </w:r>
          </w:p>
        </w:tc>
        <w:tc>
          <w:tcPr>
            <w:tcW w:w="3686" w:type="dxa"/>
            <w:gridSpan w:val="2"/>
          </w:tcPr>
          <w:p w14:paraId="0FE92EA5"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Teostaja</w:t>
            </w:r>
          </w:p>
        </w:tc>
      </w:tr>
      <w:tr w:rsidR="00D03A91" w14:paraId="4BB8F949" w14:textId="77777777">
        <w:tc>
          <w:tcPr>
            <w:tcW w:w="15168" w:type="dxa"/>
            <w:gridSpan w:val="12"/>
          </w:tcPr>
          <w:p w14:paraId="7D1C8F78" w14:textId="197097AF" w:rsidR="00D03A91" w:rsidRPr="006E6D0A" w:rsidRDefault="00374D6E" w:rsidP="006E6D0A">
            <w:pPr>
              <w:pStyle w:val="Loendilik"/>
              <w:numPr>
                <w:ilvl w:val="0"/>
                <w:numId w:val="2"/>
              </w:numPr>
              <w:pBdr>
                <w:top w:val="nil"/>
                <w:left w:val="nil"/>
                <w:bottom w:val="nil"/>
                <w:right w:val="nil"/>
                <w:between w:val="nil"/>
              </w:pBdr>
              <w:rPr>
                <w:rFonts w:ascii="Times New Roman" w:eastAsia="Times New Roman" w:hAnsi="Times New Roman" w:cs="Times New Roman"/>
                <w:b/>
                <w:i/>
                <w:color w:val="000000"/>
                <w:sz w:val="24"/>
                <w:szCs w:val="24"/>
              </w:rPr>
            </w:pPr>
            <w:r w:rsidRPr="006E6D0A">
              <w:rPr>
                <w:rFonts w:ascii="Times New Roman" w:eastAsia="Times New Roman" w:hAnsi="Times New Roman" w:cs="Times New Roman"/>
                <w:b/>
                <w:i/>
                <w:color w:val="000000"/>
                <w:sz w:val="24"/>
                <w:szCs w:val="24"/>
              </w:rPr>
              <w:t>TERVISHOID</w:t>
            </w:r>
          </w:p>
        </w:tc>
      </w:tr>
      <w:tr w:rsidR="00D03A91" w14:paraId="470D6F9C" w14:textId="77777777">
        <w:tc>
          <w:tcPr>
            <w:tcW w:w="15168" w:type="dxa"/>
            <w:gridSpan w:val="12"/>
          </w:tcPr>
          <w:p w14:paraId="124047C1" w14:textId="77777777" w:rsidR="00D03A91" w:rsidRPr="006E6D0A" w:rsidRDefault="00374D6E" w:rsidP="006E6D0A">
            <w:pPr>
              <w:pStyle w:val="Loendilik"/>
              <w:numPr>
                <w:ilvl w:val="1"/>
                <w:numId w:val="2"/>
              </w:numPr>
              <w:rPr>
                <w:rFonts w:ascii="Times New Roman" w:eastAsia="Times New Roman" w:hAnsi="Times New Roman" w:cs="Times New Roman"/>
                <w:b/>
                <w:i/>
                <w:sz w:val="24"/>
                <w:szCs w:val="24"/>
              </w:rPr>
            </w:pPr>
            <w:r w:rsidRPr="006E6D0A">
              <w:rPr>
                <w:rFonts w:ascii="Times New Roman" w:eastAsia="Times New Roman" w:hAnsi="Times New Roman" w:cs="Times New Roman"/>
                <w:b/>
                <w:i/>
                <w:sz w:val="24"/>
                <w:szCs w:val="24"/>
              </w:rPr>
              <w:t xml:space="preserve">Teenuse keskmes on abivajav  inimene.  Tervishoiuteenuste  kättesaadavus on maakonnas hea ja lähtub individuaalsest vajadusest. Juhtumikorralduslik tegevus on paranenud ja teenuste  info on kättesaadavam. Toimivad süsteemsed juhupõhised lahendused. </w:t>
            </w:r>
          </w:p>
        </w:tc>
      </w:tr>
      <w:tr w:rsidR="00D03A91" w14:paraId="7461D76F" w14:textId="77777777">
        <w:tc>
          <w:tcPr>
            <w:tcW w:w="4991" w:type="dxa"/>
            <w:gridSpan w:val="2"/>
          </w:tcPr>
          <w:p w14:paraId="697F8BDC" w14:textId="77777777" w:rsidR="00D03A91" w:rsidRDefault="00D03A91">
            <w:pPr>
              <w:rPr>
                <w:rFonts w:ascii="Times New Roman" w:eastAsia="Times New Roman" w:hAnsi="Times New Roman" w:cs="Times New Roman"/>
                <w:sz w:val="24"/>
                <w:szCs w:val="24"/>
              </w:rPr>
            </w:pPr>
          </w:p>
        </w:tc>
        <w:tc>
          <w:tcPr>
            <w:tcW w:w="850" w:type="dxa"/>
          </w:tcPr>
          <w:p w14:paraId="5D256F1B"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851" w:type="dxa"/>
          </w:tcPr>
          <w:p w14:paraId="00244624"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850" w:type="dxa"/>
          </w:tcPr>
          <w:p w14:paraId="0AA372B4"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851" w:type="dxa"/>
          </w:tcPr>
          <w:p w14:paraId="3B740988" w14:textId="77777777" w:rsidR="00D03A91" w:rsidRDefault="00374D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w:t>
            </w:r>
          </w:p>
        </w:tc>
        <w:tc>
          <w:tcPr>
            <w:tcW w:w="850" w:type="dxa"/>
            <w:gridSpan w:val="2"/>
          </w:tcPr>
          <w:p w14:paraId="6D9E79B7" w14:textId="77777777" w:rsidR="00D03A91" w:rsidRDefault="00374D6E">
            <w:pPr>
              <w:jc w:val="cente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00B0F0"/>
                <w:sz w:val="24"/>
                <w:szCs w:val="24"/>
              </w:rPr>
              <w:t>2027+*</w:t>
            </w:r>
          </w:p>
        </w:tc>
        <w:tc>
          <w:tcPr>
            <w:tcW w:w="1134" w:type="dxa"/>
          </w:tcPr>
          <w:p w14:paraId="73B051CC"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kokku</w:t>
            </w:r>
          </w:p>
        </w:tc>
        <w:tc>
          <w:tcPr>
            <w:tcW w:w="1105" w:type="dxa"/>
          </w:tcPr>
          <w:p w14:paraId="4E3EE3BD"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allikas</w:t>
            </w:r>
          </w:p>
        </w:tc>
        <w:tc>
          <w:tcPr>
            <w:tcW w:w="1588" w:type="dxa"/>
          </w:tcPr>
          <w:p w14:paraId="5DB3A166" w14:textId="77777777" w:rsidR="00D03A91" w:rsidRDefault="00374D6E">
            <w:pPr>
              <w:jc w:val="center"/>
              <w:rPr>
                <w:rFonts w:ascii="Times New Roman" w:eastAsia="Times New Roman" w:hAnsi="Times New Roman" w:cs="Times New Roman"/>
              </w:rPr>
            </w:pPr>
            <w:r>
              <w:rPr>
                <w:rFonts w:ascii="Times New Roman" w:eastAsia="Times New Roman" w:hAnsi="Times New Roman" w:cs="Times New Roman"/>
                <w:b/>
              </w:rPr>
              <w:t>Vastutav organisatsioon</w:t>
            </w:r>
          </w:p>
        </w:tc>
        <w:tc>
          <w:tcPr>
            <w:tcW w:w="2098" w:type="dxa"/>
          </w:tcPr>
          <w:p w14:paraId="4F43BACB" w14:textId="77777777" w:rsidR="00D03A91" w:rsidRDefault="00374D6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Kaasatavad partnerid</w:t>
            </w:r>
          </w:p>
        </w:tc>
      </w:tr>
      <w:tr w:rsidR="006E6D0A" w14:paraId="67B69B65" w14:textId="77777777">
        <w:tc>
          <w:tcPr>
            <w:tcW w:w="4991" w:type="dxa"/>
            <w:gridSpan w:val="2"/>
          </w:tcPr>
          <w:p w14:paraId="6892A76C" w14:textId="4BA7FD8C"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lastRenderedPageBreak/>
              <w:t>Ühtne tervishoiuteenuste ja tugiteenuste osutajate infosüsteem</w:t>
            </w:r>
          </w:p>
        </w:tc>
        <w:tc>
          <w:tcPr>
            <w:tcW w:w="850" w:type="dxa"/>
          </w:tcPr>
          <w:p w14:paraId="5D2DBBDD" w14:textId="4C1B81EE"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3E8D0120" w14:textId="565463F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4270FB6C" w14:textId="7E8D13F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36A2D10" w14:textId="0544AF66"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1B4F759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25ECCDD"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19E61E2B"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2C200FF8" w14:textId="0606026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65116759" w14:textId="77777777" w:rsidR="006E6D0A" w:rsidRDefault="006E6D0A" w:rsidP="006E6D0A">
            <w:pPr>
              <w:jc w:val="center"/>
              <w:rPr>
                <w:rFonts w:ascii="Times New Roman" w:eastAsia="Times New Roman" w:hAnsi="Times New Roman" w:cs="Times New Roman"/>
                <w:sz w:val="24"/>
                <w:szCs w:val="24"/>
              </w:rPr>
            </w:pPr>
          </w:p>
        </w:tc>
      </w:tr>
      <w:tr w:rsidR="006E6D0A" w14:paraId="3EC8738C" w14:textId="77777777">
        <w:tc>
          <w:tcPr>
            <w:tcW w:w="4991" w:type="dxa"/>
            <w:gridSpan w:val="2"/>
          </w:tcPr>
          <w:p w14:paraId="63745844" w14:textId="06B6CC03" w:rsidR="006E6D0A" w:rsidRPr="006E6D0A" w:rsidRDefault="006E6D0A" w:rsidP="006E6D0A">
            <w:pPr>
              <w:pStyle w:val="Loendilik"/>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sidRPr="006E6D0A">
              <w:rPr>
                <w:rFonts w:ascii="Times New Roman" w:eastAsia="Times New Roman" w:hAnsi="Times New Roman" w:cs="Times New Roman"/>
                <w:color w:val="000000"/>
                <w:sz w:val="24"/>
                <w:szCs w:val="24"/>
              </w:rPr>
              <w:t>Maakonnapõhise valdkonnaülese teenuste osutajate toimiv ümarlaud</w:t>
            </w:r>
          </w:p>
        </w:tc>
        <w:tc>
          <w:tcPr>
            <w:tcW w:w="850" w:type="dxa"/>
          </w:tcPr>
          <w:p w14:paraId="016B1C19" w14:textId="3709917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05219412" w14:textId="051EE2B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43A37BA" w14:textId="0CEC67D1"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878C0F4" w14:textId="64576E8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4B8F3E43"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5154604A"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2CFEC975"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4583476C" w14:textId="23668759"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5857E3BB" w14:textId="77777777" w:rsidR="006E6D0A" w:rsidRDefault="006E6D0A" w:rsidP="006E6D0A">
            <w:pPr>
              <w:jc w:val="center"/>
              <w:rPr>
                <w:rFonts w:ascii="Times New Roman" w:eastAsia="Times New Roman" w:hAnsi="Times New Roman" w:cs="Times New Roman"/>
                <w:sz w:val="24"/>
                <w:szCs w:val="24"/>
              </w:rPr>
            </w:pPr>
          </w:p>
        </w:tc>
      </w:tr>
      <w:tr w:rsidR="006E6D0A" w14:paraId="781A812A" w14:textId="77777777">
        <w:tc>
          <w:tcPr>
            <w:tcW w:w="4991" w:type="dxa"/>
            <w:gridSpan w:val="2"/>
          </w:tcPr>
          <w:p w14:paraId="2B0589F1" w14:textId="2DBD5500"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Maakonnapõhiste tervishoiu ja hoolekandeteenuste vajaduste kaardistamine ja andmebaasi olemasolu</w:t>
            </w:r>
          </w:p>
        </w:tc>
        <w:tc>
          <w:tcPr>
            <w:tcW w:w="850" w:type="dxa"/>
          </w:tcPr>
          <w:p w14:paraId="0E89B25A" w14:textId="0938145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38BEB54" w14:textId="4770817A"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39CFDE0B" w14:textId="4224108B"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76860E61" w14:textId="7C9B7B8F"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FE29CE5"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03A9C833"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2371F930"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667163CD" w14:textId="2F63361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270EA69C" w14:textId="77777777" w:rsidR="006E6D0A" w:rsidRDefault="006E6D0A" w:rsidP="006E6D0A">
            <w:pPr>
              <w:jc w:val="center"/>
              <w:rPr>
                <w:rFonts w:ascii="Times New Roman" w:eastAsia="Times New Roman" w:hAnsi="Times New Roman" w:cs="Times New Roman"/>
                <w:sz w:val="24"/>
                <w:szCs w:val="24"/>
              </w:rPr>
            </w:pPr>
          </w:p>
        </w:tc>
      </w:tr>
      <w:tr w:rsidR="006E6D0A" w14:paraId="5060BFBE" w14:textId="77777777">
        <w:tc>
          <w:tcPr>
            <w:tcW w:w="4991" w:type="dxa"/>
            <w:gridSpan w:val="2"/>
          </w:tcPr>
          <w:p w14:paraId="2BDA27F0" w14:textId="5372A688"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 xml:space="preserve">Sotsiaalvaldkonna, haigla ja </w:t>
            </w:r>
            <w:proofErr w:type="spellStart"/>
            <w:r w:rsidRPr="006E6D0A">
              <w:rPr>
                <w:rFonts w:ascii="Times New Roman" w:eastAsia="Times New Roman" w:hAnsi="Times New Roman" w:cs="Times New Roman"/>
                <w:sz w:val="24"/>
                <w:szCs w:val="24"/>
              </w:rPr>
              <w:t>KOVide</w:t>
            </w:r>
            <w:proofErr w:type="spellEnd"/>
            <w:r w:rsidRPr="006E6D0A">
              <w:rPr>
                <w:rFonts w:ascii="Times New Roman" w:eastAsia="Times New Roman" w:hAnsi="Times New Roman" w:cs="Times New Roman"/>
                <w:sz w:val="24"/>
                <w:szCs w:val="24"/>
              </w:rPr>
              <w:t xml:space="preserve"> omavaheline toimiv ümarlaud</w:t>
            </w:r>
          </w:p>
        </w:tc>
        <w:tc>
          <w:tcPr>
            <w:tcW w:w="850" w:type="dxa"/>
          </w:tcPr>
          <w:p w14:paraId="6B3AE971" w14:textId="73E01FB2"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4E1A8A49" w14:textId="782CEE8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6B3804A2" w14:textId="6EC72BB8"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5F16AD31" w14:textId="69E53617"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03FF11D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6B5BFAD5"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42B2B125"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C42A458" w14:textId="0C1E617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03A79DE3" w14:textId="77777777" w:rsidR="006E6D0A" w:rsidRDefault="006E6D0A" w:rsidP="006E6D0A">
            <w:pPr>
              <w:jc w:val="center"/>
              <w:rPr>
                <w:rFonts w:ascii="Times New Roman" w:eastAsia="Times New Roman" w:hAnsi="Times New Roman" w:cs="Times New Roman"/>
                <w:sz w:val="24"/>
                <w:szCs w:val="24"/>
              </w:rPr>
            </w:pPr>
          </w:p>
        </w:tc>
      </w:tr>
      <w:tr w:rsidR="006E6D0A" w14:paraId="303EF9EC" w14:textId="77777777">
        <w:tc>
          <w:tcPr>
            <w:tcW w:w="4991" w:type="dxa"/>
            <w:gridSpan w:val="2"/>
          </w:tcPr>
          <w:p w14:paraId="2AA8B14B" w14:textId="706B9ED2" w:rsidR="006E6D0A" w:rsidRPr="006E6D0A" w:rsidRDefault="006E6D0A" w:rsidP="006E6D0A">
            <w:pPr>
              <w:pStyle w:val="Loendilik"/>
              <w:numPr>
                <w:ilvl w:val="1"/>
                <w:numId w:val="2"/>
              </w:numPr>
              <w:rPr>
                <w:rFonts w:ascii="Times New Roman" w:eastAsia="Times New Roman" w:hAnsi="Times New Roman" w:cs="Times New Roman"/>
                <w:sz w:val="24"/>
                <w:szCs w:val="24"/>
              </w:rPr>
            </w:pPr>
            <w:r w:rsidRPr="006E6D0A">
              <w:rPr>
                <w:rFonts w:ascii="Times New Roman" w:eastAsia="Times New Roman" w:hAnsi="Times New Roman" w:cs="Times New Roman"/>
                <w:sz w:val="24"/>
                <w:szCs w:val="24"/>
              </w:rPr>
              <w:t xml:space="preserve">Koostöös koordineeritakse tervishoiuteenuste osutajate, </w:t>
            </w:r>
            <w:proofErr w:type="spellStart"/>
            <w:r w:rsidRPr="006E6D0A">
              <w:rPr>
                <w:rFonts w:ascii="Times New Roman" w:eastAsia="Times New Roman" w:hAnsi="Times New Roman" w:cs="Times New Roman"/>
                <w:sz w:val="24"/>
                <w:szCs w:val="24"/>
              </w:rPr>
              <w:t>KOVi</w:t>
            </w:r>
            <w:proofErr w:type="spellEnd"/>
            <w:r w:rsidRPr="006E6D0A">
              <w:rPr>
                <w:rFonts w:ascii="Times New Roman" w:eastAsia="Times New Roman" w:hAnsi="Times New Roman" w:cs="Times New Roman"/>
                <w:sz w:val="24"/>
                <w:szCs w:val="24"/>
              </w:rPr>
              <w:t xml:space="preserve"> ja riiklikult koordineeritavaid teenuseid</w:t>
            </w:r>
          </w:p>
        </w:tc>
        <w:tc>
          <w:tcPr>
            <w:tcW w:w="850" w:type="dxa"/>
          </w:tcPr>
          <w:p w14:paraId="24A658D9" w14:textId="1959012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1CAB4511" w14:textId="068CEA44"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Pr>
          <w:p w14:paraId="7185548C" w14:textId="6703EAA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1" w:type="dxa"/>
          </w:tcPr>
          <w:p w14:paraId="2309619E" w14:textId="1C4EBCA0"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gridSpan w:val="2"/>
          </w:tcPr>
          <w:p w14:paraId="39F2AD76" w14:textId="77777777" w:rsidR="006E6D0A" w:rsidRDefault="006E6D0A" w:rsidP="006E6D0A">
            <w:pPr>
              <w:jc w:val="center"/>
              <w:rPr>
                <w:rFonts w:ascii="Times New Roman" w:eastAsia="Times New Roman" w:hAnsi="Times New Roman" w:cs="Times New Roman"/>
                <w:sz w:val="24"/>
                <w:szCs w:val="24"/>
              </w:rPr>
            </w:pPr>
          </w:p>
        </w:tc>
        <w:tc>
          <w:tcPr>
            <w:tcW w:w="1134" w:type="dxa"/>
          </w:tcPr>
          <w:p w14:paraId="2DF55126" w14:textId="77777777" w:rsidR="006E6D0A" w:rsidRDefault="006E6D0A" w:rsidP="006E6D0A">
            <w:pPr>
              <w:jc w:val="center"/>
              <w:rPr>
                <w:rFonts w:ascii="Times New Roman" w:eastAsia="Times New Roman" w:hAnsi="Times New Roman" w:cs="Times New Roman"/>
                <w:sz w:val="24"/>
                <w:szCs w:val="24"/>
              </w:rPr>
            </w:pPr>
          </w:p>
        </w:tc>
        <w:tc>
          <w:tcPr>
            <w:tcW w:w="1105" w:type="dxa"/>
          </w:tcPr>
          <w:p w14:paraId="3736EB02" w14:textId="77777777" w:rsidR="006E6D0A" w:rsidRDefault="006E6D0A" w:rsidP="006E6D0A">
            <w:pPr>
              <w:jc w:val="center"/>
              <w:rPr>
                <w:rFonts w:ascii="Times New Roman" w:eastAsia="Times New Roman" w:hAnsi="Times New Roman" w:cs="Times New Roman"/>
                <w:sz w:val="24"/>
                <w:szCs w:val="24"/>
              </w:rPr>
            </w:pPr>
          </w:p>
        </w:tc>
        <w:tc>
          <w:tcPr>
            <w:tcW w:w="1588" w:type="dxa"/>
          </w:tcPr>
          <w:p w14:paraId="50E27B26" w14:textId="048D5DDC" w:rsidR="006E6D0A" w:rsidRDefault="006E6D0A" w:rsidP="006E6D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 /Järvamaa Haigla</w:t>
            </w:r>
          </w:p>
        </w:tc>
        <w:tc>
          <w:tcPr>
            <w:tcW w:w="2098" w:type="dxa"/>
          </w:tcPr>
          <w:p w14:paraId="1B9B4F54" w14:textId="77777777" w:rsidR="006E6D0A" w:rsidRDefault="006E6D0A" w:rsidP="006E6D0A">
            <w:pPr>
              <w:jc w:val="center"/>
              <w:rPr>
                <w:rFonts w:ascii="Times New Roman" w:eastAsia="Times New Roman" w:hAnsi="Times New Roman" w:cs="Times New Roman"/>
                <w:sz w:val="24"/>
                <w:szCs w:val="24"/>
              </w:rPr>
            </w:pPr>
          </w:p>
        </w:tc>
      </w:tr>
    </w:tbl>
    <w:p w14:paraId="7B06933F" w14:textId="77777777" w:rsidR="00D03A91" w:rsidRDefault="00D03A91">
      <w:pPr>
        <w:rPr>
          <w:rFonts w:ascii="Times New Roman" w:eastAsia="Times New Roman" w:hAnsi="Times New Roman" w:cs="Times New Roman"/>
          <w:i/>
          <w:color w:val="00B0F0"/>
          <w:sz w:val="24"/>
          <w:szCs w:val="24"/>
        </w:rPr>
      </w:pPr>
    </w:p>
    <w:p w14:paraId="4A7CA28C" w14:textId="77777777" w:rsidR="00D03A91" w:rsidRDefault="00D03A91">
      <w:pPr>
        <w:rPr>
          <w:rFonts w:ascii="Times New Roman" w:eastAsia="Times New Roman" w:hAnsi="Times New Roman" w:cs="Times New Roman"/>
          <w:i/>
          <w:color w:val="00B0F0"/>
          <w:sz w:val="24"/>
          <w:szCs w:val="24"/>
        </w:rPr>
      </w:pPr>
    </w:p>
    <w:sectPr w:rsidR="00D03A91">
      <w:footerReference w:type="default" r:id="rId8"/>
      <w:pgSz w:w="16838" w:h="11906" w:orient="landscape"/>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C48A" w14:textId="77777777" w:rsidR="00794CE5" w:rsidRDefault="00794CE5">
      <w:pPr>
        <w:spacing w:after="0" w:line="240" w:lineRule="auto"/>
      </w:pPr>
      <w:r>
        <w:separator/>
      </w:r>
    </w:p>
  </w:endnote>
  <w:endnote w:type="continuationSeparator" w:id="0">
    <w:p w14:paraId="6F0A75A7" w14:textId="77777777" w:rsidR="00794CE5" w:rsidRDefault="0079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F9D9" w14:textId="77777777" w:rsidR="00374D6E" w:rsidRDefault="00374D6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A46C1">
      <w:rPr>
        <w:rFonts w:ascii="Times New Roman" w:eastAsia="Times New Roman" w:hAnsi="Times New Roman" w:cs="Times New Roman"/>
        <w:noProof/>
        <w:color w:val="000000"/>
        <w:sz w:val="24"/>
        <w:szCs w:val="24"/>
      </w:rPr>
      <w:t>22</w:t>
    </w:r>
    <w:r>
      <w:rPr>
        <w:rFonts w:ascii="Times New Roman" w:eastAsia="Times New Roman" w:hAnsi="Times New Roman" w:cs="Times New Roman"/>
        <w:color w:val="000000"/>
        <w:sz w:val="24"/>
        <w:szCs w:val="24"/>
      </w:rPr>
      <w:fldChar w:fldCharType="end"/>
    </w:r>
  </w:p>
  <w:p w14:paraId="365FE701" w14:textId="77777777" w:rsidR="00374D6E" w:rsidRDefault="00374D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8DF0" w14:textId="77777777" w:rsidR="00794CE5" w:rsidRDefault="00794CE5">
      <w:pPr>
        <w:spacing w:after="0" w:line="240" w:lineRule="auto"/>
      </w:pPr>
      <w:r>
        <w:separator/>
      </w:r>
    </w:p>
  </w:footnote>
  <w:footnote w:type="continuationSeparator" w:id="0">
    <w:p w14:paraId="592C56C6" w14:textId="77777777" w:rsidR="00794CE5" w:rsidRDefault="00794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B3F"/>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A76FA4"/>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06E05D9"/>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5563763"/>
    <w:multiLevelType w:val="hybridMultilevel"/>
    <w:tmpl w:val="BA3875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9D23BB"/>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79E06DC"/>
    <w:multiLevelType w:val="multilevel"/>
    <w:tmpl w:val="898AF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CAF6D36"/>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E106A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59599A"/>
    <w:multiLevelType w:val="multilevel"/>
    <w:tmpl w:val="3FCE5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32D33E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34C48C2"/>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41551A"/>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2A3589E"/>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AF7498"/>
    <w:multiLevelType w:val="hybridMultilevel"/>
    <w:tmpl w:val="643243C6"/>
    <w:lvl w:ilvl="0" w:tplc="2B2C98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69622197"/>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0280C8B"/>
    <w:multiLevelType w:val="multilevel"/>
    <w:tmpl w:val="3FCE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F745F0E"/>
    <w:multiLevelType w:val="hybridMultilevel"/>
    <w:tmpl w:val="E89E7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92146325">
    <w:abstractNumId w:val="5"/>
  </w:num>
  <w:num w:numId="2" w16cid:durableId="1555585582">
    <w:abstractNumId w:val="11"/>
  </w:num>
  <w:num w:numId="3" w16cid:durableId="592663736">
    <w:abstractNumId w:val="3"/>
  </w:num>
  <w:num w:numId="4" w16cid:durableId="612782818">
    <w:abstractNumId w:val="16"/>
  </w:num>
  <w:num w:numId="5" w16cid:durableId="1421633137">
    <w:abstractNumId w:val="8"/>
  </w:num>
  <w:num w:numId="6" w16cid:durableId="427233420">
    <w:abstractNumId w:val="0"/>
  </w:num>
  <w:num w:numId="7" w16cid:durableId="1583562949">
    <w:abstractNumId w:val="13"/>
  </w:num>
  <w:num w:numId="8" w16cid:durableId="2090423412">
    <w:abstractNumId w:val="4"/>
  </w:num>
  <w:num w:numId="9" w16cid:durableId="231505407">
    <w:abstractNumId w:val="12"/>
  </w:num>
  <w:num w:numId="10" w16cid:durableId="1638073068">
    <w:abstractNumId w:val="10"/>
  </w:num>
  <w:num w:numId="11" w16cid:durableId="1798596418">
    <w:abstractNumId w:val="6"/>
  </w:num>
  <w:num w:numId="12" w16cid:durableId="938103515">
    <w:abstractNumId w:val="9"/>
  </w:num>
  <w:num w:numId="13" w16cid:durableId="1335839667">
    <w:abstractNumId w:val="14"/>
  </w:num>
  <w:num w:numId="14" w16cid:durableId="985360595">
    <w:abstractNumId w:val="7"/>
  </w:num>
  <w:num w:numId="15" w16cid:durableId="1482501242">
    <w:abstractNumId w:val="1"/>
  </w:num>
  <w:num w:numId="16" w16cid:durableId="682172448">
    <w:abstractNumId w:val="2"/>
  </w:num>
  <w:num w:numId="17" w16cid:durableId="1261253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91"/>
    <w:rsid w:val="0000134E"/>
    <w:rsid w:val="00057740"/>
    <w:rsid w:val="001D7443"/>
    <w:rsid w:val="00250465"/>
    <w:rsid w:val="002769C9"/>
    <w:rsid w:val="00374D6E"/>
    <w:rsid w:val="00376808"/>
    <w:rsid w:val="00387D68"/>
    <w:rsid w:val="003D1053"/>
    <w:rsid w:val="00431BAF"/>
    <w:rsid w:val="004B5B33"/>
    <w:rsid w:val="0052345E"/>
    <w:rsid w:val="00641565"/>
    <w:rsid w:val="0067119E"/>
    <w:rsid w:val="006A46C1"/>
    <w:rsid w:val="006E6D0A"/>
    <w:rsid w:val="006F54C0"/>
    <w:rsid w:val="00794CE5"/>
    <w:rsid w:val="00854AB5"/>
    <w:rsid w:val="009A03E4"/>
    <w:rsid w:val="009E2E43"/>
    <w:rsid w:val="00AC4312"/>
    <w:rsid w:val="00AD2899"/>
    <w:rsid w:val="00B606C6"/>
    <w:rsid w:val="00BD4216"/>
    <w:rsid w:val="00BE62E1"/>
    <w:rsid w:val="00C17468"/>
    <w:rsid w:val="00C511A7"/>
    <w:rsid w:val="00C6387D"/>
    <w:rsid w:val="00D03A91"/>
    <w:rsid w:val="00E163AD"/>
    <w:rsid w:val="00E339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F86"/>
  <w15:docId w15:val="{843792A6-83F3-4327-88D2-DEECFCA8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4DEF"/>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table" w:styleId="Kontuurtabel">
    <w:name w:val="Table Grid"/>
    <w:basedOn w:val="Normaaltabel"/>
    <w:uiPriority w:val="39"/>
    <w:rsid w:val="0078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F21A8"/>
    <w:pPr>
      <w:ind w:left="720"/>
      <w:contextualSpacing/>
    </w:pPr>
  </w:style>
  <w:style w:type="paragraph" w:styleId="Jutumullitekst">
    <w:name w:val="Balloon Text"/>
    <w:basedOn w:val="Normaallaad"/>
    <w:link w:val="JutumullitekstMrk"/>
    <w:uiPriority w:val="99"/>
    <w:unhideWhenUsed/>
    <w:rsid w:val="00B1288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rsid w:val="00B12888"/>
    <w:rPr>
      <w:rFonts w:ascii="Tahoma" w:hAnsi="Tahoma" w:cs="Tahoma"/>
      <w:sz w:val="16"/>
      <w:szCs w:val="16"/>
    </w:rPr>
  </w:style>
  <w:style w:type="paragraph" w:styleId="Normaallaadveeb">
    <w:name w:val="Normal (Web)"/>
    <w:basedOn w:val="Normaallaad"/>
    <w:uiPriority w:val="99"/>
    <w:unhideWhenUsed/>
    <w:rsid w:val="00EC6258"/>
    <w:pPr>
      <w:spacing w:before="100" w:beforeAutospacing="1" w:after="100" w:afterAutospacing="1" w:line="240" w:lineRule="auto"/>
    </w:pPr>
    <w:rPr>
      <w:rFonts w:ascii="Times New Roman" w:eastAsia="Times New Roman" w:hAnsi="Times New Roman" w:cs="Times New Roman"/>
      <w:sz w:val="24"/>
      <w:szCs w:val="24"/>
    </w:rPr>
  </w:style>
  <w:style w:type="paragraph" w:styleId="Pis">
    <w:name w:val="header"/>
    <w:basedOn w:val="Normaallaad"/>
    <w:link w:val="PisMrk"/>
    <w:uiPriority w:val="99"/>
    <w:unhideWhenUsed/>
    <w:rsid w:val="00A05616"/>
    <w:pPr>
      <w:tabs>
        <w:tab w:val="center" w:pos="4536"/>
        <w:tab w:val="right" w:pos="9072"/>
      </w:tabs>
      <w:spacing w:after="0" w:line="240" w:lineRule="auto"/>
    </w:pPr>
  </w:style>
  <w:style w:type="character" w:customStyle="1" w:styleId="PisMrk">
    <w:name w:val="Päis Märk"/>
    <w:basedOn w:val="Liguvaikefont"/>
    <w:link w:val="Pis"/>
    <w:uiPriority w:val="99"/>
    <w:rsid w:val="00A05616"/>
  </w:style>
  <w:style w:type="paragraph" w:styleId="Jalus">
    <w:name w:val="footer"/>
    <w:basedOn w:val="Normaallaad"/>
    <w:link w:val="JalusMrk"/>
    <w:uiPriority w:val="99"/>
    <w:unhideWhenUsed/>
    <w:rsid w:val="00A05616"/>
    <w:pPr>
      <w:tabs>
        <w:tab w:val="center" w:pos="4536"/>
        <w:tab w:val="right" w:pos="9072"/>
      </w:tabs>
      <w:spacing w:after="0" w:line="240" w:lineRule="auto"/>
    </w:pPr>
  </w:style>
  <w:style w:type="character" w:customStyle="1" w:styleId="JalusMrk">
    <w:name w:val="Jalus Märk"/>
    <w:basedOn w:val="Liguvaikefont"/>
    <w:link w:val="Jalus"/>
    <w:uiPriority w:val="99"/>
    <w:rsid w:val="00A05616"/>
  </w:style>
  <w:style w:type="paragraph" w:styleId="Alapealkiri">
    <w:name w:val="Subtitle"/>
    <w:basedOn w:val="Normaallaad"/>
    <w:next w:val="Normaallaad"/>
    <w:link w:val="AlapealkiriMrk"/>
    <w:rPr>
      <w:color w:val="5A5A5A"/>
    </w:rPr>
  </w:style>
  <w:style w:type="character" w:customStyle="1" w:styleId="AlapealkiriMrk">
    <w:name w:val="Alapealkiri Märk"/>
    <w:basedOn w:val="Liguvaikefont"/>
    <w:link w:val="Alapealkiri"/>
    <w:uiPriority w:val="11"/>
    <w:rsid w:val="00BF7401"/>
    <w:rPr>
      <w:rFonts w:eastAsiaTheme="minorEastAsia"/>
      <w:color w:val="5A5A5A" w:themeColor="text1" w:themeTint="A5"/>
      <w:spacing w:val="15"/>
    </w:rPr>
  </w:style>
  <w:style w:type="character" w:customStyle="1" w:styleId="s1ppyq">
    <w:name w:val="s1ppyq"/>
    <w:basedOn w:val="Liguvaikefont"/>
    <w:rsid w:val="00E04CAA"/>
  </w:style>
  <w:style w:type="paragraph" w:customStyle="1" w:styleId="Normaallaad1">
    <w:name w:val="Normaallaad1"/>
    <w:rsid w:val="00D70F1A"/>
    <w:pPr>
      <w:suppressAutoHyphens/>
      <w:autoSpaceDN w:val="0"/>
      <w:spacing w:line="249" w:lineRule="auto"/>
    </w:pPr>
    <w:rPr>
      <w:rFonts w:cs="Arial"/>
    </w:rPr>
  </w:style>
  <w:style w:type="character" w:customStyle="1" w:styleId="Liguvaikefont1">
    <w:name w:val="Lõigu vaikefont1"/>
    <w:rsid w:val="00D70F1A"/>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Vahedeta">
    <w:name w:val="No Spacing"/>
    <w:uiPriority w:val="1"/>
    <w:qFormat/>
    <w:rsid w:val="006A46C1"/>
    <w:pPr>
      <w:spacing w:after="0" w:line="240" w:lineRule="auto"/>
    </w:pPr>
  </w:style>
  <w:style w:type="paragraph" w:styleId="Redaktsioon">
    <w:name w:val="Revision"/>
    <w:hidden/>
    <w:uiPriority w:val="99"/>
    <w:semiHidden/>
    <w:rsid w:val="00E163AD"/>
    <w:pPr>
      <w:spacing w:after="0" w:line="240" w:lineRule="auto"/>
    </w:pPr>
  </w:style>
  <w:style w:type="character" w:styleId="Kommentaariviide">
    <w:name w:val="annotation reference"/>
    <w:basedOn w:val="Liguvaikefont"/>
    <w:uiPriority w:val="99"/>
    <w:semiHidden/>
    <w:unhideWhenUsed/>
    <w:rsid w:val="00E163AD"/>
    <w:rPr>
      <w:sz w:val="16"/>
      <w:szCs w:val="16"/>
    </w:rPr>
  </w:style>
  <w:style w:type="paragraph" w:styleId="Kommentaaritekst">
    <w:name w:val="annotation text"/>
    <w:basedOn w:val="Normaallaad"/>
    <w:link w:val="KommentaaritekstMrk"/>
    <w:uiPriority w:val="99"/>
    <w:unhideWhenUsed/>
    <w:rsid w:val="00E163AD"/>
    <w:pPr>
      <w:spacing w:line="240" w:lineRule="auto"/>
    </w:pPr>
    <w:rPr>
      <w:sz w:val="20"/>
      <w:szCs w:val="20"/>
    </w:rPr>
  </w:style>
  <w:style w:type="character" w:customStyle="1" w:styleId="KommentaaritekstMrk">
    <w:name w:val="Kommentaari tekst Märk"/>
    <w:basedOn w:val="Liguvaikefont"/>
    <w:link w:val="Kommentaaritekst"/>
    <w:uiPriority w:val="99"/>
    <w:rsid w:val="00E163AD"/>
    <w:rPr>
      <w:sz w:val="20"/>
      <w:szCs w:val="20"/>
    </w:rPr>
  </w:style>
  <w:style w:type="paragraph" w:styleId="Kommentaariteema">
    <w:name w:val="annotation subject"/>
    <w:basedOn w:val="Kommentaaritekst"/>
    <w:next w:val="Kommentaaritekst"/>
    <w:link w:val="KommentaariteemaMrk"/>
    <w:uiPriority w:val="99"/>
    <w:semiHidden/>
    <w:unhideWhenUsed/>
    <w:rsid w:val="00E163AD"/>
    <w:rPr>
      <w:b/>
      <w:bCs/>
    </w:rPr>
  </w:style>
  <w:style w:type="character" w:customStyle="1" w:styleId="KommentaariteemaMrk">
    <w:name w:val="Kommentaari teema Märk"/>
    <w:basedOn w:val="KommentaaritekstMrk"/>
    <w:link w:val="Kommentaariteema"/>
    <w:uiPriority w:val="99"/>
    <w:semiHidden/>
    <w:rsid w:val="00E163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549">
      <w:bodyDiv w:val="1"/>
      <w:marLeft w:val="0"/>
      <w:marRight w:val="0"/>
      <w:marTop w:val="0"/>
      <w:marBottom w:val="0"/>
      <w:divBdr>
        <w:top w:val="none" w:sz="0" w:space="0" w:color="auto"/>
        <w:left w:val="none" w:sz="0" w:space="0" w:color="auto"/>
        <w:bottom w:val="none" w:sz="0" w:space="0" w:color="auto"/>
        <w:right w:val="none" w:sz="0" w:space="0" w:color="auto"/>
      </w:divBdr>
    </w:div>
    <w:div w:id="1200825953">
      <w:bodyDiv w:val="1"/>
      <w:marLeft w:val="0"/>
      <w:marRight w:val="0"/>
      <w:marTop w:val="0"/>
      <w:marBottom w:val="0"/>
      <w:divBdr>
        <w:top w:val="none" w:sz="0" w:space="0" w:color="auto"/>
        <w:left w:val="none" w:sz="0" w:space="0" w:color="auto"/>
        <w:bottom w:val="none" w:sz="0" w:space="0" w:color="auto"/>
        <w:right w:val="none" w:sz="0" w:space="0" w:color="auto"/>
      </w:divBdr>
    </w:div>
    <w:div w:id="1671061652">
      <w:bodyDiv w:val="1"/>
      <w:marLeft w:val="0"/>
      <w:marRight w:val="0"/>
      <w:marTop w:val="0"/>
      <w:marBottom w:val="0"/>
      <w:divBdr>
        <w:top w:val="none" w:sz="0" w:space="0" w:color="auto"/>
        <w:left w:val="none" w:sz="0" w:space="0" w:color="auto"/>
        <w:bottom w:val="none" w:sz="0" w:space="0" w:color="auto"/>
        <w:right w:val="none" w:sz="0" w:space="0" w:color="auto"/>
      </w:divBdr>
    </w:div>
    <w:div w:id="1859662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ife3k+0CDQALrNMNpfUrjimChg==">AMUW2mUIBNSDBANOWiMt4/h+fYkr9pOFoG0N+6C69JgoBJZnljUAKSO7l+bYEvSz6Ela5t/fIBmzvFcjpn++IpB17JbpwqS0vCUs//M6wcCCXvurYWvnS3B6olYfi8f5GzlpBECB5cSP0CMSOO/Amt4eExFt2fgeHiKVIINYscVVjGxV4v6ZrMI0YfOB89KOmIekomXq6c4UvfCXkimQOPLQIGoZ8B0yKj9TIV8qDPE3pl+qd05bRhB7RaIZESkHUxY99XjwpS52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22</Pages>
  <Words>4443</Words>
  <Characters>25775</Characters>
  <Application>Microsoft Office Word</Application>
  <DocSecurity>0</DocSecurity>
  <Lines>214</Lines>
  <Paragraphs>60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Eedi Sepp</dc:creator>
  <cp:lastModifiedBy>Maiko Kesküla</cp:lastModifiedBy>
  <cp:revision>12</cp:revision>
  <dcterms:created xsi:type="dcterms:W3CDTF">2023-01-18T15:06:00Z</dcterms:created>
  <dcterms:modified xsi:type="dcterms:W3CDTF">2023-02-21T10:08:00Z</dcterms:modified>
</cp:coreProperties>
</file>