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B9EC" w14:textId="082A6AA0" w:rsidR="00BE26F1" w:rsidRPr="00E26E26" w:rsidRDefault="0047573A">
      <w:pPr>
        <w:rPr>
          <w:b/>
          <w:szCs w:val="24"/>
        </w:rPr>
      </w:pPr>
      <w:r w:rsidRPr="0047573A">
        <w:rPr>
          <w:b/>
          <w:szCs w:val="24"/>
        </w:rPr>
        <w:t>Järvamaa arengustrateegia 2035 tegevuskava aastateks 202</w:t>
      </w:r>
      <w:r w:rsidR="00EE5DFC" w:rsidRPr="00E26E26">
        <w:rPr>
          <w:b/>
          <w:szCs w:val="24"/>
        </w:rPr>
        <w:t>4</w:t>
      </w:r>
      <w:r w:rsidRPr="0047573A">
        <w:rPr>
          <w:b/>
          <w:szCs w:val="24"/>
        </w:rPr>
        <w:t>-202</w:t>
      </w:r>
      <w:r w:rsidR="00EE5DFC" w:rsidRPr="00E26E26">
        <w:rPr>
          <w:b/>
          <w:szCs w:val="24"/>
        </w:rPr>
        <w:t>8</w:t>
      </w:r>
      <w:r w:rsidR="00EF27E4" w:rsidRPr="00E26E26">
        <w:rPr>
          <w:b/>
          <w:szCs w:val="24"/>
        </w:rPr>
        <w:t>+</w:t>
      </w:r>
      <w:r w:rsidRPr="0047573A">
        <w:rPr>
          <w:b/>
          <w:szCs w:val="24"/>
        </w:rPr>
        <w:t xml:space="preserve"> (arengustrateegia lisa 4)</w:t>
      </w:r>
    </w:p>
    <w:p w14:paraId="30FB299A" w14:textId="77777777" w:rsidR="00875AA6" w:rsidRPr="00E26E26" w:rsidRDefault="00875AA6">
      <w:pPr>
        <w:rPr>
          <w:sz w:val="18"/>
          <w:szCs w:val="18"/>
        </w:rPr>
      </w:pPr>
    </w:p>
    <w:tbl>
      <w:tblPr>
        <w:tblW w:w="16019" w:type="dxa"/>
        <w:tblInd w:w="-294" w:type="dxa"/>
        <w:tblCellMar>
          <w:left w:w="70" w:type="dxa"/>
          <w:right w:w="70" w:type="dxa"/>
        </w:tblCellMar>
        <w:tblLook w:val="04A0" w:firstRow="1" w:lastRow="0" w:firstColumn="1" w:lastColumn="0" w:noHBand="0" w:noVBand="1"/>
      </w:tblPr>
      <w:tblGrid>
        <w:gridCol w:w="5387"/>
        <w:gridCol w:w="703"/>
        <w:gridCol w:w="704"/>
        <w:gridCol w:w="704"/>
        <w:gridCol w:w="704"/>
        <w:gridCol w:w="702"/>
        <w:gridCol w:w="869"/>
        <w:gridCol w:w="1650"/>
        <w:gridCol w:w="95"/>
        <w:gridCol w:w="1735"/>
        <w:gridCol w:w="2766"/>
      </w:tblGrid>
      <w:tr w:rsidR="00E26E26" w:rsidRPr="00E26E26" w14:paraId="03DAF4F2" w14:textId="77777777" w:rsidTr="00F53443">
        <w:trPr>
          <w:trHeight w:val="315"/>
        </w:trPr>
        <w:tc>
          <w:tcPr>
            <w:tcW w:w="16019" w:type="dxa"/>
            <w:gridSpan w:val="11"/>
            <w:tcBorders>
              <w:top w:val="single" w:sz="8" w:space="0" w:color="000000"/>
              <w:left w:val="single" w:sz="8" w:space="0" w:color="000000"/>
              <w:bottom w:val="single" w:sz="8" w:space="0" w:color="000000"/>
              <w:right w:val="single" w:sz="4" w:space="0" w:color="auto"/>
            </w:tcBorders>
            <w:shd w:val="clear" w:color="000000" w:fill="FFEE01"/>
            <w:vAlign w:val="center"/>
            <w:hideMark/>
          </w:tcPr>
          <w:p w14:paraId="65297E30"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Järva maakonna arengustrateegia tegevuskava aastateks 2023-2026</w:t>
            </w:r>
          </w:p>
        </w:tc>
      </w:tr>
      <w:tr w:rsidR="00E26E26" w:rsidRPr="00E26E26" w14:paraId="077B975F"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EE01"/>
            <w:vAlign w:val="center"/>
            <w:hideMark/>
          </w:tcPr>
          <w:p w14:paraId="01F3A4E9"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Tegevus</w:t>
            </w:r>
          </w:p>
        </w:tc>
        <w:tc>
          <w:tcPr>
            <w:tcW w:w="3722" w:type="dxa"/>
            <w:gridSpan w:val="5"/>
            <w:tcBorders>
              <w:top w:val="single" w:sz="8" w:space="0" w:color="000000"/>
              <w:left w:val="nil"/>
              <w:bottom w:val="single" w:sz="8" w:space="0" w:color="000000"/>
              <w:right w:val="single" w:sz="8" w:space="0" w:color="000000"/>
            </w:tcBorders>
            <w:shd w:val="clear" w:color="000000" w:fill="FFEE01"/>
            <w:vAlign w:val="center"/>
            <w:hideMark/>
          </w:tcPr>
          <w:p w14:paraId="7B0A2C93"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 </w:t>
            </w:r>
          </w:p>
        </w:tc>
        <w:tc>
          <w:tcPr>
            <w:tcW w:w="2519" w:type="dxa"/>
            <w:gridSpan w:val="2"/>
            <w:tcBorders>
              <w:top w:val="single" w:sz="8" w:space="0" w:color="000000"/>
              <w:left w:val="nil"/>
              <w:bottom w:val="single" w:sz="8" w:space="0" w:color="000000"/>
              <w:right w:val="single" w:sz="8" w:space="0" w:color="000000"/>
            </w:tcBorders>
            <w:shd w:val="clear" w:color="000000" w:fill="FFEE01"/>
            <w:vAlign w:val="center"/>
            <w:hideMark/>
          </w:tcPr>
          <w:p w14:paraId="505CEA81"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Ressursid</w:t>
            </w:r>
          </w:p>
        </w:tc>
        <w:tc>
          <w:tcPr>
            <w:tcW w:w="4391" w:type="dxa"/>
            <w:gridSpan w:val="3"/>
            <w:tcBorders>
              <w:top w:val="single" w:sz="8" w:space="0" w:color="000000"/>
              <w:left w:val="nil"/>
              <w:bottom w:val="single" w:sz="8" w:space="0" w:color="000000"/>
              <w:right w:val="single" w:sz="4" w:space="0" w:color="auto"/>
            </w:tcBorders>
            <w:shd w:val="clear" w:color="000000" w:fill="FFEE01"/>
            <w:vAlign w:val="center"/>
            <w:hideMark/>
          </w:tcPr>
          <w:p w14:paraId="179D4563"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Teostaja</w:t>
            </w:r>
          </w:p>
        </w:tc>
      </w:tr>
      <w:tr w:rsidR="00E26E26" w:rsidRPr="00E26E26" w14:paraId="103D32AE" w14:textId="77777777" w:rsidTr="00F53443">
        <w:trPr>
          <w:trHeight w:val="615"/>
        </w:trPr>
        <w:tc>
          <w:tcPr>
            <w:tcW w:w="5387" w:type="dxa"/>
            <w:tcBorders>
              <w:top w:val="nil"/>
              <w:left w:val="nil"/>
              <w:bottom w:val="nil"/>
              <w:right w:val="nil"/>
            </w:tcBorders>
            <w:shd w:val="clear" w:color="000000" w:fill="FFEE01"/>
            <w:noWrap/>
            <w:vAlign w:val="bottom"/>
            <w:hideMark/>
          </w:tcPr>
          <w:p w14:paraId="2B6AD80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single" w:sz="8" w:space="0" w:color="000000"/>
              <w:bottom w:val="nil"/>
              <w:right w:val="single" w:sz="8" w:space="0" w:color="000000"/>
            </w:tcBorders>
            <w:shd w:val="clear" w:color="000000" w:fill="FFEE01"/>
            <w:vAlign w:val="center"/>
            <w:hideMark/>
          </w:tcPr>
          <w:p w14:paraId="3CEE4714"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2024</w:t>
            </w:r>
          </w:p>
        </w:tc>
        <w:tc>
          <w:tcPr>
            <w:tcW w:w="755" w:type="dxa"/>
            <w:tcBorders>
              <w:top w:val="nil"/>
              <w:left w:val="nil"/>
              <w:bottom w:val="nil"/>
              <w:right w:val="single" w:sz="8" w:space="0" w:color="000000"/>
            </w:tcBorders>
            <w:shd w:val="clear" w:color="000000" w:fill="FFEE01"/>
            <w:vAlign w:val="center"/>
            <w:hideMark/>
          </w:tcPr>
          <w:p w14:paraId="1C29AF7F"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2025</w:t>
            </w:r>
          </w:p>
        </w:tc>
        <w:tc>
          <w:tcPr>
            <w:tcW w:w="755" w:type="dxa"/>
            <w:tcBorders>
              <w:top w:val="nil"/>
              <w:left w:val="nil"/>
              <w:bottom w:val="nil"/>
              <w:right w:val="single" w:sz="8" w:space="0" w:color="000000"/>
            </w:tcBorders>
            <w:shd w:val="clear" w:color="000000" w:fill="FFEE01"/>
            <w:vAlign w:val="center"/>
            <w:hideMark/>
          </w:tcPr>
          <w:p w14:paraId="063E5DD4"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2026</w:t>
            </w:r>
          </w:p>
        </w:tc>
        <w:tc>
          <w:tcPr>
            <w:tcW w:w="755" w:type="dxa"/>
            <w:tcBorders>
              <w:top w:val="nil"/>
              <w:left w:val="nil"/>
              <w:bottom w:val="nil"/>
              <w:right w:val="single" w:sz="8" w:space="0" w:color="000000"/>
            </w:tcBorders>
            <w:shd w:val="clear" w:color="000000" w:fill="FFEE01"/>
            <w:vAlign w:val="center"/>
            <w:hideMark/>
          </w:tcPr>
          <w:p w14:paraId="21A23475"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2027</w:t>
            </w:r>
          </w:p>
        </w:tc>
        <w:tc>
          <w:tcPr>
            <w:tcW w:w="702" w:type="dxa"/>
            <w:tcBorders>
              <w:top w:val="nil"/>
              <w:left w:val="nil"/>
              <w:bottom w:val="nil"/>
              <w:right w:val="single" w:sz="8" w:space="0" w:color="000000"/>
            </w:tcBorders>
            <w:shd w:val="clear" w:color="000000" w:fill="FFEE01"/>
            <w:vAlign w:val="center"/>
            <w:hideMark/>
          </w:tcPr>
          <w:p w14:paraId="66C326F2" w14:textId="77777777" w:rsidR="00875AA6" w:rsidRPr="00E26E26" w:rsidRDefault="00875AA6" w:rsidP="00875AA6">
            <w:pPr>
              <w:spacing w:after="0" w:line="240" w:lineRule="auto"/>
              <w:jc w:val="center"/>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2028+</w:t>
            </w:r>
          </w:p>
        </w:tc>
        <w:tc>
          <w:tcPr>
            <w:tcW w:w="869" w:type="dxa"/>
            <w:tcBorders>
              <w:top w:val="nil"/>
              <w:left w:val="nil"/>
              <w:bottom w:val="nil"/>
              <w:right w:val="single" w:sz="8" w:space="0" w:color="000000"/>
            </w:tcBorders>
            <w:shd w:val="clear" w:color="000000" w:fill="FFEE01"/>
            <w:vAlign w:val="center"/>
            <w:hideMark/>
          </w:tcPr>
          <w:p w14:paraId="67BA05D3"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kokku</w:t>
            </w:r>
          </w:p>
        </w:tc>
        <w:tc>
          <w:tcPr>
            <w:tcW w:w="1745" w:type="dxa"/>
            <w:gridSpan w:val="2"/>
            <w:tcBorders>
              <w:top w:val="nil"/>
              <w:left w:val="nil"/>
              <w:bottom w:val="nil"/>
              <w:right w:val="single" w:sz="8" w:space="0" w:color="000000"/>
            </w:tcBorders>
            <w:shd w:val="clear" w:color="000000" w:fill="FFEE01"/>
            <w:vAlign w:val="center"/>
            <w:hideMark/>
          </w:tcPr>
          <w:p w14:paraId="667E6FC7"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allikas</w:t>
            </w:r>
          </w:p>
        </w:tc>
        <w:tc>
          <w:tcPr>
            <w:tcW w:w="1735" w:type="dxa"/>
            <w:tcBorders>
              <w:top w:val="nil"/>
              <w:left w:val="nil"/>
              <w:bottom w:val="nil"/>
              <w:right w:val="single" w:sz="8" w:space="0" w:color="000000"/>
            </w:tcBorders>
            <w:shd w:val="clear" w:color="000000" w:fill="FFEE01"/>
            <w:vAlign w:val="center"/>
            <w:hideMark/>
          </w:tcPr>
          <w:p w14:paraId="1B93165D"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Vastutav organisatsioon</w:t>
            </w:r>
          </w:p>
        </w:tc>
        <w:tc>
          <w:tcPr>
            <w:tcW w:w="2561" w:type="dxa"/>
            <w:tcBorders>
              <w:top w:val="nil"/>
              <w:left w:val="nil"/>
              <w:bottom w:val="nil"/>
              <w:right w:val="single" w:sz="4" w:space="0" w:color="auto"/>
            </w:tcBorders>
            <w:shd w:val="clear" w:color="000000" w:fill="FFEE01"/>
            <w:vAlign w:val="center"/>
            <w:hideMark/>
          </w:tcPr>
          <w:p w14:paraId="74CDA4EE" w14:textId="77777777" w:rsidR="00875AA6" w:rsidRPr="00E26E26" w:rsidRDefault="00875AA6" w:rsidP="00875AA6">
            <w:pPr>
              <w:spacing w:after="0" w:line="240" w:lineRule="auto"/>
              <w:jc w:val="center"/>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Kaasatavad partnerid</w:t>
            </w:r>
          </w:p>
        </w:tc>
      </w:tr>
      <w:tr w:rsidR="00E26E26" w:rsidRPr="00E26E26" w14:paraId="7404F3B6" w14:textId="77777777" w:rsidTr="00F53443">
        <w:trPr>
          <w:trHeight w:val="315"/>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16CDE633"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bookmarkStart w:id="0" w:name="RANGE!A21"/>
            <w:r w:rsidRPr="00E26E26">
              <w:rPr>
                <w:rFonts w:ascii="Montserrat" w:eastAsia="Times New Roman" w:hAnsi="Montserrat" w:cs="Calibri"/>
                <w:b/>
                <w:bCs/>
                <w:kern w:val="0"/>
                <w:sz w:val="18"/>
                <w:szCs w:val="18"/>
                <w:lang w:eastAsia="et-EE"/>
                <w14:ligatures w14:val="none"/>
              </w:rPr>
              <w:t>1.    Strateegiliste eesmärkide tasand</w:t>
            </w:r>
            <w:bookmarkEnd w:id="0"/>
          </w:p>
        </w:tc>
      </w:tr>
      <w:tr w:rsidR="00E26E26" w:rsidRPr="00E26E26" w14:paraId="7F9092B9" w14:textId="77777777" w:rsidTr="00F53443">
        <w:trPr>
          <w:trHeight w:val="315"/>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7D068E5D"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1.1    Strateegiline eesmärk nr 1: Maakonna tasakaalustatud arengut loob toimiv ja terviklik  koostöö- ning innovatsioonisüsteem</w:t>
            </w:r>
          </w:p>
        </w:tc>
      </w:tr>
      <w:tr w:rsidR="00E26E26" w:rsidRPr="00E26E26" w14:paraId="0F0BCD56" w14:textId="77777777" w:rsidTr="00F53443">
        <w:trPr>
          <w:trHeight w:val="615"/>
        </w:trPr>
        <w:tc>
          <w:tcPr>
            <w:tcW w:w="5387" w:type="dxa"/>
            <w:tcBorders>
              <w:top w:val="nil"/>
              <w:left w:val="single" w:sz="8" w:space="0" w:color="auto"/>
              <w:bottom w:val="single" w:sz="8" w:space="0" w:color="auto"/>
              <w:right w:val="single" w:sz="8" w:space="0" w:color="000000"/>
            </w:tcBorders>
            <w:shd w:val="clear" w:color="000000" w:fill="FFFFFF"/>
            <w:vAlign w:val="center"/>
            <w:hideMark/>
          </w:tcPr>
          <w:p w14:paraId="6859B6A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             Maakondliku arendus ja koordineerimisvõimekuse loomine (sh arendusjuht, kommunikatsioonijuht, projektijuhid ja  KOV arendusjuhid)</w:t>
            </w:r>
          </w:p>
        </w:tc>
        <w:tc>
          <w:tcPr>
            <w:tcW w:w="755" w:type="dxa"/>
            <w:tcBorders>
              <w:top w:val="nil"/>
              <w:left w:val="nil"/>
              <w:bottom w:val="single" w:sz="8" w:space="0" w:color="auto"/>
              <w:right w:val="single" w:sz="8" w:space="0" w:color="000000"/>
            </w:tcBorders>
            <w:shd w:val="clear" w:color="000000" w:fill="FFFFFF"/>
            <w:vAlign w:val="center"/>
            <w:hideMark/>
          </w:tcPr>
          <w:p w14:paraId="54C1BAE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272B0D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39BC3C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055961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510D627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000000"/>
            </w:tcBorders>
            <w:shd w:val="clear" w:color="000000" w:fill="FFFFFF"/>
            <w:vAlign w:val="center"/>
            <w:hideMark/>
          </w:tcPr>
          <w:p w14:paraId="0988162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single" w:sz="8" w:space="0" w:color="000000"/>
            </w:tcBorders>
            <w:shd w:val="clear" w:color="000000" w:fill="FFFFFF"/>
            <w:vAlign w:val="center"/>
            <w:hideMark/>
          </w:tcPr>
          <w:p w14:paraId="44C687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auto"/>
              <w:right w:val="nil"/>
            </w:tcBorders>
            <w:shd w:val="clear" w:color="000000" w:fill="FFFFFF"/>
            <w:vAlign w:val="center"/>
            <w:hideMark/>
          </w:tcPr>
          <w:p w14:paraId="0F3F54C1" w14:textId="7AAFF5A0"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nil"/>
              <w:right w:val="single" w:sz="8" w:space="0" w:color="auto"/>
            </w:tcBorders>
            <w:shd w:val="clear" w:color="000000" w:fill="FFFFFF"/>
            <w:vAlign w:val="center"/>
            <w:hideMark/>
          </w:tcPr>
          <w:p w14:paraId="0BA333E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76199D6"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52D1259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1.1.2            Tervikliku arengu – ja innovatsioonisüsteemi ja kontseptsiooni väljatöötamine ja elluviimine</w:t>
            </w:r>
          </w:p>
        </w:tc>
        <w:tc>
          <w:tcPr>
            <w:tcW w:w="755" w:type="dxa"/>
            <w:tcBorders>
              <w:top w:val="nil"/>
              <w:left w:val="nil"/>
              <w:bottom w:val="single" w:sz="8" w:space="0" w:color="000000"/>
              <w:right w:val="single" w:sz="8" w:space="0" w:color="000000"/>
            </w:tcBorders>
            <w:shd w:val="clear" w:color="000000" w:fill="FFFFFF"/>
            <w:vAlign w:val="center"/>
            <w:hideMark/>
          </w:tcPr>
          <w:p w14:paraId="3C9C31C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F2D84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03DC56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CCAD3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0C26F30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4D463E7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1AD73C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 PEEK</w:t>
            </w:r>
          </w:p>
        </w:tc>
        <w:tc>
          <w:tcPr>
            <w:tcW w:w="1735" w:type="dxa"/>
            <w:tcBorders>
              <w:top w:val="nil"/>
              <w:left w:val="nil"/>
              <w:bottom w:val="single" w:sz="8" w:space="0" w:color="000000"/>
              <w:right w:val="nil"/>
            </w:tcBorders>
            <w:shd w:val="clear" w:color="000000" w:fill="FFFFFF"/>
            <w:vAlign w:val="center"/>
            <w:hideMark/>
          </w:tcPr>
          <w:p w14:paraId="4E43D7E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1BBE1CB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04D1A82" w14:textId="77777777" w:rsidTr="00F53443">
        <w:trPr>
          <w:trHeight w:val="9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2657876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1.1.3            Maakondliku koostöö- ja innovatsioonisüsteemi loomiseks vajaliku keskkonna loomine (asukohaga Paide Keskväljak 15 hoonesse), selleks vajalike projektide elluviimine</w:t>
            </w:r>
          </w:p>
        </w:tc>
        <w:tc>
          <w:tcPr>
            <w:tcW w:w="755" w:type="dxa"/>
            <w:tcBorders>
              <w:top w:val="nil"/>
              <w:left w:val="nil"/>
              <w:bottom w:val="single" w:sz="8" w:space="0" w:color="000000"/>
              <w:right w:val="single" w:sz="8" w:space="0" w:color="000000"/>
            </w:tcBorders>
            <w:shd w:val="clear" w:color="000000" w:fill="FFFFFF"/>
            <w:vAlign w:val="center"/>
            <w:hideMark/>
          </w:tcPr>
          <w:p w14:paraId="06F23A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5A926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546A8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2CCC9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156B336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4CA0F4D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55DE2CA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PEEK, KVAT, MATA</w:t>
            </w:r>
          </w:p>
        </w:tc>
        <w:tc>
          <w:tcPr>
            <w:tcW w:w="1735" w:type="dxa"/>
            <w:tcBorders>
              <w:top w:val="nil"/>
              <w:left w:val="nil"/>
              <w:bottom w:val="single" w:sz="8" w:space="0" w:color="000000"/>
              <w:right w:val="nil"/>
            </w:tcBorders>
            <w:shd w:val="clear" w:color="000000" w:fill="FFFFFF"/>
            <w:vAlign w:val="center"/>
            <w:hideMark/>
          </w:tcPr>
          <w:p w14:paraId="476309B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SA </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3D7944B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4503512" w14:textId="77777777" w:rsidTr="00F53443">
        <w:trPr>
          <w:trHeight w:val="615"/>
        </w:trPr>
        <w:tc>
          <w:tcPr>
            <w:tcW w:w="5387" w:type="dxa"/>
            <w:tcBorders>
              <w:top w:val="nil"/>
              <w:left w:val="single" w:sz="8" w:space="0" w:color="000000"/>
              <w:bottom w:val="nil"/>
              <w:right w:val="single" w:sz="8" w:space="0" w:color="000000"/>
            </w:tcBorders>
            <w:shd w:val="clear" w:color="000000" w:fill="FFFFFF"/>
            <w:vAlign w:val="center"/>
            <w:hideMark/>
          </w:tcPr>
          <w:p w14:paraId="58FECFC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1.1.4           Innovatsioonisüsteemi osana kood Järva toetamine ja tegevuseks vajaliku keskkonna loomine</w:t>
            </w:r>
          </w:p>
        </w:tc>
        <w:tc>
          <w:tcPr>
            <w:tcW w:w="755" w:type="dxa"/>
            <w:tcBorders>
              <w:top w:val="nil"/>
              <w:left w:val="nil"/>
              <w:bottom w:val="single" w:sz="8" w:space="0" w:color="000000"/>
              <w:right w:val="single" w:sz="8" w:space="0" w:color="000000"/>
            </w:tcBorders>
            <w:shd w:val="clear" w:color="000000" w:fill="FFFFFF"/>
            <w:vAlign w:val="center"/>
            <w:hideMark/>
          </w:tcPr>
          <w:p w14:paraId="427519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170416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A8A285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13A91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4EEFE4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64149DB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05F3DC0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PEEK, MATA</w:t>
            </w:r>
          </w:p>
        </w:tc>
        <w:tc>
          <w:tcPr>
            <w:tcW w:w="1735" w:type="dxa"/>
            <w:tcBorders>
              <w:top w:val="nil"/>
              <w:left w:val="nil"/>
              <w:bottom w:val="single" w:sz="8" w:space="0" w:color="000000"/>
              <w:right w:val="nil"/>
            </w:tcBorders>
            <w:shd w:val="clear" w:color="000000" w:fill="FFFFFF"/>
            <w:vAlign w:val="center"/>
            <w:hideMark/>
          </w:tcPr>
          <w:p w14:paraId="774D1B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64282C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A9AA313" w14:textId="77777777" w:rsidTr="00F53443">
        <w:trPr>
          <w:trHeight w:val="915"/>
        </w:trPr>
        <w:tc>
          <w:tcPr>
            <w:tcW w:w="53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410DD7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1.1.5            Innovatsioonisüsteemi osana avalike teenuste arendamise üksuse loomine (arengustrateegia nõukodade baasil) avalike teenuste innovatsiooniks ja võrgustikupõhiseks osutamiseks</w:t>
            </w:r>
          </w:p>
        </w:tc>
        <w:tc>
          <w:tcPr>
            <w:tcW w:w="755" w:type="dxa"/>
            <w:tcBorders>
              <w:top w:val="nil"/>
              <w:left w:val="nil"/>
              <w:bottom w:val="single" w:sz="8" w:space="0" w:color="000000"/>
              <w:right w:val="single" w:sz="8" w:space="0" w:color="000000"/>
            </w:tcBorders>
            <w:shd w:val="clear" w:color="000000" w:fill="FFFFFF"/>
            <w:vAlign w:val="center"/>
            <w:hideMark/>
          </w:tcPr>
          <w:p w14:paraId="560DD8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C2E194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F8C35D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00FB82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4BD213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553B37A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5BD20BC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000000" w:fill="FFFFFF"/>
            <w:vAlign w:val="center"/>
            <w:hideMark/>
          </w:tcPr>
          <w:p w14:paraId="241BC2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57FD47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A1547BB"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096EC6F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1.1.6             Maakonna koostöö- ja juhtimismudeli täpsustamine, kokkulepete sõlmimine ja jõustamine.</w:t>
            </w:r>
          </w:p>
        </w:tc>
        <w:tc>
          <w:tcPr>
            <w:tcW w:w="755" w:type="dxa"/>
            <w:tcBorders>
              <w:top w:val="nil"/>
              <w:left w:val="nil"/>
              <w:bottom w:val="single" w:sz="8" w:space="0" w:color="000000"/>
              <w:right w:val="single" w:sz="8" w:space="0" w:color="000000"/>
            </w:tcBorders>
            <w:shd w:val="clear" w:color="000000" w:fill="FFFFFF"/>
            <w:vAlign w:val="center"/>
            <w:hideMark/>
          </w:tcPr>
          <w:p w14:paraId="79D42BB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B9D6BC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13CDE4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729197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5EC307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7AF8445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216267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5717D5B4" w14:textId="7AF1BFBD"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486E49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67732DF"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2D6DA89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1.1.7           Innovatsioonisüsteemiks vajaliku arutelu ja kaasamismudeli väljatöötamine ja osaliste koolitus</w:t>
            </w:r>
          </w:p>
        </w:tc>
        <w:tc>
          <w:tcPr>
            <w:tcW w:w="755" w:type="dxa"/>
            <w:tcBorders>
              <w:top w:val="nil"/>
              <w:left w:val="nil"/>
              <w:bottom w:val="single" w:sz="8" w:space="0" w:color="000000"/>
              <w:right w:val="single" w:sz="8" w:space="0" w:color="000000"/>
            </w:tcBorders>
            <w:shd w:val="clear" w:color="000000" w:fill="FFFFFF"/>
            <w:vAlign w:val="center"/>
            <w:hideMark/>
          </w:tcPr>
          <w:p w14:paraId="62E9E35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1C3D1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0492B9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219FEA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1A4AE2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45CDD1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03DBB2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1E6A32D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MTÜ Arvamusfestival</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6B2C1D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1C6EA19"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75E75DC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1.1.8             Maakondliku arendustegevuse teostamine ja teenusvõrgustike loomine</w:t>
            </w:r>
          </w:p>
        </w:tc>
        <w:tc>
          <w:tcPr>
            <w:tcW w:w="755" w:type="dxa"/>
            <w:tcBorders>
              <w:top w:val="nil"/>
              <w:left w:val="nil"/>
              <w:bottom w:val="single" w:sz="8" w:space="0" w:color="000000"/>
              <w:right w:val="single" w:sz="8" w:space="0" w:color="000000"/>
            </w:tcBorders>
            <w:shd w:val="clear" w:color="000000" w:fill="FFFFFF"/>
            <w:vAlign w:val="center"/>
            <w:hideMark/>
          </w:tcPr>
          <w:p w14:paraId="4805105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055139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809075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D6C885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37B6B6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7786870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7EF80EA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0D5642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4131E2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EE6BCCB"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370F9DC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1.1.9           Uuringute ja analüüside läbiviimine</w:t>
            </w:r>
          </w:p>
        </w:tc>
        <w:tc>
          <w:tcPr>
            <w:tcW w:w="755" w:type="dxa"/>
            <w:tcBorders>
              <w:top w:val="nil"/>
              <w:left w:val="nil"/>
              <w:bottom w:val="single" w:sz="8" w:space="0" w:color="000000"/>
              <w:right w:val="single" w:sz="8" w:space="0" w:color="000000"/>
            </w:tcBorders>
            <w:shd w:val="clear" w:color="000000" w:fill="FFFFFF"/>
            <w:vAlign w:val="center"/>
            <w:hideMark/>
          </w:tcPr>
          <w:p w14:paraId="6D245C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6FD240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85B89F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AC9954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327009D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0F35BF5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1BFB39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 KRAV</w:t>
            </w:r>
          </w:p>
        </w:tc>
        <w:tc>
          <w:tcPr>
            <w:tcW w:w="1735" w:type="dxa"/>
            <w:tcBorders>
              <w:top w:val="nil"/>
              <w:left w:val="nil"/>
              <w:bottom w:val="single" w:sz="8" w:space="0" w:color="000000"/>
              <w:right w:val="nil"/>
            </w:tcBorders>
            <w:shd w:val="clear" w:color="000000" w:fill="FFFFFF"/>
            <w:vAlign w:val="center"/>
            <w:hideMark/>
          </w:tcPr>
          <w:p w14:paraId="0FCEB213" w14:textId="4B6EF675"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nil"/>
              <w:left w:val="single" w:sz="8" w:space="0" w:color="auto"/>
              <w:bottom w:val="single" w:sz="8" w:space="0" w:color="auto"/>
              <w:right w:val="single" w:sz="8" w:space="0" w:color="auto"/>
            </w:tcBorders>
            <w:shd w:val="clear" w:color="000000" w:fill="FFFFFF"/>
            <w:vAlign w:val="center"/>
            <w:hideMark/>
          </w:tcPr>
          <w:p w14:paraId="079234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604ECE1"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44E5735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1.1.10        Maakonna mainekava koostamine, elluviimine ja ajakohastamine</w:t>
            </w:r>
          </w:p>
        </w:tc>
        <w:tc>
          <w:tcPr>
            <w:tcW w:w="755" w:type="dxa"/>
            <w:tcBorders>
              <w:top w:val="nil"/>
              <w:left w:val="nil"/>
              <w:bottom w:val="single" w:sz="8" w:space="0" w:color="000000"/>
              <w:right w:val="single" w:sz="8" w:space="0" w:color="000000"/>
            </w:tcBorders>
            <w:shd w:val="clear" w:color="000000" w:fill="FFFFFF"/>
            <w:vAlign w:val="center"/>
            <w:hideMark/>
          </w:tcPr>
          <w:p w14:paraId="3185AD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05A7DD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A99B19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53FA3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05604EA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5AB6E17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34F583C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49CD3D7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61BACAD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94D50A4" w14:textId="77777777" w:rsidTr="00F53443">
        <w:trPr>
          <w:trHeight w:val="615"/>
        </w:trPr>
        <w:tc>
          <w:tcPr>
            <w:tcW w:w="5387" w:type="dxa"/>
            <w:tcBorders>
              <w:top w:val="single" w:sz="8" w:space="0" w:color="000000"/>
              <w:left w:val="single" w:sz="8" w:space="0" w:color="000000"/>
              <w:bottom w:val="single" w:sz="4" w:space="0" w:color="auto"/>
              <w:right w:val="single" w:sz="8" w:space="0" w:color="000000"/>
            </w:tcBorders>
            <w:shd w:val="clear" w:color="000000" w:fill="FFFFFF"/>
            <w:vAlign w:val="center"/>
            <w:hideMark/>
          </w:tcPr>
          <w:p w14:paraId="16004BD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1.1.11          Kolmikpöörde elluviimiseks vajalike projektide ja programmide loomine</w:t>
            </w:r>
          </w:p>
        </w:tc>
        <w:tc>
          <w:tcPr>
            <w:tcW w:w="755" w:type="dxa"/>
            <w:tcBorders>
              <w:top w:val="single" w:sz="8" w:space="0" w:color="000000"/>
              <w:left w:val="nil"/>
              <w:bottom w:val="single" w:sz="4" w:space="0" w:color="auto"/>
              <w:right w:val="single" w:sz="8" w:space="0" w:color="000000"/>
            </w:tcBorders>
            <w:shd w:val="clear" w:color="000000" w:fill="FFFFFF"/>
            <w:vAlign w:val="center"/>
            <w:hideMark/>
          </w:tcPr>
          <w:p w14:paraId="246ADB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000000"/>
              <w:left w:val="nil"/>
              <w:bottom w:val="single" w:sz="4" w:space="0" w:color="auto"/>
              <w:right w:val="single" w:sz="8" w:space="0" w:color="000000"/>
            </w:tcBorders>
            <w:shd w:val="clear" w:color="000000" w:fill="FFFFFF"/>
            <w:vAlign w:val="center"/>
            <w:hideMark/>
          </w:tcPr>
          <w:p w14:paraId="3270369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000000"/>
              <w:left w:val="nil"/>
              <w:bottom w:val="single" w:sz="4" w:space="0" w:color="auto"/>
              <w:right w:val="single" w:sz="8" w:space="0" w:color="000000"/>
            </w:tcBorders>
            <w:shd w:val="clear" w:color="000000" w:fill="FFFFFF"/>
            <w:vAlign w:val="center"/>
            <w:hideMark/>
          </w:tcPr>
          <w:p w14:paraId="15EB2A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000000"/>
              <w:left w:val="nil"/>
              <w:bottom w:val="single" w:sz="4" w:space="0" w:color="auto"/>
              <w:right w:val="single" w:sz="8" w:space="0" w:color="000000"/>
            </w:tcBorders>
            <w:shd w:val="clear" w:color="000000" w:fill="FFFFFF"/>
            <w:vAlign w:val="center"/>
            <w:hideMark/>
          </w:tcPr>
          <w:p w14:paraId="79D6D7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8" w:space="0" w:color="000000"/>
              <w:left w:val="nil"/>
              <w:bottom w:val="single" w:sz="4" w:space="0" w:color="auto"/>
              <w:right w:val="single" w:sz="8" w:space="0" w:color="000000"/>
            </w:tcBorders>
            <w:shd w:val="clear" w:color="000000" w:fill="FFFFFF"/>
            <w:vAlign w:val="center"/>
            <w:hideMark/>
          </w:tcPr>
          <w:p w14:paraId="4204742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000000"/>
              <w:left w:val="nil"/>
              <w:bottom w:val="single" w:sz="4" w:space="0" w:color="auto"/>
              <w:right w:val="single" w:sz="8" w:space="0" w:color="000000"/>
            </w:tcBorders>
            <w:shd w:val="clear" w:color="000000" w:fill="FFFFFF"/>
            <w:vAlign w:val="center"/>
            <w:hideMark/>
          </w:tcPr>
          <w:p w14:paraId="3FE9983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000000"/>
              <w:left w:val="nil"/>
              <w:bottom w:val="single" w:sz="4" w:space="0" w:color="auto"/>
              <w:right w:val="single" w:sz="8" w:space="0" w:color="000000"/>
            </w:tcBorders>
            <w:shd w:val="clear" w:color="000000" w:fill="FFFFFF"/>
            <w:vAlign w:val="center"/>
            <w:hideMark/>
          </w:tcPr>
          <w:p w14:paraId="7F818D2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8" w:space="0" w:color="000000"/>
              <w:left w:val="nil"/>
              <w:bottom w:val="single" w:sz="4" w:space="0" w:color="auto"/>
              <w:right w:val="nil"/>
            </w:tcBorders>
            <w:shd w:val="clear" w:color="000000" w:fill="FFFFFF"/>
            <w:vAlign w:val="center"/>
            <w:hideMark/>
          </w:tcPr>
          <w:p w14:paraId="281233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single" w:sz="8" w:space="0" w:color="000000"/>
              <w:left w:val="single" w:sz="8" w:space="0" w:color="auto"/>
              <w:bottom w:val="single" w:sz="4" w:space="0" w:color="auto"/>
              <w:right w:val="single" w:sz="8" w:space="0" w:color="auto"/>
            </w:tcBorders>
            <w:shd w:val="clear" w:color="000000" w:fill="FFFFFF"/>
            <w:vAlign w:val="center"/>
            <w:hideMark/>
          </w:tcPr>
          <w:p w14:paraId="5D3D07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3E16F00" w14:textId="77777777" w:rsidTr="00F53443">
        <w:trPr>
          <w:trHeight w:val="735"/>
        </w:trPr>
        <w:tc>
          <w:tcPr>
            <w:tcW w:w="16019" w:type="dxa"/>
            <w:gridSpan w:val="11"/>
            <w:tcBorders>
              <w:top w:val="single" w:sz="4" w:space="0" w:color="auto"/>
              <w:left w:val="single" w:sz="8" w:space="0" w:color="auto"/>
              <w:bottom w:val="single" w:sz="8" w:space="0" w:color="auto"/>
              <w:right w:val="nil"/>
            </w:tcBorders>
            <w:shd w:val="clear" w:color="000000" w:fill="DDE543"/>
            <w:vAlign w:val="center"/>
            <w:hideMark/>
          </w:tcPr>
          <w:p w14:paraId="761B643D"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lastRenderedPageBreak/>
              <w:t>1.2   Strateegiline eesmärk nr 2: Kesk-Eesti on regionaalpoliitikas ja regiooni puudutavates olulistes küsimustes hästi esindatud ja teostab selleks vajalikku maakondade ülest koostööd</w:t>
            </w:r>
          </w:p>
        </w:tc>
      </w:tr>
      <w:tr w:rsidR="00E26E26" w:rsidRPr="00E26E26" w14:paraId="222C6F9D"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4A6C09C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1.2.1  Kesk-Eesti regionaalpoliitika kujundamine ja maakondlike huvide ja eripärade esindamine</w:t>
            </w:r>
          </w:p>
        </w:tc>
        <w:tc>
          <w:tcPr>
            <w:tcW w:w="755" w:type="dxa"/>
            <w:tcBorders>
              <w:top w:val="nil"/>
              <w:left w:val="nil"/>
              <w:bottom w:val="single" w:sz="8" w:space="0" w:color="000000"/>
              <w:right w:val="single" w:sz="8" w:space="0" w:color="000000"/>
            </w:tcBorders>
            <w:shd w:val="clear" w:color="000000" w:fill="FFFFFF"/>
            <w:vAlign w:val="center"/>
            <w:hideMark/>
          </w:tcPr>
          <w:p w14:paraId="2DBFC24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08DE7D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F0474E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905B28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6A9F0BD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7295D1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7883D3C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74601A2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25D9736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Naabermaakonnad/MAROD, </w:t>
            </w:r>
            <w:proofErr w:type="spellStart"/>
            <w:r w:rsidRPr="00E26E26">
              <w:rPr>
                <w:rFonts w:ascii="Montserrat" w:eastAsia="Times New Roman" w:hAnsi="Montserrat" w:cs="Calibri"/>
                <w:kern w:val="0"/>
                <w:sz w:val="18"/>
                <w:szCs w:val="18"/>
                <w:lang w:eastAsia="et-EE"/>
                <w14:ligatures w14:val="none"/>
              </w:rPr>
              <w:t>OVLid</w:t>
            </w:r>
            <w:proofErr w:type="spellEnd"/>
          </w:p>
        </w:tc>
      </w:tr>
      <w:tr w:rsidR="00E26E26" w:rsidRPr="00E26E26" w14:paraId="623E708D" w14:textId="77777777" w:rsidTr="00F53443">
        <w:trPr>
          <w:trHeight w:val="915"/>
        </w:trPr>
        <w:tc>
          <w:tcPr>
            <w:tcW w:w="5387" w:type="dxa"/>
            <w:tcBorders>
              <w:top w:val="nil"/>
              <w:left w:val="single" w:sz="8" w:space="0" w:color="000000"/>
              <w:bottom w:val="nil"/>
              <w:right w:val="single" w:sz="8" w:space="0" w:color="000000"/>
            </w:tcBorders>
            <w:shd w:val="clear" w:color="000000" w:fill="FFFFFF"/>
            <w:vAlign w:val="center"/>
            <w:hideMark/>
          </w:tcPr>
          <w:p w14:paraId="1DC29AE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1.2.2 Regionaalses Kesk-Eesti arenguleppe koostamises osalemine</w:t>
            </w:r>
          </w:p>
        </w:tc>
        <w:tc>
          <w:tcPr>
            <w:tcW w:w="755" w:type="dxa"/>
            <w:tcBorders>
              <w:top w:val="nil"/>
              <w:left w:val="nil"/>
              <w:bottom w:val="nil"/>
              <w:right w:val="single" w:sz="8" w:space="0" w:color="000000"/>
            </w:tcBorders>
            <w:shd w:val="clear" w:color="000000" w:fill="FFFFFF"/>
            <w:vAlign w:val="center"/>
            <w:hideMark/>
          </w:tcPr>
          <w:p w14:paraId="4DBE351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15086A2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7EDD6B7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0F7022B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nil"/>
              <w:right w:val="single" w:sz="8" w:space="0" w:color="000000"/>
            </w:tcBorders>
            <w:shd w:val="clear" w:color="000000" w:fill="FFFFFF"/>
            <w:vAlign w:val="center"/>
            <w:hideMark/>
          </w:tcPr>
          <w:p w14:paraId="5BEFF3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000000" w:fill="FFFFFF"/>
            <w:vAlign w:val="center"/>
            <w:hideMark/>
          </w:tcPr>
          <w:p w14:paraId="1F64656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000000" w:fill="FFFFFF"/>
            <w:vAlign w:val="center"/>
            <w:hideMark/>
          </w:tcPr>
          <w:p w14:paraId="6993F32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000000" w:fill="FFFFFF"/>
            <w:vAlign w:val="center"/>
            <w:hideMark/>
          </w:tcPr>
          <w:p w14:paraId="6BE49A0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 / Järvamaa piirkonna juht</w:t>
            </w:r>
          </w:p>
        </w:tc>
        <w:tc>
          <w:tcPr>
            <w:tcW w:w="2561" w:type="dxa"/>
            <w:tcBorders>
              <w:top w:val="nil"/>
              <w:left w:val="single" w:sz="8" w:space="0" w:color="auto"/>
              <w:bottom w:val="single" w:sz="8" w:space="0" w:color="auto"/>
              <w:right w:val="single" w:sz="8" w:space="0" w:color="auto"/>
            </w:tcBorders>
            <w:shd w:val="clear" w:color="000000" w:fill="FFFFFF"/>
            <w:vAlign w:val="center"/>
            <w:hideMark/>
          </w:tcPr>
          <w:p w14:paraId="3BF5DD7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258BD31" w14:textId="77777777" w:rsidTr="00F53443">
        <w:trPr>
          <w:trHeight w:val="735"/>
        </w:trPr>
        <w:tc>
          <w:tcPr>
            <w:tcW w:w="16019" w:type="dxa"/>
            <w:gridSpan w:val="11"/>
            <w:tcBorders>
              <w:top w:val="single" w:sz="8" w:space="0" w:color="auto"/>
              <w:left w:val="single" w:sz="8" w:space="0" w:color="auto"/>
              <w:bottom w:val="single" w:sz="4" w:space="0" w:color="auto"/>
              <w:right w:val="nil"/>
            </w:tcBorders>
            <w:shd w:val="clear" w:color="000000" w:fill="DDE543"/>
            <w:vAlign w:val="center"/>
            <w:hideMark/>
          </w:tcPr>
          <w:p w14:paraId="1070CC42"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1.3  Strateegiline eesmärk nr 3. Maakonna elujõulisust loovad kvaliteetsed avalikud teenused, tootlik ja kõrget lisandväärtust pakkuv ettevõtluskeskkond ja sidusust ning heaolu loov kodanikuühiskond</w:t>
            </w:r>
          </w:p>
        </w:tc>
      </w:tr>
      <w:tr w:rsidR="00E26E26" w:rsidRPr="00E26E26" w14:paraId="218011EF"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EEA0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1.3.1 KOV teenuste innovatsiooniprogrammide käivitamine</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3DCB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817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FDA5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9413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862A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D81F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C1120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DF3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1EE4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Riigikantselei innovatsioonitiim</w:t>
            </w:r>
          </w:p>
        </w:tc>
      </w:tr>
      <w:tr w:rsidR="00E26E26" w:rsidRPr="00E26E26" w14:paraId="2C6EE332"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CD15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1.3.2 Valdkondlike teenusvõrgustike ja koostöövormide loomine ning </w:t>
            </w:r>
            <w:proofErr w:type="spellStart"/>
            <w:r w:rsidRPr="00E26E26">
              <w:rPr>
                <w:rFonts w:ascii="Montserrat" w:eastAsia="Times New Roman" w:hAnsi="Montserrat" w:cs="Calibri"/>
                <w:kern w:val="0"/>
                <w:sz w:val="18"/>
                <w:szCs w:val="18"/>
                <w:lang w:eastAsia="et-EE"/>
                <w14:ligatures w14:val="none"/>
              </w:rPr>
              <w:t>võimestamine</w:t>
            </w:r>
            <w:proofErr w:type="spellEnd"/>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8F14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DA48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DF0E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F1B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E815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40AD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9FE0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729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CA26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0D85BA0"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EBB3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1.3.3 Arengustrateegia valdkondade koostöös arendamine ja investeerimine</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14D2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A9E8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0591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69C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F55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4E6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5E23C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FD16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222A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85BB45F"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E5B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1.3.4 Valdkondi läbivate aluspõhimõtete ja valdkondade üleste teemade (nt kolmikpöörde) läbiv arendamine</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D4A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469C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A39E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D1C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8233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BA8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FC02D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520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45CD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AF6CAE6" w14:textId="77777777" w:rsidTr="00F53443">
        <w:trPr>
          <w:trHeight w:val="315"/>
        </w:trPr>
        <w:tc>
          <w:tcPr>
            <w:tcW w:w="16019" w:type="dxa"/>
            <w:gridSpan w:val="11"/>
            <w:tcBorders>
              <w:top w:val="single" w:sz="4" w:space="0" w:color="auto"/>
              <w:left w:val="single" w:sz="8" w:space="0" w:color="auto"/>
              <w:bottom w:val="single" w:sz="8" w:space="0" w:color="auto"/>
              <w:right w:val="nil"/>
            </w:tcBorders>
            <w:shd w:val="clear" w:color="000000" w:fill="989E16"/>
            <w:vAlign w:val="center"/>
            <w:hideMark/>
          </w:tcPr>
          <w:p w14:paraId="512386CA"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bookmarkStart w:id="1" w:name="RANGE!A42"/>
            <w:r w:rsidRPr="00E26E26">
              <w:rPr>
                <w:rFonts w:ascii="Montserrat" w:eastAsia="Times New Roman" w:hAnsi="Montserrat" w:cs="Calibri"/>
                <w:b/>
                <w:bCs/>
                <w:i/>
                <w:iCs/>
                <w:kern w:val="0"/>
                <w:sz w:val="18"/>
                <w:szCs w:val="18"/>
                <w:lang w:eastAsia="et-EE"/>
                <w14:ligatures w14:val="none"/>
              </w:rPr>
              <w:t>2.      HARIDUS</w:t>
            </w:r>
            <w:bookmarkEnd w:id="1"/>
          </w:p>
        </w:tc>
      </w:tr>
      <w:tr w:rsidR="00E26E26" w:rsidRPr="00E26E26" w14:paraId="571EF104" w14:textId="77777777" w:rsidTr="00F53443">
        <w:trPr>
          <w:trHeight w:val="645"/>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48D2B963" w14:textId="77777777" w:rsidR="00875AA6" w:rsidRPr="00E26E26" w:rsidRDefault="00875AA6" w:rsidP="00875AA6">
            <w:pPr>
              <w:spacing w:after="0" w:line="240" w:lineRule="auto"/>
              <w:rPr>
                <w:rFonts w:ascii="Montserrat" w:eastAsia="Times New Roman" w:hAnsi="Montserrat" w:cs="Calibri"/>
                <w:i/>
                <w:iCs/>
                <w:kern w:val="0"/>
                <w:sz w:val="18"/>
                <w:szCs w:val="18"/>
                <w:lang w:eastAsia="et-EE"/>
                <w14:ligatures w14:val="none"/>
              </w:rPr>
            </w:pPr>
            <w:r w:rsidRPr="00E26E26">
              <w:rPr>
                <w:rFonts w:ascii="Montserrat" w:eastAsia="Times New Roman" w:hAnsi="Montserrat" w:cs="Calibri"/>
                <w:i/>
                <w:iCs/>
                <w:kern w:val="0"/>
                <w:sz w:val="18"/>
                <w:szCs w:val="18"/>
                <w:lang w:eastAsia="et-EE"/>
                <w14:ligatures w14:val="none"/>
              </w:rPr>
              <w:t xml:space="preserve">2.1    </w:t>
            </w:r>
            <w:r w:rsidRPr="00E26E26">
              <w:rPr>
                <w:rFonts w:ascii="Montserrat" w:eastAsia="Times New Roman" w:hAnsi="Montserrat" w:cs="Calibri"/>
                <w:b/>
                <w:bCs/>
                <w:i/>
                <w:iCs/>
                <w:kern w:val="0"/>
                <w:sz w:val="18"/>
                <w:szCs w:val="18"/>
                <w:lang w:eastAsia="et-EE"/>
                <w14:ligatures w14:val="none"/>
              </w:rPr>
              <w:t>Maakonnas rakendatakse ja toetatakse nüüdisaegset õpikäsitust ning ettevõtliku elu hoiakuid, mis motiveerib pädevaid õpetajaid ja koolijuhte. Elukestva õppe võimaluste rakendamine õppeks ja õppes ning digioskuste arendamine selles.</w:t>
            </w:r>
          </w:p>
        </w:tc>
      </w:tr>
      <w:tr w:rsidR="00E26E26" w:rsidRPr="00E26E26" w14:paraId="0AFF82D7" w14:textId="77777777" w:rsidTr="00F53443">
        <w:trPr>
          <w:trHeight w:val="1050"/>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59110F6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2.1.1        Hariduskokkuleppe seire ja vajadusel uuendamine. </w:t>
            </w:r>
          </w:p>
        </w:tc>
        <w:tc>
          <w:tcPr>
            <w:tcW w:w="755" w:type="dxa"/>
            <w:tcBorders>
              <w:top w:val="nil"/>
              <w:left w:val="nil"/>
              <w:bottom w:val="single" w:sz="8" w:space="0" w:color="000000"/>
              <w:right w:val="single" w:sz="8" w:space="0" w:color="000000"/>
            </w:tcBorders>
            <w:shd w:val="clear" w:color="auto" w:fill="auto"/>
            <w:vAlign w:val="center"/>
            <w:hideMark/>
          </w:tcPr>
          <w:p w14:paraId="7E89B4CA" w14:textId="77777777" w:rsidR="00875AA6" w:rsidRPr="00F53443"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53443">
              <w:rPr>
                <w:rFonts w:ascii="Montserrat" w:eastAsia="Times New Roman" w:hAnsi="Montserrat" w:cs="Calibri"/>
                <w:kern w:val="0"/>
                <w:sz w:val="16"/>
                <w:szCs w:val="16"/>
                <w:lang w:eastAsia="et-EE"/>
                <w14:ligatures w14:val="none"/>
              </w:rPr>
              <w:t xml:space="preserve">MATA toetus 50 000 </w:t>
            </w:r>
            <w:proofErr w:type="spellStart"/>
            <w:r w:rsidRPr="00F53443">
              <w:rPr>
                <w:rFonts w:ascii="Montserrat" w:eastAsia="Times New Roman" w:hAnsi="Montserrat" w:cs="Calibri"/>
                <w:kern w:val="0"/>
                <w:sz w:val="16"/>
                <w:szCs w:val="16"/>
                <w:lang w:eastAsia="et-EE"/>
                <w14:ligatures w14:val="none"/>
              </w:rPr>
              <w:t>eur</w:t>
            </w:r>
            <w:proofErr w:type="spellEnd"/>
          </w:p>
        </w:tc>
        <w:tc>
          <w:tcPr>
            <w:tcW w:w="755" w:type="dxa"/>
            <w:tcBorders>
              <w:top w:val="nil"/>
              <w:left w:val="nil"/>
              <w:bottom w:val="single" w:sz="8" w:space="0" w:color="000000"/>
              <w:right w:val="single" w:sz="8" w:space="0" w:color="000000"/>
            </w:tcBorders>
            <w:shd w:val="clear" w:color="auto" w:fill="auto"/>
            <w:vAlign w:val="center"/>
            <w:hideMark/>
          </w:tcPr>
          <w:p w14:paraId="03E9B4A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37C51E1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020895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1B41836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nil"/>
              <w:right w:val="single" w:sz="8" w:space="0" w:color="auto"/>
            </w:tcBorders>
            <w:shd w:val="clear" w:color="auto" w:fill="auto"/>
            <w:vAlign w:val="center"/>
            <w:hideMark/>
          </w:tcPr>
          <w:p w14:paraId="3B5BEEF9" w14:textId="77777777" w:rsidR="00875AA6" w:rsidRPr="00F53443"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53443">
              <w:rPr>
                <w:rFonts w:ascii="Montserrat" w:eastAsia="Times New Roman" w:hAnsi="Montserrat" w:cs="Calibri"/>
                <w:kern w:val="0"/>
                <w:sz w:val="16"/>
                <w:szCs w:val="16"/>
                <w:lang w:eastAsia="et-EE"/>
                <w14:ligatures w14:val="none"/>
              </w:rPr>
              <w:t xml:space="preserve">MATA toetus: 50 000 </w:t>
            </w:r>
            <w:proofErr w:type="spellStart"/>
            <w:r w:rsidRPr="00F53443">
              <w:rPr>
                <w:rFonts w:ascii="Montserrat" w:eastAsia="Times New Roman" w:hAnsi="Montserrat" w:cs="Calibri"/>
                <w:kern w:val="0"/>
                <w:sz w:val="16"/>
                <w:szCs w:val="16"/>
                <w:lang w:eastAsia="et-EE"/>
                <w14:ligatures w14:val="none"/>
              </w:rPr>
              <w:t>eur</w:t>
            </w:r>
            <w:proofErr w:type="spellEnd"/>
            <w:r w:rsidRPr="00F53443">
              <w:rPr>
                <w:rFonts w:ascii="Montserrat" w:eastAsia="Times New Roman" w:hAnsi="Montserrat" w:cs="Calibri"/>
                <w:kern w:val="0"/>
                <w:sz w:val="16"/>
                <w:szCs w:val="16"/>
                <w:lang w:eastAsia="et-EE"/>
                <w14:ligatures w14:val="none"/>
              </w:rPr>
              <w:t xml:space="preserve"> (2024)</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50EBA26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auto" w:fill="auto"/>
            <w:vAlign w:val="center"/>
            <w:hideMark/>
          </w:tcPr>
          <w:p w14:paraId="7AC1D1A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w:t>
            </w:r>
          </w:p>
        </w:tc>
        <w:tc>
          <w:tcPr>
            <w:tcW w:w="2561" w:type="dxa"/>
            <w:tcBorders>
              <w:top w:val="nil"/>
              <w:left w:val="single" w:sz="8" w:space="0" w:color="auto"/>
              <w:bottom w:val="single" w:sz="8" w:space="0" w:color="auto"/>
              <w:right w:val="single" w:sz="8" w:space="0" w:color="auto"/>
            </w:tcBorders>
            <w:shd w:val="clear" w:color="auto" w:fill="auto"/>
            <w:vAlign w:val="center"/>
            <w:hideMark/>
          </w:tcPr>
          <w:p w14:paraId="7895197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DDFF2B9" w14:textId="77777777" w:rsidTr="00F53443">
        <w:trPr>
          <w:trHeight w:val="600"/>
        </w:trPr>
        <w:tc>
          <w:tcPr>
            <w:tcW w:w="5387" w:type="dxa"/>
            <w:tcBorders>
              <w:top w:val="nil"/>
              <w:left w:val="single" w:sz="8" w:space="0" w:color="000000"/>
              <w:bottom w:val="nil"/>
              <w:right w:val="single" w:sz="8" w:space="0" w:color="000000"/>
            </w:tcBorders>
            <w:shd w:val="clear" w:color="auto" w:fill="auto"/>
            <w:vAlign w:val="center"/>
            <w:hideMark/>
          </w:tcPr>
          <w:p w14:paraId="074B2F0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2.1.2        Maakondlikul tasandil haridusvaldkonna näitajate jälgimine ja analüüsimine ning selle alusel arengu kavandamine</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57C6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672E1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5FD9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6F0D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vMerge w:val="restart"/>
            <w:tcBorders>
              <w:top w:val="nil"/>
              <w:left w:val="single" w:sz="8" w:space="0" w:color="000000"/>
              <w:bottom w:val="single" w:sz="8" w:space="0" w:color="000000"/>
              <w:right w:val="nil"/>
            </w:tcBorders>
            <w:shd w:val="clear" w:color="auto" w:fill="auto"/>
            <w:vAlign w:val="center"/>
            <w:hideMark/>
          </w:tcPr>
          <w:p w14:paraId="50221A2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5257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vMerge w:val="restart"/>
            <w:tcBorders>
              <w:top w:val="nil"/>
              <w:left w:val="nil"/>
              <w:bottom w:val="single" w:sz="8" w:space="0" w:color="000000"/>
              <w:right w:val="single" w:sz="8" w:space="0" w:color="000000"/>
            </w:tcBorders>
            <w:shd w:val="clear" w:color="auto" w:fill="auto"/>
            <w:vAlign w:val="center"/>
            <w:hideMark/>
          </w:tcPr>
          <w:p w14:paraId="3CEA59F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vMerge w:val="restart"/>
            <w:tcBorders>
              <w:top w:val="nil"/>
              <w:left w:val="single" w:sz="8" w:space="0" w:color="000000"/>
              <w:bottom w:val="single" w:sz="8" w:space="0" w:color="000000"/>
              <w:right w:val="nil"/>
            </w:tcBorders>
            <w:shd w:val="clear" w:color="auto" w:fill="auto"/>
            <w:vAlign w:val="center"/>
            <w:hideMark/>
          </w:tcPr>
          <w:p w14:paraId="058939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w:t>
            </w:r>
          </w:p>
        </w:tc>
        <w:tc>
          <w:tcPr>
            <w:tcW w:w="2561" w:type="dxa"/>
            <w:vMerge w:val="restart"/>
            <w:tcBorders>
              <w:top w:val="nil"/>
              <w:left w:val="single" w:sz="8" w:space="0" w:color="auto"/>
              <w:bottom w:val="nil"/>
              <w:right w:val="single" w:sz="8" w:space="0" w:color="auto"/>
            </w:tcBorders>
            <w:shd w:val="clear" w:color="auto" w:fill="auto"/>
            <w:vAlign w:val="center"/>
            <w:hideMark/>
          </w:tcPr>
          <w:p w14:paraId="7C75CA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B10207B" w14:textId="77777777" w:rsidTr="00F53443">
        <w:trPr>
          <w:trHeight w:val="878"/>
        </w:trPr>
        <w:tc>
          <w:tcPr>
            <w:tcW w:w="5387" w:type="dxa"/>
            <w:tcBorders>
              <w:top w:val="nil"/>
              <w:left w:val="single" w:sz="8" w:space="0" w:color="000000"/>
              <w:bottom w:val="single" w:sz="4" w:space="0" w:color="auto"/>
              <w:right w:val="single" w:sz="8" w:space="0" w:color="000000"/>
            </w:tcBorders>
            <w:shd w:val="clear" w:color="auto" w:fill="auto"/>
            <w:vAlign w:val="center"/>
            <w:hideMark/>
          </w:tcPr>
          <w:p w14:paraId="236F86F0"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 xml:space="preserve">Eesmärgiks </w:t>
            </w:r>
            <w:r w:rsidRPr="00E26E26">
              <w:rPr>
                <w:rFonts w:ascii="Montserrat" w:eastAsia="Times New Roman" w:hAnsi="Montserrat" w:cs="Calibri"/>
                <w:kern w:val="0"/>
                <w:sz w:val="18"/>
                <w:szCs w:val="18"/>
                <w:lang w:eastAsia="et-EE"/>
                <w14:ligatures w14:val="none"/>
              </w:rPr>
              <w:t>on maakonna tasandil mõõta ja teada, kuidas maakonna haridusvaldkonnal läheb.</w:t>
            </w:r>
          </w:p>
        </w:tc>
        <w:tc>
          <w:tcPr>
            <w:tcW w:w="755" w:type="dxa"/>
            <w:vMerge/>
            <w:tcBorders>
              <w:top w:val="nil"/>
              <w:left w:val="single" w:sz="8" w:space="0" w:color="000000"/>
              <w:bottom w:val="single" w:sz="4" w:space="0" w:color="auto"/>
              <w:right w:val="single" w:sz="8" w:space="0" w:color="000000"/>
            </w:tcBorders>
            <w:vAlign w:val="center"/>
            <w:hideMark/>
          </w:tcPr>
          <w:p w14:paraId="089875F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755" w:type="dxa"/>
            <w:vMerge/>
            <w:tcBorders>
              <w:top w:val="nil"/>
              <w:left w:val="single" w:sz="8" w:space="0" w:color="000000"/>
              <w:bottom w:val="single" w:sz="4" w:space="0" w:color="auto"/>
              <w:right w:val="single" w:sz="8" w:space="0" w:color="000000"/>
            </w:tcBorders>
            <w:vAlign w:val="center"/>
            <w:hideMark/>
          </w:tcPr>
          <w:p w14:paraId="5BF230D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755" w:type="dxa"/>
            <w:vMerge/>
            <w:tcBorders>
              <w:top w:val="nil"/>
              <w:left w:val="single" w:sz="8" w:space="0" w:color="000000"/>
              <w:bottom w:val="single" w:sz="4" w:space="0" w:color="auto"/>
              <w:right w:val="single" w:sz="8" w:space="0" w:color="000000"/>
            </w:tcBorders>
            <w:vAlign w:val="center"/>
            <w:hideMark/>
          </w:tcPr>
          <w:p w14:paraId="7549679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755" w:type="dxa"/>
            <w:vMerge/>
            <w:tcBorders>
              <w:top w:val="nil"/>
              <w:left w:val="single" w:sz="8" w:space="0" w:color="000000"/>
              <w:bottom w:val="single" w:sz="4" w:space="0" w:color="auto"/>
              <w:right w:val="single" w:sz="8" w:space="0" w:color="000000"/>
            </w:tcBorders>
            <w:vAlign w:val="center"/>
            <w:hideMark/>
          </w:tcPr>
          <w:p w14:paraId="1C18463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702" w:type="dxa"/>
            <w:vMerge/>
            <w:tcBorders>
              <w:top w:val="nil"/>
              <w:left w:val="single" w:sz="8" w:space="0" w:color="000000"/>
              <w:bottom w:val="single" w:sz="4" w:space="0" w:color="auto"/>
              <w:right w:val="nil"/>
            </w:tcBorders>
            <w:vAlign w:val="center"/>
            <w:hideMark/>
          </w:tcPr>
          <w:p w14:paraId="6A4A08D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869" w:type="dxa"/>
            <w:vMerge/>
            <w:tcBorders>
              <w:top w:val="single" w:sz="8" w:space="0" w:color="auto"/>
              <w:left w:val="single" w:sz="8" w:space="0" w:color="auto"/>
              <w:bottom w:val="single" w:sz="4" w:space="0" w:color="auto"/>
              <w:right w:val="single" w:sz="8" w:space="0" w:color="auto"/>
            </w:tcBorders>
            <w:vAlign w:val="center"/>
            <w:hideMark/>
          </w:tcPr>
          <w:p w14:paraId="3541F2A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1745" w:type="dxa"/>
            <w:gridSpan w:val="2"/>
            <w:vMerge/>
            <w:tcBorders>
              <w:top w:val="nil"/>
              <w:left w:val="nil"/>
              <w:bottom w:val="single" w:sz="4" w:space="0" w:color="auto"/>
              <w:right w:val="single" w:sz="8" w:space="0" w:color="000000"/>
            </w:tcBorders>
            <w:vAlign w:val="center"/>
            <w:hideMark/>
          </w:tcPr>
          <w:p w14:paraId="3E07B72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1735" w:type="dxa"/>
            <w:vMerge/>
            <w:tcBorders>
              <w:top w:val="nil"/>
              <w:left w:val="single" w:sz="8" w:space="0" w:color="000000"/>
              <w:bottom w:val="single" w:sz="4" w:space="0" w:color="auto"/>
              <w:right w:val="nil"/>
            </w:tcBorders>
            <w:vAlign w:val="center"/>
            <w:hideMark/>
          </w:tcPr>
          <w:p w14:paraId="4909567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2561" w:type="dxa"/>
            <w:vMerge/>
            <w:tcBorders>
              <w:top w:val="nil"/>
              <w:left w:val="single" w:sz="8" w:space="0" w:color="auto"/>
              <w:bottom w:val="single" w:sz="4" w:space="0" w:color="auto"/>
              <w:right w:val="single" w:sz="8" w:space="0" w:color="auto"/>
            </w:tcBorders>
            <w:vAlign w:val="center"/>
            <w:hideMark/>
          </w:tcPr>
          <w:p w14:paraId="0647C9A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r>
      <w:tr w:rsidR="00E26E26" w:rsidRPr="00E26E26" w14:paraId="028E159E"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B81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2.1.3       Maakondlikult haridusvaldkonna arenguvajaduste mõtestamine (mida on võimalik ühiselt lahendada)</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41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D6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C133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95B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ECB7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B98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83E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2F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 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332B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B027FF5" w14:textId="77777777" w:rsidTr="00F53443">
        <w:trPr>
          <w:trHeight w:val="829"/>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EE2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2.1.4       Kogemuste ja “tööriistade” vahetamine nüüdisaegse õpikäsituse rakendamisel (nt kaasava hariduse põhimõtete rakendamisel, õpiränded jne)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C2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1B38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58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90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0D2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64F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CE1A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8F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E4D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2131170"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8A0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2.1.5        Õpetajate </w:t>
            </w:r>
            <w:proofErr w:type="spellStart"/>
            <w:r w:rsidRPr="00E26E26">
              <w:rPr>
                <w:rFonts w:ascii="Montserrat" w:eastAsia="Times New Roman" w:hAnsi="Montserrat" w:cs="Calibri"/>
                <w:kern w:val="0"/>
                <w:sz w:val="18"/>
                <w:szCs w:val="18"/>
                <w:lang w:eastAsia="et-EE"/>
                <w14:ligatures w14:val="none"/>
              </w:rPr>
              <w:t>arenguprogamm</w:t>
            </w:r>
            <w:proofErr w:type="spellEnd"/>
            <w:r w:rsidRPr="00E26E26">
              <w:rPr>
                <w:rFonts w:ascii="Montserrat" w:eastAsia="Times New Roman" w:hAnsi="Montserrat" w:cs="Calibri"/>
                <w:kern w:val="0"/>
                <w:sz w:val="18"/>
                <w:szCs w:val="18"/>
                <w:lang w:eastAsia="et-EE"/>
                <w14:ligatures w14:val="none"/>
              </w:rPr>
              <w:t xml:space="preserve"> (koolitused + </w:t>
            </w:r>
            <w:proofErr w:type="spellStart"/>
            <w:r w:rsidRPr="00E26E26">
              <w:rPr>
                <w:rFonts w:ascii="Montserrat" w:eastAsia="Times New Roman" w:hAnsi="Montserrat" w:cs="Calibri"/>
                <w:kern w:val="0"/>
                <w:sz w:val="18"/>
                <w:szCs w:val="18"/>
                <w:lang w:eastAsia="et-EE"/>
                <w14:ligatures w14:val="none"/>
              </w:rPr>
              <w:t>järeltugi</w:t>
            </w:r>
            <w:proofErr w:type="spellEnd"/>
            <w:r w:rsidRPr="00E26E26">
              <w:rPr>
                <w:rFonts w:ascii="Montserrat" w:eastAsia="Times New Roman" w:hAnsi="Montserrat" w:cs="Calibri"/>
                <w:kern w:val="0"/>
                <w:sz w:val="18"/>
                <w:szCs w:val="18"/>
                <w:lang w:eastAsia="et-EE"/>
                <w14:ligatures w14:val="none"/>
              </w:rPr>
              <w:t xml:space="preserve"> ja rakendamine, koostööseminarid, mentorlus jms.)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3F4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6A7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ADA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9A2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3E2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C422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2AB0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853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2C2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796A2AB" w14:textId="77777777" w:rsidTr="00F53443">
        <w:trPr>
          <w:trHeight w:val="972"/>
        </w:trPr>
        <w:tc>
          <w:tcPr>
            <w:tcW w:w="538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090C8E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2.1.6       Maakonnaülene haridusvaldkonna </w:t>
            </w:r>
            <w:proofErr w:type="spellStart"/>
            <w:r w:rsidRPr="00E26E26">
              <w:rPr>
                <w:rFonts w:ascii="Montserrat" w:eastAsia="Times New Roman" w:hAnsi="Montserrat" w:cs="Calibri"/>
                <w:kern w:val="0"/>
                <w:sz w:val="18"/>
                <w:szCs w:val="18"/>
                <w:lang w:eastAsia="et-EE"/>
                <w14:ligatures w14:val="none"/>
              </w:rPr>
              <w:t>kordineerimine</w:t>
            </w:r>
            <w:proofErr w:type="spellEnd"/>
            <w:r w:rsidRPr="00E26E26">
              <w:rPr>
                <w:rFonts w:ascii="Montserrat" w:eastAsia="Times New Roman" w:hAnsi="Montserrat" w:cs="Calibri"/>
                <w:kern w:val="0"/>
                <w:sz w:val="18"/>
                <w:szCs w:val="18"/>
                <w:lang w:eastAsia="et-EE"/>
                <w14:ligatures w14:val="none"/>
              </w:rPr>
              <w:t xml:space="preserve"> ja eestvedamine (haridusuuendaja, haridusinnovatsioon)</w:t>
            </w:r>
          </w:p>
        </w:tc>
        <w:tc>
          <w:tcPr>
            <w:tcW w:w="755" w:type="dxa"/>
            <w:tcBorders>
              <w:top w:val="single" w:sz="4" w:space="0" w:color="auto"/>
              <w:left w:val="nil"/>
              <w:bottom w:val="single" w:sz="8" w:space="0" w:color="000000"/>
              <w:right w:val="nil"/>
            </w:tcBorders>
            <w:shd w:val="clear" w:color="auto" w:fill="auto"/>
            <w:vAlign w:val="center"/>
            <w:hideMark/>
          </w:tcPr>
          <w:p w14:paraId="6D794B1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vMerge w:val="restart"/>
            <w:tcBorders>
              <w:top w:val="single" w:sz="4" w:space="0" w:color="auto"/>
              <w:left w:val="single" w:sz="8" w:space="0" w:color="auto"/>
              <w:bottom w:val="single" w:sz="8" w:space="0" w:color="000000"/>
              <w:right w:val="nil"/>
            </w:tcBorders>
            <w:shd w:val="clear" w:color="auto" w:fill="auto"/>
            <w:vAlign w:val="center"/>
            <w:hideMark/>
          </w:tcPr>
          <w:p w14:paraId="6142C27D" w14:textId="77777777" w:rsidR="00875AA6" w:rsidRPr="00F53443"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53443">
              <w:rPr>
                <w:rFonts w:ascii="Montserrat" w:eastAsia="Times New Roman" w:hAnsi="Montserrat" w:cs="Calibri"/>
                <w:kern w:val="0"/>
                <w:sz w:val="16"/>
                <w:szCs w:val="16"/>
                <w:lang w:eastAsia="et-EE"/>
                <w14:ligatures w14:val="none"/>
              </w:rPr>
              <w:t xml:space="preserve">MATA toetus:  257 613 </w:t>
            </w:r>
            <w:proofErr w:type="spellStart"/>
            <w:r w:rsidRPr="00F53443">
              <w:rPr>
                <w:rFonts w:ascii="Montserrat" w:eastAsia="Times New Roman" w:hAnsi="Montserrat" w:cs="Calibri"/>
                <w:kern w:val="0"/>
                <w:sz w:val="16"/>
                <w:szCs w:val="16"/>
                <w:lang w:eastAsia="et-EE"/>
                <w14:ligatures w14:val="none"/>
              </w:rPr>
              <w:t>eur</w:t>
            </w:r>
            <w:proofErr w:type="spellEnd"/>
          </w:p>
        </w:tc>
        <w:tc>
          <w:tcPr>
            <w:tcW w:w="75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2C2F7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000000"/>
              <w:right w:val="single" w:sz="8" w:space="0" w:color="000000"/>
            </w:tcBorders>
            <w:shd w:val="clear" w:color="auto" w:fill="auto"/>
            <w:vAlign w:val="center"/>
            <w:hideMark/>
          </w:tcPr>
          <w:p w14:paraId="0F25E4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000000"/>
              <w:right w:val="nil"/>
            </w:tcBorders>
            <w:shd w:val="clear" w:color="auto" w:fill="auto"/>
            <w:vAlign w:val="center"/>
            <w:hideMark/>
          </w:tcPr>
          <w:p w14:paraId="3BB4A31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E23F0B" w14:textId="77777777" w:rsidR="00875AA6" w:rsidRPr="00F53443"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53443">
              <w:rPr>
                <w:rFonts w:ascii="Montserrat" w:eastAsia="Times New Roman" w:hAnsi="Montserrat" w:cs="Calibri"/>
                <w:kern w:val="0"/>
                <w:sz w:val="16"/>
                <w:szCs w:val="16"/>
                <w:lang w:eastAsia="et-EE"/>
                <w14:ligatures w14:val="none"/>
              </w:rPr>
              <w:t xml:space="preserve">MATA toetus: 257 613 </w:t>
            </w:r>
            <w:proofErr w:type="spellStart"/>
            <w:r w:rsidRPr="00F53443">
              <w:rPr>
                <w:rFonts w:ascii="Montserrat" w:eastAsia="Times New Roman" w:hAnsi="Montserrat" w:cs="Calibri"/>
                <w:kern w:val="0"/>
                <w:sz w:val="16"/>
                <w:szCs w:val="16"/>
                <w:lang w:eastAsia="et-EE"/>
                <w14:ligatures w14:val="none"/>
              </w:rPr>
              <w:t>eur</w:t>
            </w:r>
            <w:proofErr w:type="spellEnd"/>
            <w:r w:rsidRPr="00F53443">
              <w:rPr>
                <w:rFonts w:ascii="Montserrat" w:eastAsia="Times New Roman" w:hAnsi="Montserrat" w:cs="Calibri"/>
                <w:kern w:val="0"/>
                <w:sz w:val="16"/>
                <w:szCs w:val="16"/>
                <w:lang w:eastAsia="et-EE"/>
                <w14:ligatures w14:val="none"/>
              </w:rPr>
              <w:t xml:space="preserve"> (2025)</w:t>
            </w:r>
          </w:p>
        </w:tc>
        <w:tc>
          <w:tcPr>
            <w:tcW w:w="1745" w:type="dxa"/>
            <w:gridSpan w:val="2"/>
            <w:tcBorders>
              <w:top w:val="single" w:sz="4" w:space="0" w:color="auto"/>
              <w:left w:val="nil"/>
              <w:bottom w:val="single" w:sz="8" w:space="0" w:color="000000"/>
              <w:right w:val="single" w:sz="8" w:space="0" w:color="000000"/>
            </w:tcBorders>
            <w:shd w:val="clear" w:color="auto" w:fill="auto"/>
            <w:vAlign w:val="center"/>
            <w:hideMark/>
          </w:tcPr>
          <w:p w14:paraId="5199429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single" w:sz="4" w:space="0" w:color="auto"/>
              <w:left w:val="nil"/>
              <w:bottom w:val="single" w:sz="8" w:space="0" w:color="000000"/>
              <w:right w:val="nil"/>
            </w:tcBorders>
            <w:shd w:val="clear" w:color="auto" w:fill="auto"/>
            <w:vAlign w:val="center"/>
            <w:hideMark/>
          </w:tcPr>
          <w:p w14:paraId="7F9D750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569F47E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0CA15CC" w14:textId="77777777" w:rsidTr="00F53443">
        <w:trPr>
          <w:trHeight w:val="9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28EB389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2.1.7       Ettevõtlikkuse ja ettevõtluse toetamine läbi erinevate programmide (erinevatele sihtgruppidele), noorte ettevõtlikkuse tõstmine läbi ettevõtlusõppe; erinevad haridusprogrammid</w:t>
            </w:r>
          </w:p>
        </w:tc>
        <w:tc>
          <w:tcPr>
            <w:tcW w:w="755" w:type="dxa"/>
            <w:tcBorders>
              <w:top w:val="nil"/>
              <w:left w:val="nil"/>
              <w:bottom w:val="single" w:sz="8" w:space="0" w:color="000000"/>
              <w:right w:val="nil"/>
            </w:tcBorders>
            <w:shd w:val="clear" w:color="auto" w:fill="auto"/>
            <w:vAlign w:val="center"/>
            <w:hideMark/>
          </w:tcPr>
          <w:p w14:paraId="62E7A53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vMerge/>
            <w:tcBorders>
              <w:top w:val="single" w:sz="8" w:space="0" w:color="auto"/>
              <w:left w:val="single" w:sz="8" w:space="0" w:color="auto"/>
              <w:bottom w:val="single" w:sz="8" w:space="0" w:color="000000"/>
              <w:right w:val="nil"/>
            </w:tcBorders>
            <w:vAlign w:val="center"/>
            <w:hideMark/>
          </w:tcPr>
          <w:p w14:paraId="6BBB1CE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0451B56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4DA8C2E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5E4AD2C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vMerge/>
            <w:tcBorders>
              <w:top w:val="nil"/>
              <w:left w:val="single" w:sz="8" w:space="0" w:color="auto"/>
              <w:bottom w:val="single" w:sz="8" w:space="0" w:color="000000"/>
              <w:right w:val="single" w:sz="8" w:space="0" w:color="auto"/>
            </w:tcBorders>
            <w:vAlign w:val="center"/>
            <w:hideMark/>
          </w:tcPr>
          <w:p w14:paraId="77848CC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1745" w:type="dxa"/>
            <w:gridSpan w:val="2"/>
            <w:tcBorders>
              <w:top w:val="nil"/>
              <w:left w:val="nil"/>
              <w:bottom w:val="single" w:sz="8" w:space="0" w:color="000000"/>
              <w:right w:val="single" w:sz="8" w:space="0" w:color="000000"/>
            </w:tcBorders>
            <w:shd w:val="clear" w:color="auto" w:fill="auto"/>
            <w:vAlign w:val="center"/>
            <w:hideMark/>
          </w:tcPr>
          <w:p w14:paraId="3319BDD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auto" w:fill="auto"/>
            <w:vAlign w:val="center"/>
            <w:hideMark/>
          </w:tcPr>
          <w:p w14:paraId="7D95554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64F61D2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346ACBC"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73B313C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2.1.8       Õpetajatöö propageerimine järelkasvu tekitamiseks - tuleb töötada välja täpsem ideestik kuidas ja kellele</w:t>
            </w:r>
          </w:p>
        </w:tc>
        <w:tc>
          <w:tcPr>
            <w:tcW w:w="755" w:type="dxa"/>
            <w:tcBorders>
              <w:top w:val="nil"/>
              <w:left w:val="nil"/>
              <w:bottom w:val="single" w:sz="8" w:space="0" w:color="000000"/>
              <w:right w:val="single" w:sz="8" w:space="0" w:color="000000"/>
            </w:tcBorders>
            <w:shd w:val="clear" w:color="auto" w:fill="auto"/>
            <w:vAlign w:val="center"/>
            <w:hideMark/>
          </w:tcPr>
          <w:p w14:paraId="380A2C2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94DC2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3736B6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490A9E8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37717E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1814E16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7417F5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auto" w:fill="auto"/>
            <w:vAlign w:val="center"/>
            <w:hideMark/>
          </w:tcPr>
          <w:p w14:paraId="562861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Nõukoda</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661E4B9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4E99A94"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395D69B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2.1.9       Andekate õpilaste toetamine ( nt läbi võrgustikutöö, õpilasüritused, koolitused jne)</w:t>
            </w:r>
          </w:p>
        </w:tc>
        <w:tc>
          <w:tcPr>
            <w:tcW w:w="755" w:type="dxa"/>
            <w:tcBorders>
              <w:top w:val="nil"/>
              <w:left w:val="nil"/>
              <w:bottom w:val="single" w:sz="8" w:space="0" w:color="000000"/>
              <w:right w:val="single" w:sz="8" w:space="0" w:color="000000"/>
            </w:tcBorders>
            <w:shd w:val="clear" w:color="auto" w:fill="auto"/>
            <w:vAlign w:val="center"/>
            <w:hideMark/>
          </w:tcPr>
          <w:p w14:paraId="4FAD348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nil"/>
              <w:bottom w:val="single" w:sz="8" w:space="0" w:color="000000"/>
              <w:right w:val="single" w:sz="8" w:space="0" w:color="000000"/>
            </w:tcBorders>
            <w:shd w:val="clear" w:color="auto" w:fill="auto"/>
            <w:vAlign w:val="center"/>
            <w:hideMark/>
          </w:tcPr>
          <w:p w14:paraId="42C5B90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3656FC2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42155F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490FEF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03737B5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004E725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auto" w:fill="auto"/>
            <w:vAlign w:val="center"/>
            <w:hideMark/>
          </w:tcPr>
          <w:p w14:paraId="5C85825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 KOV, SA</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08E644C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723D170" w14:textId="77777777" w:rsidTr="00F53443">
        <w:trPr>
          <w:trHeight w:val="9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10DBE52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2.1.10       Haridusjuhtide toetamine (mentorlus, </w:t>
            </w:r>
            <w:proofErr w:type="spellStart"/>
            <w:r w:rsidRPr="00E26E26">
              <w:rPr>
                <w:rFonts w:ascii="Montserrat" w:eastAsia="Times New Roman" w:hAnsi="Montserrat" w:cs="Calibri"/>
                <w:kern w:val="0"/>
                <w:sz w:val="18"/>
                <w:szCs w:val="18"/>
                <w:lang w:eastAsia="et-EE"/>
                <w14:ligatures w14:val="none"/>
              </w:rPr>
              <w:t>coaching</w:t>
            </w:r>
            <w:proofErr w:type="spellEnd"/>
            <w:r w:rsidRPr="00E26E26">
              <w:rPr>
                <w:rFonts w:ascii="Montserrat" w:eastAsia="Times New Roman" w:hAnsi="Montserrat" w:cs="Calibri"/>
                <w:kern w:val="0"/>
                <w:sz w:val="18"/>
                <w:szCs w:val="18"/>
                <w:lang w:eastAsia="et-EE"/>
                <w14:ligatures w14:val="none"/>
              </w:rPr>
              <w:t>, tagasisidestamine ja arenguvestlused, koolijuhtide arendamine ja selleks võimaluste loomine)</w:t>
            </w:r>
          </w:p>
        </w:tc>
        <w:tc>
          <w:tcPr>
            <w:tcW w:w="755" w:type="dxa"/>
            <w:tcBorders>
              <w:top w:val="nil"/>
              <w:left w:val="nil"/>
              <w:bottom w:val="single" w:sz="8" w:space="0" w:color="000000"/>
              <w:right w:val="single" w:sz="8" w:space="0" w:color="000000"/>
            </w:tcBorders>
            <w:shd w:val="clear" w:color="auto" w:fill="auto"/>
            <w:vAlign w:val="center"/>
            <w:hideMark/>
          </w:tcPr>
          <w:p w14:paraId="5EF2C4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2610A6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FD9AC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5CB2C7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519C84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7C882DF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0F57E7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auto" w:fill="auto"/>
            <w:vAlign w:val="center"/>
            <w:hideMark/>
          </w:tcPr>
          <w:p w14:paraId="3A68189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 KOV, SA</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4683BE2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AF04574"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442690A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2" w:name="RANGE!A55"/>
            <w:r w:rsidRPr="00E26E26">
              <w:rPr>
                <w:rFonts w:ascii="Montserrat" w:eastAsia="Times New Roman" w:hAnsi="Montserrat" w:cs="Calibri"/>
                <w:kern w:val="0"/>
                <w:sz w:val="18"/>
                <w:szCs w:val="18"/>
                <w:lang w:eastAsia="et-EE"/>
                <w14:ligatures w14:val="none"/>
              </w:rPr>
              <w:t xml:space="preserve">2.1.11       Õpiränne välisriikides, </w:t>
            </w:r>
            <w:proofErr w:type="spellStart"/>
            <w:r w:rsidRPr="00E26E26">
              <w:rPr>
                <w:rFonts w:ascii="Montserrat" w:eastAsia="Times New Roman" w:hAnsi="Montserrat" w:cs="Calibri"/>
                <w:kern w:val="0"/>
                <w:sz w:val="18"/>
                <w:szCs w:val="18"/>
                <w:lang w:eastAsia="et-EE"/>
                <w14:ligatures w14:val="none"/>
              </w:rPr>
              <w:t>väliskoostöö</w:t>
            </w:r>
            <w:bookmarkEnd w:id="2"/>
            <w:proofErr w:type="spellEnd"/>
          </w:p>
        </w:tc>
        <w:tc>
          <w:tcPr>
            <w:tcW w:w="755" w:type="dxa"/>
            <w:tcBorders>
              <w:top w:val="nil"/>
              <w:left w:val="nil"/>
              <w:bottom w:val="single" w:sz="8" w:space="0" w:color="000000"/>
              <w:right w:val="single" w:sz="8" w:space="0" w:color="000000"/>
            </w:tcBorders>
            <w:shd w:val="clear" w:color="auto" w:fill="auto"/>
            <w:vAlign w:val="center"/>
            <w:hideMark/>
          </w:tcPr>
          <w:p w14:paraId="16881DC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EEB1D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1CCD344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075B6B8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5938C4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71D568A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231C0E8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nil"/>
              <w:right w:val="nil"/>
            </w:tcBorders>
            <w:shd w:val="clear" w:color="auto" w:fill="auto"/>
            <w:vAlign w:val="center"/>
            <w:hideMark/>
          </w:tcPr>
          <w:p w14:paraId="06663E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w:t>
            </w:r>
          </w:p>
        </w:tc>
        <w:tc>
          <w:tcPr>
            <w:tcW w:w="2561" w:type="dxa"/>
            <w:tcBorders>
              <w:top w:val="nil"/>
              <w:left w:val="single" w:sz="8" w:space="0" w:color="auto"/>
              <w:bottom w:val="nil"/>
              <w:right w:val="single" w:sz="8" w:space="0" w:color="auto"/>
            </w:tcBorders>
            <w:shd w:val="clear" w:color="auto" w:fill="auto"/>
            <w:vAlign w:val="center"/>
            <w:hideMark/>
          </w:tcPr>
          <w:p w14:paraId="1B7ECF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Nordplus</w:t>
            </w:r>
            <w:proofErr w:type="spellEnd"/>
            <w:r w:rsidRPr="00E26E26">
              <w:rPr>
                <w:rFonts w:ascii="Montserrat" w:eastAsia="Times New Roman" w:hAnsi="Montserrat" w:cs="Calibri"/>
                <w:kern w:val="0"/>
                <w:sz w:val="18"/>
                <w:szCs w:val="18"/>
                <w:lang w:eastAsia="et-EE"/>
                <w14:ligatures w14:val="none"/>
              </w:rPr>
              <w:t>, Järvamaa haridusjuhid</w:t>
            </w:r>
          </w:p>
        </w:tc>
      </w:tr>
      <w:tr w:rsidR="00E26E26" w:rsidRPr="00E26E26" w14:paraId="6FB60FAA"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1EA5578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2.1.12    Õpikeskkonna taristu ja õppevahendite kaasajastamine</w:t>
            </w:r>
          </w:p>
        </w:tc>
        <w:tc>
          <w:tcPr>
            <w:tcW w:w="755" w:type="dxa"/>
            <w:tcBorders>
              <w:top w:val="nil"/>
              <w:left w:val="nil"/>
              <w:bottom w:val="single" w:sz="8" w:space="0" w:color="000000"/>
              <w:right w:val="single" w:sz="8" w:space="0" w:color="000000"/>
            </w:tcBorders>
            <w:shd w:val="clear" w:color="auto" w:fill="auto"/>
            <w:vAlign w:val="center"/>
            <w:hideMark/>
          </w:tcPr>
          <w:p w14:paraId="481C58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02809F8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1B75011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2B7C3A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0ED97E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48CACAF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26D9ED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14:paraId="117289C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SA</w:t>
            </w:r>
          </w:p>
        </w:tc>
        <w:tc>
          <w:tcPr>
            <w:tcW w:w="2561" w:type="dxa"/>
            <w:tcBorders>
              <w:top w:val="single" w:sz="8" w:space="0" w:color="auto"/>
              <w:left w:val="nil"/>
              <w:bottom w:val="single" w:sz="8" w:space="0" w:color="auto"/>
              <w:right w:val="single" w:sz="8" w:space="0" w:color="auto"/>
            </w:tcBorders>
            <w:shd w:val="clear" w:color="auto" w:fill="auto"/>
            <w:vAlign w:val="center"/>
            <w:hideMark/>
          </w:tcPr>
          <w:p w14:paraId="721D78F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BD9074C" w14:textId="77777777" w:rsidTr="00F53443">
        <w:trPr>
          <w:trHeight w:val="1215"/>
        </w:trPr>
        <w:tc>
          <w:tcPr>
            <w:tcW w:w="5387" w:type="dxa"/>
            <w:tcBorders>
              <w:top w:val="nil"/>
              <w:left w:val="single" w:sz="8" w:space="0" w:color="000000"/>
              <w:bottom w:val="nil"/>
              <w:right w:val="single" w:sz="8" w:space="0" w:color="000000"/>
            </w:tcBorders>
            <w:shd w:val="clear" w:color="auto" w:fill="auto"/>
            <w:vAlign w:val="center"/>
            <w:hideMark/>
          </w:tcPr>
          <w:p w14:paraId="3683E3A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2.1.13 Mitmekülgse ja paindliku täiskasvanuhariduse süsteemi toetamine (sh õppimisvõimaluste laiendamine, õppijate toetamine ja motiveerimine, hariduse ja kogukonna sidumine, digitaalsete ja paindlike õppevormide edendamine)</w:t>
            </w:r>
          </w:p>
        </w:tc>
        <w:tc>
          <w:tcPr>
            <w:tcW w:w="755" w:type="dxa"/>
            <w:tcBorders>
              <w:top w:val="nil"/>
              <w:left w:val="nil"/>
              <w:bottom w:val="nil"/>
              <w:right w:val="single" w:sz="8" w:space="0" w:color="000000"/>
            </w:tcBorders>
            <w:shd w:val="clear" w:color="auto" w:fill="auto"/>
            <w:vAlign w:val="center"/>
            <w:hideMark/>
          </w:tcPr>
          <w:p w14:paraId="7CC1FB2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nil"/>
              <w:bottom w:val="single" w:sz="8" w:space="0" w:color="000000"/>
              <w:right w:val="single" w:sz="8" w:space="0" w:color="000000"/>
            </w:tcBorders>
            <w:shd w:val="clear" w:color="auto" w:fill="auto"/>
            <w:vAlign w:val="center"/>
            <w:hideMark/>
          </w:tcPr>
          <w:p w14:paraId="38CCCD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3F29D4E" w14:textId="77777777" w:rsidR="00875AA6" w:rsidRPr="00F53443"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53443">
              <w:rPr>
                <w:rFonts w:ascii="Montserrat" w:eastAsia="Times New Roman" w:hAnsi="Montserrat" w:cs="Calibri"/>
                <w:kern w:val="0"/>
                <w:sz w:val="16"/>
                <w:szCs w:val="16"/>
                <w:lang w:eastAsia="et-EE"/>
                <w14:ligatures w14:val="none"/>
              </w:rPr>
              <w:t xml:space="preserve">MATA toetus: </w:t>
            </w:r>
            <w:r w:rsidRPr="00F53443">
              <w:rPr>
                <w:rFonts w:ascii="Montserrat" w:eastAsia="Times New Roman" w:hAnsi="Montserrat" w:cs="Calibri"/>
                <w:kern w:val="0"/>
                <w:sz w:val="16"/>
                <w:szCs w:val="16"/>
                <w:lang w:eastAsia="et-EE"/>
                <w14:ligatures w14:val="none"/>
              </w:rPr>
              <w:br/>
              <w:t xml:space="preserve">100 000 </w:t>
            </w:r>
            <w:proofErr w:type="spellStart"/>
            <w:r w:rsidRPr="00F53443">
              <w:rPr>
                <w:rFonts w:ascii="Montserrat" w:eastAsia="Times New Roman" w:hAnsi="Montserrat" w:cs="Calibri"/>
                <w:kern w:val="0"/>
                <w:sz w:val="16"/>
                <w:szCs w:val="16"/>
                <w:lang w:eastAsia="et-EE"/>
                <w14:ligatures w14:val="none"/>
              </w:rPr>
              <w:t>eur</w:t>
            </w:r>
            <w:proofErr w:type="spellEnd"/>
          </w:p>
        </w:tc>
        <w:tc>
          <w:tcPr>
            <w:tcW w:w="755" w:type="dxa"/>
            <w:tcBorders>
              <w:top w:val="nil"/>
              <w:left w:val="nil"/>
              <w:bottom w:val="single" w:sz="8" w:space="0" w:color="000000"/>
              <w:right w:val="single" w:sz="8" w:space="0" w:color="000000"/>
            </w:tcBorders>
            <w:shd w:val="clear" w:color="auto" w:fill="auto"/>
            <w:vAlign w:val="center"/>
            <w:hideMark/>
          </w:tcPr>
          <w:p w14:paraId="2D897BB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nil"/>
            </w:tcBorders>
            <w:shd w:val="clear" w:color="auto" w:fill="auto"/>
            <w:vAlign w:val="center"/>
            <w:hideMark/>
          </w:tcPr>
          <w:p w14:paraId="0E5C3F8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03FCDC6F" w14:textId="77777777" w:rsidR="00875AA6" w:rsidRPr="00F53443" w:rsidRDefault="00875AA6" w:rsidP="00875AA6">
            <w:pPr>
              <w:spacing w:after="0" w:line="240" w:lineRule="auto"/>
              <w:rPr>
                <w:rFonts w:ascii="Montserrat" w:eastAsia="Times New Roman" w:hAnsi="Montserrat" w:cs="Calibri"/>
                <w:kern w:val="0"/>
                <w:sz w:val="16"/>
                <w:szCs w:val="16"/>
                <w:lang w:eastAsia="et-EE"/>
                <w14:ligatures w14:val="none"/>
              </w:rPr>
            </w:pPr>
            <w:r w:rsidRPr="00F53443">
              <w:rPr>
                <w:rFonts w:ascii="Montserrat" w:eastAsia="Times New Roman" w:hAnsi="Montserrat" w:cs="Calibri"/>
                <w:kern w:val="0"/>
                <w:sz w:val="16"/>
                <w:szCs w:val="16"/>
                <w:lang w:eastAsia="et-EE"/>
                <w14:ligatures w14:val="none"/>
              </w:rPr>
              <w:t xml:space="preserve">MATA toetus 100 000 </w:t>
            </w:r>
            <w:proofErr w:type="spellStart"/>
            <w:r w:rsidRPr="00F53443">
              <w:rPr>
                <w:rFonts w:ascii="Montserrat" w:eastAsia="Times New Roman" w:hAnsi="Montserrat" w:cs="Calibri"/>
                <w:kern w:val="0"/>
                <w:sz w:val="16"/>
                <w:szCs w:val="16"/>
                <w:lang w:eastAsia="et-EE"/>
                <w14:ligatures w14:val="none"/>
              </w:rPr>
              <w:t>eur</w:t>
            </w:r>
            <w:proofErr w:type="spellEnd"/>
            <w:r w:rsidRPr="00F53443">
              <w:rPr>
                <w:rFonts w:ascii="Montserrat" w:eastAsia="Times New Roman" w:hAnsi="Montserrat" w:cs="Calibri"/>
                <w:kern w:val="0"/>
                <w:sz w:val="16"/>
                <w:szCs w:val="16"/>
                <w:lang w:eastAsia="et-EE"/>
                <w14:ligatures w14:val="none"/>
              </w:rPr>
              <w:t xml:space="preserve"> (2026)</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16A1340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nil"/>
              <w:right w:val="nil"/>
            </w:tcBorders>
            <w:shd w:val="clear" w:color="auto" w:fill="auto"/>
            <w:vAlign w:val="center"/>
            <w:hideMark/>
          </w:tcPr>
          <w:p w14:paraId="41553EF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SA </w:t>
            </w:r>
          </w:p>
        </w:tc>
        <w:tc>
          <w:tcPr>
            <w:tcW w:w="2561" w:type="dxa"/>
            <w:tcBorders>
              <w:top w:val="nil"/>
              <w:left w:val="single" w:sz="8" w:space="0" w:color="auto"/>
              <w:bottom w:val="nil"/>
              <w:right w:val="single" w:sz="8" w:space="0" w:color="auto"/>
            </w:tcBorders>
            <w:shd w:val="clear" w:color="auto" w:fill="auto"/>
            <w:vAlign w:val="center"/>
            <w:hideMark/>
          </w:tcPr>
          <w:p w14:paraId="7E5C73F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9CE5500" w14:textId="77777777" w:rsidTr="00F53443">
        <w:trPr>
          <w:trHeight w:val="315"/>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0FF9B62B"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3. KULTUUR</w:t>
            </w:r>
          </w:p>
        </w:tc>
      </w:tr>
      <w:tr w:rsidR="00E26E26" w:rsidRPr="00E26E26" w14:paraId="40B48C72" w14:textId="77777777" w:rsidTr="00F53443">
        <w:trPr>
          <w:trHeight w:val="615"/>
        </w:trPr>
        <w:tc>
          <w:tcPr>
            <w:tcW w:w="16019" w:type="dxa"/>
            <w:gridSpan w:val="11"/>
            <w:tcBorders>
              <w:top w:val="single" w:sz="8" w:space="0" w:color="auto"/>
              <w:left w:val="single" w:sz="8" w:space="0" w:color="auto"/>
              <w:bottom w:val="single" w:sz="4" w:space="0" w:color="auto"/>
              <w:right w:val="nil"/>
            </w:tcBorders>
            <w:shd w:val="clear" w:color="000000" w:fill="DDE543"/>
            <w:vAlign w:val="center"/>
            <w:hideMark/>
          </w:tcPr>
          <w:p w14:paraId="7B9FE8D7"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3.1  Järvamaa kultuur on elujõuline, arenev ja maailmale avatud ning kultuuris osalemine on loomulik osa iga inimese elus; maakonna  kultuurielu  on  tugev ja toimiv. Kultuuri ja loovuse roll kogukonna arengus on väärtustatud</w:t>
            </w:r>
          </w:p>
        </w:tc>
      </w:tr>
      <w:tr w:rsidR="00E26E26" w:rsidRPr="00E26E26" w14:paraId="651A1E76" w14:textId="77777777" w:rsidTr="00F53443">
        <w:trPr>
          <w:trHeight w:val="15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CD37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           Maakonna laulu - ja tantsupeo traditsioonide jätkamine ja järjepidev toetamine. Järelkasvu arendustegevused. Osalemine üleriigilisel laulu- ja tantsupeo protsessis. Selles protsessis tegutsevate ringijuhtide töötasude ühtlustamine. Selles protsessis tegutsevate ringijuhtide töötasude ühtlustamine. </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A800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F9F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572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CD03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D05C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392D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C5ED8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5DA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SA</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A181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KuM</w:t>
            </w:r>
            <w:proofErr w:type="spellEnd"/>
            <w:r w:rsidRPr="00E26E26">
              <w:rPr>
                <w:rFonts w:ascii="Montserrat" w:eastAsia="Times New Roman" w:hAnsi="Montserrat" w:cs="Calibri"/>
                <w:kern w:val="0"/>
                <w:sz w:val="18"/>
                <w:szCs w:val="18"/>
                <w:lang w:eastAsia="et-EE"/>
                <w14:ligatures w14:val="none"/>
              </w:rPr>
              <w:t>, Rahvakultuuri- keskus, ELTSA</w:t>
            </w:r>
          </w:p>
        </w:tc>
      </w:tr>
      <w:tr w:rsidR="00E26E26" w:rsidRPr="00E26E26" w14:paraId="152D3E3E" w14:textId="77777777" w:rsidTr="00F53443">
        <w:trPr>
          <w:trHeight w:val="315"/>
        </w:trPr>
        <w:tc>
          <w:tcPr>
            <w:tcW w:w="5387" w:type="dxa"/>
            <w:tcBorders>
              <w:top w:val="single" w:sz="4" w:space="0" w:color="auto"/>
              <w:left w:val="single" w:sz="8" w:space="0" w:color="auto"/>
              <w:bottom w:val="single" w:sz="8" w:space="0" w:color="auto"/>
              <w:right w:val="single" w:sz="8" w:space="0" w:color="000000"/>
            </w:tcBorders>
            <w:shd w:val="clear" w:color="000000" w:fill="FFFFFF"/>
            <w:vAlign w:val="center"/>
            <w:hideMark/>
          </w:tcPr>
          <w:p w14:paraId="360F905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3.1.2         Maakonna žanripäevade ja ühisürituste toetamine </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0E218D5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3838D2E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76FF782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41B2402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000000"/>
            </w:tcBorders>
            <w:shd w:val="clear" w:color="000000" w:fill="FFFFFF"/>
            <w:vAlign w:val="center"/>
            <w:hideMark/>
          </w:tcPr>
          <w:p w14:paraId="6E53B78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000000"/>
            </w:tcBorders>
            <w:shd w:val="clear" w:color="000000" w:fill="FFFFFF"/>
            <w:vAlign w:val="center"/>
            <w:hideMark/>
          </w:tcPr>
          <w:p w14:paraId="1CB5ED4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auto"/>
              <w:right w:val="single" w:sz="8" w:space="0" w:color="000000"/>
            </w:tcBorders>
            <w:shd w:val="clear" w:color="000000" w:fill="FFFFFF"/>
            <w:vAlign w:val="center"/>
            <w:hideMark/>
          </w:tcPr>
          <w:p w14:paraId="0A5C67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auto"/>
              <w:right w:val="nil"/>
            </w:tcBorders>
            <w:shd w:val="clear" w:color="000000" w:fill="FFFFFF"/>
            <w:vAlign w:val="center"/>
            <w:hideMark/>
          </w:tcPr>
          <w:p w14:paraId="1609E7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4F850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kultuuriasutused</w:t>
            </w:r>
          </w:p>
        </w:tc>
      </w:tr>
      <w:tr w:rsidR="00E26E26" w:rsidRPr="00E26E26" w14:paraId="6A42CF7D"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03B980B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3.1.3         Kultuuriprojektide väärtustamine, arendamine ja jätkamine ning uute algatuste toetamine </w:t>
            </w:r>
          </w:p>
        </w:tc>
        <w:tc>
          <w:tcPr>
            <w:tcW w:w="755" w:type="dxa"/>
            <w:tcBorders>
              <w:top w:val="nil"/>
              <w:left w:val="nil"/>
              <w:bottom w:val="single" w:sz="8" w:space="0" w:color="000000"/>
              <w:right w:val="single" w:sz="8" w:space="0" w:color="000000"/>
            </w:tcBorders>
            <w:shd w:val="clear" w:color="000000" w:fill="FFFFFF"/>
            <w:vAlign w:val="center"/>
            <w:hideMark/>
          </w:tcPr>
          <w:p w14:paraId="7E8B4B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0D6FD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2CF06C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B42EE5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41BE130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33EC35A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07D3202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49858C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SA</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236163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Noortekeskus</w:t>
            </w:r>
          </w:p>
        </w:tc>
      </w:tr>
      <w:tr w:rsidR="00E26E26" w:rsidRPr="00E26E26" w14:paraId="0B0732E5"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201ED33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3.1.4         Paide Teatri tegevuste toetamine</w:t>
            </w:r>
          </w:p>
        </w:tc>
        <w:tc>
          <w:tcPr>
            <w:tcW w:w="755" w:type="dxa"/>
            <w:tcBorders>
              <w:top w:val="nil"/>
              <w:left w:val="nil"/>
              <w:bottom w:val="single" w:sz="8" w:space="0" w:color="000000"/>
              <w:right w:val="single" w:sz="8" w:space="0" w:color="000000"/>
            </w:tcBorders>
            <w:shd w:val="clear" w:color="000000" w:fill="FFFFFF"/>
            <w:vAlign w:val="center"/>
            <w:hideMark/>
          </w:tcPr>
          <w:p w14:paraId="5998BE0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3BF6B2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17EE2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BC25ED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5ABC80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0CA10C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1979635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60E413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Paide linn</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28C790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73C8218" w14:textId="77777777" w:rsidTr="00C05AE6">
        <w:trPr>
          <w:trHeight w:val="1680"/>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2E38251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3.1.5         Maakonna traditsiooniliste ürituste jätkamine, võimalusel üleriigilisteks kultuurisündmusteks arendamine ja uute ürituste ellu kutsumine  (Arvamusfestival, Türi Lillelaat, </w:t>
            </w:r>
            <w:proofErr w:type="spellStart"/>
            <w:r w:rsidRPr="00E26E26">
              <w:rPr>
                <w:rFonts w:ascii="Montserrat" w:eastAsia="Times New Roman" w:hAnsi="Montserrat" w:cs="Calibri"/>
                <w:kern w:val="0"/>
                <w:sz w:val="18"/>
                <w:szCs w:val="18"/>
                <w:lang w:eastAsia="et-EE"/>
                <w14:ligatures w14:val="none"/>
              </w:rPr>
              <w:t>Jüriöö</w:t>
            </w:r>
            <w:proofErr w:type="spellEnd"/>
            <w:r w:rsidRPr="00E26E26">
              <w:rPr>
                <w:rFonts w:ascii="Montserrat" w:eastAsia="Times New Roman" w:hAnsi="Montserrat" w:cs="Calibri"/>
                <w:kern w:val="0"/>
                <w:sz w:val="18"/>
                <w:szCs w:val="18"/>
                <w:lang w:eastAsia="et-EE"/>
                <w14:ligatures w14:val="none"/>
              </w:rPr>
              <w:t xml:space="preserve"> märgutuled, Eesti kirjanduse pidunädal, Vanasõidukite killavoor Järva-Jaanis, Imavere Piimapäev, Hooviteatrite festival, Kevadpealinna sündmuste sari, Õunafestival)</w:t>
            </w:r>
          </w:p>
        </w:tc>
        <w:tc>
          <w:tcPr>
            <w:tcW w:w="755" w:type="dxa"/>
            <w:tcBorders>
              <w:top w:val="nil"/>
              <w:left w:val="nil"/>
              <w:bottom w:val="single" w:sz="8" w:space="0" w:color="000000"/>
              <w:right w:val="single" w:sz="8" w:space="0" w:color="000000"/>
            </w:tcBorders>
            <w:shd w:val="clear" w:color="000000" w:fill="FFFFFF"/>
            <w:vAlign w:val="center"/>
            <w:hideMark/>
          </w:tcPr>
          <w:p w14:paraId="3AF3385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FC57E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684A2F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96D86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59BD495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4DB453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19E2BA2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2A0CD00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single" w:sz="8" w:space="0" w:color="auto"/>
              <w:bottom w:val="single" w:sz="8" w:space="0" w:color="auto"/>
              <w:right w:val="single" w:sz="8" w:space="0" w:color="auto"/>
            </w:tcBorders>
            <w:shd w:val="clear" w:color="000000" w:fill="FFFFFF"/>
            <w:vAlign w:val="center"/>
            <w:hideMark/>
          </w:tcPr>
          <w:p w14:paraId="489640B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6257142" w14:textId="77777777" w:rsidTr="00C05AE6">
        <w:trPr>
          <w:trHeight w:val="700"/>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7757AA9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3.1.6         Professionaalse kultuuri (kontsertide, teatrietenduste, näituste) vahendamine</w:t>
            </w:r>
          </w:p>
        </w:tc>
        <w:tc>
          <w:tcPr>
            <w:tcW w:w="755" w:type="dxa"/>
            <w:tcBorders>
              <w:top w:val="nil"/>
              <w:left w:val="nil"/>
              <w:bottom w:val="single" w:sz="8" w:space="0" w:color="000000"/>
              <w:right w:val="single" w:sz="8" w:space="0" w:color="000000"/>
            </w:tcBorders>
            <w:shd w:val="clear" w:color="000000" w:fill="FFFFFF"/>
            <w:vAlign w:val="center"/>
            <w:hideMark/>
          </w:tcPr>
          <w:p w14:paraId="7938FE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A9ADAF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1D02D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A62B8B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685557B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2D12DE6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47EABD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1374DE8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kultuuriasutused</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05897A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2C404FC"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6576949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3.1.7         Kultuuritöötajate arenguvajaduste kaardistamine ning koolituste korraldamine</w:t>
            </w:r>
          </w:p>
        </w:tc>
        <w:tc>
          <w:tcPr>
            <w:tcW w:w="755" w:type="dxa"/>
            <w:tcBorders>
              <w:top w:val="nil"/>
              <w:left w:val="nil"/>
              <w:bottom w:val="single" w:sz="8" w:space="0" w:color="000000"/>
              <w:right w:val="single" w:sz="8" w:space="0" w:color="000000"/>
            </w:tcBorders>
            <w:shd w:val="clear" w:color="000000" w:fill="FFFFFF"/>
            <w:vAlign w:val="center"/>
            <w:hideMark/>
          </w:tcPr>
          <w:p w14:paraId="112E633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BA19F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262A6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DA8E32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331FFC3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6D1C36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6E70433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63CFC43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Kultuurinõukoda</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34A82C9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50AC0A9"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250006C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3.1.8         Maakondliku kultuuri nõukoja töö toetamine ja palgaline eestvedaja</w:t>
            </w:r>
          </w:p>
        </w:tc>
        <w:tc>
          <w:tcPr>
            <w:tcW w:w="755" w:type="dxa"/>
            <w:tcBorders>
              <w:top w:val="nil"/>
              <w:left w:val="nil"/>
              <w:bottom w:val="single" w:sz="8" w:space="0" w:color="000000"/>
              <w:right w:val="single" w:sz="8" w:space="0" w:color="000000"/>
            </w:tcBorders>
            <w:shd w:val="clear" w:color="000000" w:fill="FFFFFF"/>
            <w:vAlign w:val="center"/>
            <w:hideMark/>
          </w:tcPr>
          <w:p w14:paraId="0D0FA7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C868E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1076DB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509DF2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76C1A4F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7DE194F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521D3C8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46A7A45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285878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480240E" w14:textId="77777777" w:rsidTr="00F53443">
        <w:trPr>
          <w:trHeight w:val="615"/>
        </w:trPr>
        <w:tc>
          <w:tcPr>
            <w:tcW w:w="5387" w:type="dxa"/>
            <w:tcBorders>
              <w:top w:val="nil"/>
              <w:left w:val="single" w:sz="8" w:space="0" w:color="000000"/>
              <w:bottom w:val="nil"/>
              <w:right w:val="single" w:sz="8" w:space="0" w:color="000000"/>
            </w:tcBorders>
            <w:shd w:val="clear" w:color="000000" w:fill="FFFFFF"/>
            <w:vAlign w:val="center"/>
            <w:hideMark/>
          </w:tcPr>
          <w:p w14:paraId="688E0C2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3.1.9      Muuseumide tegevuse jätkamine ja arendamine</w:t>
            </w:r>
          </w:p>
        </w:tc>
        <w:tc>
          <w:tcPr>
            <w:tcW w:w="755" w:type="dxa"/>
            <w:tcBorders>
              <w:top w:val="nil"/>
              <w:left w:val="nil"/>
              <w:bottom w:val="nil"/>
              <w:right w:val="single" w:sz="8" w:space="0" w:color="000000"/>
            </w:tcBorders>
            <w:shd w:val="clear" w:color="000000" w:fill="FFFFFF"/>
            <w:vAlign w:val="center"/>
            <w:hideMark/>
          </w:tcPr>
          <w:p w14:paraId="2C7613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48C5F1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6CDB21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DA194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2ABA95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000000" w:fill="FFFFFF"/>
            <w:vAlign w:val="center"/>
            <w:hideMark/>
          </w:tcPr>
          <w:p w14:paraId="5315F2E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000000" w:fill="FFFFFF"/>
            <w:vAlign w:val="center"/>
            <w:hideMark/>
          </w:tcPr>
          <w:p w14:paraId="0C14209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000000" w:fill="FFFFFF"/>
            <w:vAlign w:val="center"/>
            <w:hideMark/>
          </w:tcPr>
          <w:p w14:paraId="7B3251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muuseumid</w:t>
            </w:r>
          </w:p>
        </w:tc>
        <w:tc>
          <w:tcPr>
            <w:tcW w:w="2561" w:type="dxa"/>
            <w:tcBorders>
              <w:top w:val="nil"/>
              <w:left w:val="single" w:sz="8" w:space="0" w:color="auto"/>
              <w:bottom w:val="nil"/>
              <w:right w:val="single" w:sz="8" w:space="0" w:color="auto"/>
            </w:tcBorders>
            <w:shd w:val="clear" w:color="000000" w:fill="FFFFFF"/>
            <w:vAlign w:val="center"/>
            <w:hideMark/>
          </w:tcPr>
          <w:p w14:paraId="5473AB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KuM</w:t>
            </w:r>
            <w:proofErr w:type="spellEnd"/>
            <w:r w:rsidRPr="00E26E26">
              <w:rPr>
                <w:rFonts w:ascii="Montserrat" w:eastAsia="Times New Roman" w:hAnsi="Montserrat" w:cs="Calibri"/>
                <w:kern w:val="0"/>
                <w:sz w:val="18"/>
                <w:szCs w:val="18"/>
                <w:lang w:eastAsia="et-EE"/>
                <w14:ligatures w14:val="none"/>
              </w:rPr>
              <w:t xml:space="preserve">, </w:t>
            </w:r>
            <w:proofErr w:type="spellStart"/>
            <w:r w:rsidRPr="00E26E26">
              <w:rPr>
                <w:rFonts w:ascii="Montserrat" w:eastAsia="Times New Roman" w:hAnsi="Montserrat" w:cs="Calibri"/>
                <w:kern w:val="0"/>
                <w:sz w:val="18"/>
                <w:szCs w:val="18"/>
                <w:lang w:eastAsia="et-EE"/>
                <w14:ligatures w14:val="none"/>
              </w:rPr>
              <w:t>MeM</w:t>
            </w:r>
            <w:proofErr w:type="spellEnd"/>
            <w:r w:rsidRPr="00E26E26">
              <w:rPr>
                <w:rFonts w:ascii="Montserrat" w:eastAsia="Times New Roman" w:hAnsi="Montserrat" w:cs="Calibri"/>
                <w:kern w:val="0"/>
                <w:sz w:val="18"/>
                <w:szCs w:val="18"/>
                <w:lang w:eastAsia="et-EE"/>
                <w14:ligatures w14:val="none"/>
              </w:rPr>
              <w:t>, Muinsuskaitseamet</w:t>
            </w:r>
          </w:p>
        </w:tc>
      </w:tr>
      <w:tr w:rsidR="00E26E26" w:rsidRPr="00E26E26" w14:paraId="2FB61CCC" w14:textId="77777777" w:rsidTr="00866817">
        <w:trPr>
          <w:trHeight w:val="967"/>
        </w:trPr>
        <w:tc>
          <w:tcPr>
            <w:tcW w:w="538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72F420E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3.1.10        Ajakeskus </w:t>
            </w:r>
            <w:proofErr w:type="spellStart"/>
            <w:r w:rsidRPr="00E26E26">
              <w:rPr>
                <w:rFonts w:ascii="Montserrat" w:eastAsia="Times New Roman" w:hAnsi="Montserrat" w:cs="Calibri"/>
                <w:kern w:val="0"/>
                <w:sz w:val="18"/>
                <w:szCs w:val="18"/>
                <w:lang w:eastAsia="et-EE"/>
                <w14:ligatures w14:val="none"/>
              </w:rPr>
              <w:t>Wittenstein</w:t>
            </w:r>
            <w:proofErr w:type="spellEnd"/>
            <w:r w:rsidRPr="00E26E26">
              <w:rPr>
                <w:rFonts w:ascii="Montserrat" w:eastAsia="Times New Roman" w:hAnsi="Montserrat" w:cs="Calibri"/>
                <w:kern w:val="0"/>
                <w:sz w:val="18"/>
                <w:szCs w:val="18"/>
                <w:lang w:eastAsia="et-EE"/>
                <w14:ligatures w14:val="none"/>
              </w:rPr>
              <w:t> koostöös maakonna paikkonna muuseumitega kogub, säilitab ja eksponeerib maakonna ajaloo- ja kultuuripärandit</w:t>
            </w:r>
          </w:p>
        </w:tc>
        <w:tc>
          <w:tcPr>
            <w:tcW w:w="755" w:type="dxa"/>
            <w:tcBorders>
              <w:top w:val="single" w:sz="8" w:space="0" w:color="auto"/>
              <w:left w:val="nil"/>
              <w:bottom w:val="single" w:sz="8" w:space="0" w:color="auto"/>
              <w:right w:val="single" w:sz="8" w:space="0" w:color="000000"/>
            </w:tcBorders>
            <w:shd w:val="clear" w:color="000000" w:fill="FFFFFF"/>
            <w:vAlign w:val="center"/>
            <w:hideMark/>
          </w:tcPr>
          <w:p w14:paraId="1A9FF70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000000"/>
            </w:tcBorders>
            <w:shd w:val="clear" w:color="000000" w:fill="FFFFFF"/>
            <w:vAlign w:val="center"/>
            <w:hideMark/>
          </w:tcPr>
          <w:p w14:paraId="05D53DD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000000"/>
            </w:tcBorders>
            <w:shd w:val="clear" w:color="000000" w:fill="FFFFFF"/>
            <w:vAlign w:val="center"/>
            <w:hideMark/>
          </w:tcPr>
          <w:p w14:paraId="60B1F03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55A488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139D19E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000000"/>
            </w:tcBorders>
            <w:shd w:val="clear" w:color="000000" w:fill="FFFFFF"/>
            <w:vAlign w:val="center"/>
            <w:hideMark/>
          </w:tcPr>
          <w:p w14:paraId="0CF7182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auto"/>
              <w:left w:val="nil"/>
              <w:bottom w:val="single" w:sz="8" w:space="0" w:color="auto"/>
              <w:right w:val="single" w:sz="8" w:space="0" w:color="000000"/>
            </w:tcBorders>
            <w:shd w:val="clear" w:color="000000" w:fill="FFFFFF"/>
            <w:vAlign w:val="center"/>
            <w:hideMark/>
          </w:tcPr>
          <w:p w14:paraId="7E67096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8" w:space="0" w:color="auto"/>
              <w:left w:val="nil"/>
              <w:bottom w:val="single" w:sz="8" w:space="0" w:color="auto"/>
              <w:right w:val="nil"/>
            </w:tcBorders>
            <w:shd w:val="clear" w:color="000000" w:fill="FFFFFF"/>
            <w:vAlign w:val="center"/>
            <w:hideMark/>
          </w:tcPr>
          <w:p w14:paraId="51DFAD5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KOV, ERKK, Ajakeskus </w:t>
            </w:r>
            <w:proofErr w:type="spellStart"/>
            <w:r w:rsidRPr="00E26E26">
              <w:rPr>
                <w:rFonts w:ascii="Montserrat" w:eastAsia="Times New Roman" w:hAnsi="Montserrat" w:cs="Calibri"/>
                <w:kern w:val="0"/>
                <w:sz w:val="18"/>
                <w:szCs w:val="18"/>
                <w:lang w:eastAsia="et-EE"/>
                <w14:ligatures w14:val="none"/>
              </w:rPr>
              <w:t>Wittenstein</w:t>
            </w:r>
            <w:proofErr w:type="spellEnd"/>
          </w:p>
        </w:tc>
        <w:tc>
          <w:tcPr>
            <w:tcW w:w="256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D090F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maakonnas tegutsevad mäluasutused, raamatukogud, </w:t>
            </w:r>
            <w:proofErr w:type="spellStart"/>
            <w:r w:rsidRPr="00E26E26">
              <w:rPr>
                <w:rFonts w:ascii="Montserrat" w:eastAsia="Times New Roman" w:hAnsi="Montserrat" w:cs="Calibri"/>
                <w:kern w:val="0"/>
                <w:sz w:val="18"/>
                <w:szCs w:val="18"/>
                <w:lang w:eastAsia="et-EE"/>
                <w14:ligatures w14:val="none"/>
              </w:rPr>
              <w:t>KuM</w:t>
            </w:r>
            <w:proofErr w:type="spellEnd"/>
            <w:r w:rsidRPr="00E26E26">
              <w:rPr>
                <w:rFonts w:ascii="Montserrat" w:eastAsia="Times New Roman" w:hAnsi="Montserrat" w:cs="Calibri"/>
                <w:kern w:val="0"/>
                <w:sz w:val="18"/>
                <w:szCs w:val="18"/>
                <w:lang w:eastAsia="et-EE"/>
                <w14:ligatures w14:val="none"/>
              </w:rPr>
              <w:t>, KOV, MTÜd</w:t>
            </w:r>
          </w:p>
        </w:tc>
      </w:tr>
      <w:tr w:rsidR="00E26E26" w:rsidRPr="00E26E26" w14:paraId="43410C05" w14:textId="77777777" w:rsidTr="00F53443">
        <w:trPr>
          <w:trHeight w:val="9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787B7C1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3.1.11       Professionaalse ja mitmekülgse raamatukoguteenuse pakkumine kasutaja vajadusest lähtuvas füüsilises keskkonnas</w:t>
            </w:r>
          </w:p>
        </w:tc>
        <w:tc>
          <w:tcPr>
            <w:tcW w:w="755" w:type="dxa"/>
            <w:tcBorders>
              <w:top w:val="nil"/>
              <w:left w:val="nil"/>
              <w:bottom w:val="single" w:sz="8" w:space="0" w:color="000000"/>
              <w:right w:val="single" w:sz="8" w:space="0" w:color="000000"/>
            </w:tcBorders>
            <w:shd w:val="clear" w:color="000000" w:fill="FFFFFF"/>
            <w:vAlign w:val="center"/>
            <w:hideMark/>
          </w:tcPr>
          <w:p w14:paraId="3453C7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0D08627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5B73F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211FF9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77877C2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23B3C4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427CDFD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4BA3CFA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KOV, Järvamaa </w:t>
            </w:r>
            <w:proofErr w:type="spellStart"/>
            <w:r w:rsidRPr="00E26E26">
              <w:rPr>
                <w:rFonts w:ascii="Montserrat" w:eastAsia="Times New Roman" w:hAnsi="Montserrat" w:cs="Calibri"/>
                <w:kern w:val="0"/>
                <w:sz w:val="18"/>
                <w:szCs w:val="18"/>
                <w:lang w:eastAsia="et-EE"/>
                <w14:ligatures w14:val="none"/>
              </w:rPr>
              <w:t>Keskraamatu-kogu</w:t>
            </w:r>
            <w:proofErr w:type="spellEnd"/>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6661713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KuM</w:t>
            </w:r>
            <w:proofErr w:type="spellEnd"/>
          </w:p>
        </w:tc>
      </w:tr>
      <w:tr w:rsidR="00E26E26" w:rsidRPr="00E26E26" w14:paraId="63AF0290" w14:textId="77777777" w:rsidTr="00F53443">
        <w:trPr>
          <w:trHeight w:val="6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3176E8C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3.1.12       Rahvamaja põhimõttel tegutsevate asutuste ja organisatsioonide tegevuste jätkamine ja arendamine</w:t>
            </w:r>
          </w:p>
        </w:tc>
        <w:tc>
          <w:tcPr>
            <w:tcW w:w="755" w:type="dxa"/>
            <w:tcBorders>
              <w:top w:val="nil"/>
              <w:left w:val="nil"/>
              <w:bottom w:val="single" w:sz="8" w:space="0" w:color="000000"/>
              <w:right w:val="single" w:sz="8" w:space="0" w:color="000000"/>
            </w:tcBorders>
            <w:shd w:val="clear" w:color="000000" w:fill="FFFFFF"/>
            <w:vAlign w:val="center"/>
            <w:hideMark/>
          </w:tcPr>
          <w:p w14:paraId="39CC95F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8A150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F9D65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438C16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005FCD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76606B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6BF8FD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4A1EAC3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15C28D2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Rahvakultuuri-keskus, ERMÜ</w:t>
            </w:r>
          </w:p>
        </w:tc>
      </w:tr>
      <w:tr w:rsidR="00E26E26" w:rsidRPr="00E26E26" w14:paraId="727C8726" w14:textId="77777777" w:rsidTr="00F53443">
        <w:trPr>
          <w:trHeight w:val="615"/>
        </w:trPr>
        <w:tc>
          <w:tcPr>
            <w:tcW w:w="5387" w:type="dxa"/>
            <w:tcBorders>
              <w:top w:val="nil"/>
              <w:left w:val="single" w:sz="8" w:space="0" w:color="000000"/>
              <w:bottom w:val="single" w:sz="4" w:space="0" w:color="auto"/>
              <w:right w:val="single" w:sz="8" w:space="0" w:color="000000"/>
            </w:tcBorders>
            <w:shd w:val="clear" w:color="000000" w:fill="FFFFFF"/>
            <w:vAlign w:val="center"/>
            <w:hideMark/>
          </w:tcPr>
          <w:p w14:paraId="4C023AE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3.1.13      Rahva- ja pärandkultuuri hoidmine</w:t>
            </w:r>
          </w:p>
        </w:tc>
        <w:tc>
          <w:tcPr>
            <w:tcW w:w="755" w:type="dxa"/>
            <w:tcBorders>
              <w:top w:val="nil"/>
              <w:left w:val="nil"/>
              <w:bottom w:val="single" w:sz="4" w:space="0" w:color="auto"/>
              <w:right w:val="single" w:sz="8" w:space="0" w:color="000000"/>
            </w:tcBorders>
            <w:shd w:val="clear" w:color="000000" w:fill="FFFFFF"/>
            <w:vAlign w:val="center"/>
            <w:hideMark/>
          </w:tcPr>
          <w:p w14:paraId="0C99D1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000000" w:fill="FFFFFF"/>
            <w:vAlign w:val="center"/>
            <w:hideMark/>
          </w:tcPr>
          <w:p w14:paraId="0407472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000000" w:fill="FFFFFF"/>
            <w:vAlign w:val="center"/>
            <w:hideMark/>
          </w:tcPr>
          <w:p w14:paraId="2641CF0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000000" w:fill="FFFFFF"/>
            <w:vAlign w:val="center"/>
            <w:hideMark/>
          </w:tcPr>
          <w:p w14:paraId="45B119C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000000"/>
            </w:tcBorders>
            <w:shd w:val="clear" w:color="000000" w:fill="FFFFFF"/>
            <w:vAlign w:val="center"/>
            <w:hideMark/>
          </w:tcPr>
          <w:p w14:paraId="36371BB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single" w:sz="8" w:space="0" w:color="000000"/>
            </w:tcBorders>
            <w:shd w:val="clear" w:color="000000" w:fill="FFFFFF"/>
            <w:vAlign w:val="center"/>
            <w:hideMark/>
          </w:tcPr>
          <w:p w14:paraId="7B2F4AA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000000" w:fill="FFFFFF"/>
            <w:vAlign w:val="center"/>
            <w:hideMark/>
          </w:tcPr>
          <w:p w14:paraId="6050606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000000" w:fill="FFFFFF"/>
            <w:vAlign w:val="center"/>
            <w:hideMark/>
          </w:tcPr>
          <w:p w14:paraId="068E56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MTÜd</w:t>
            </w:r>
          </w:p>
        </w:tc>
        <w:tc>
          <w:tcPr>
            <w:tcW w:w="2561" w:type="dxa"/>
            <w:tcBorders>
              <w:top w:val="nil"/>
              <w:left w:val="single" w:sz="8" w:space="0" w:color="auto"/>
              <w:bottom w:val="single" w:sz="4" w:space="0" w:color="auto"/>
              <w:right w:val="single" w:sz="8" w:space="0" w:color="auto"/>
            </w:tcBorders>
            <w:shd w:val="clear" w:color="000000" w:fill="FFFFFF"/>
            <w:vAlign w:val="center"/>
            <w:hideMark/>
          </w:tcPr>
          <w:p w14:paraId="1D9B86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Rahvakultuurikeskus, Muinsuskaitseamet</w:t>
            </w:r>
          </w:p>
        </w:tc>
      </w:tr>
      <w:tr w:rsidR="00E26E26" w:rsidRPr="00E26E26" w14:paraId="559DC541"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99FB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3.1.14       Oluliste kultuurirajatiste (kirikud, mõisad, kultuuriasutused, muuseumid) hoidmine ja kaitsmine</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0D9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6B23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EFD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A7A0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9377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0A10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AF2FA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357B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partnerid</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980C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03AE6A8" w14:textId="77777777" w:rsidTr="00F53443">
        <w:trPr>
          <w:trHeight w:val="829"/>
        </w:trPr>
        <w:tc>
          <w:tcPr>
            <w:tcW w:w="5387" w:type="dxa"/>
            <w:tcBorders>
              <w:top w:val="single" w:sz="4" w:space="0" w:color="auto"/>
              <w:left w:val="single" w:sz="8" w:space="0" w:color="auto"/>
              <w:bottom w:val="single" w:sz="8" w:space="0" w:color="auto"/>
              <w:right w:val="single" w:sz="8" w:space="0" w:color="000000"/>
            </w:tcBorders>
            <w:shd w:val="clear" w:color="000000" w:fill="FFFFFF"/>
            <w:vAlign w:val="center"/>
            <w:hideMark/>
          </w:tcPr>
          <w:p w14:paraId="20A5379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3.1.15      Järvamaa kultuurihiie arendustegevused </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7D5261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5C7A81D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000000" w:fill="FFFFFF"/>
            <w:vAlign w:val="center"/>
            <w:hideMark/>
          </w:tcPr>
          <w:p w14:paraId="62D4EE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000000"/>
              <w:right w:val="single" w:sz="8" w:space="0" w:color="000000"/>
            </w:tcBorders>
            <w:shd w:val="clear" w:color="000000" w:fill="FFFFFF"/>
            <w:vAlign w:val="center"/>
            <w:hideMark/>
          </w:tcPr>
          <w:p w14:paraId="1DDDD1D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000000"/>
              <w:right w:val="single" w:sz="8" w:space="0" w:color="000000"/>
            </w:tcBorders>
            <w:shd w:val="clear" w:color="000000" w:fill="FFFFFF"/>
            <w:vAlign w:val="center"/>
            <w:hideMark/>
          </w:tcPr>
          <w:p w14:paraId="61C6CD6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000000"/>
            </w:tcBorders>
            <w:shd w:val="clear" w:color="000000" w:fill="FFFFFF"/>
            <w:vAlign w:val="center"/>
            <w:hideMark/>
          </w:tcPr>
          <w:p w14:paraId="22C22A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auto"/>
              <w:right w:val="single" w:sz="8" w:space="0" w:color="000000"/>
            </w:tcBorders>
            <w:shd w:val="clear" w:color="000000" w:fill="FFFFFF"/>
            <w:vAlign w:val="center"/>
            <w:hideMark/>
          </w:tcPr>
          <w:p w14:paraId="0DF794C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auto"/>
              <w:right w:val="nil"/>
            </w:tcBorders>
            <w:shd w:val="clear" w:color="000000" w:fill="FFFFFF"/>
            <w:vAlign w:val="center"/>
            <w:hideMark/>
          </w:tcPr>
          <w:p w14:paraId="6E12AB7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Tammsaare muuseum Vargamäel</w:t>
            </w:r>
          </w:p>
        </w:tc>
        <w:tc>
          <w:tcPr>
            <w:tcW w:w="256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D480D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05E48D1" w14:textId="77777777" w:rsidTr="00F53443">
        <w:trPr>
          <w:trHeight w:val="915"/>
        </w:trPr>
        <w:tc>
          <w:tcPr>
            <w:tcW w:w="5387" w:type="dxa"/>
            <w:tcBorders>
              <w:top w:val="nil"/>
              <w:left w:val="single" w:sz="8" w:space="0" w:color="auto"/>
              <w:bottom w:val="single" w:sz="8" w:space="0" w:color="auto"/>
              <w:right w:val="single" w:sz="8" w:space="0" w:color="000000"/>
            </w:tcBorders>
            <w:shd w:val="clear" w:color="000000" w:fill="FFFFFF"/>
            <w:vAlign w:val="center"/>
            <w:hideMark/>
          </w:tcPr>
          <w:p w14:paraId="5EAF77D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3" w:name="RANGE!A75"/>
            <w:r w:rsidRPr="00E26E26">
              <w:rPr>
                <w:rFonts w:ascii="Montserrat" w:eastAsia="Times New Roman" w:hAnsi="Montserrat" w:cs="Calibri"/>
                <w:kern w:val="0"/>
                <w:sz w:val="18"/>
                <w:szCs w:val="18"/>
                <w:lang w:eastAsia="et-EE"/>
                <w14:ligatures w14:val="none"/>
              </w:rPr>
              <w:lastRenderedPageBreak/>
              <w:t>3.1.16       Maakonna identiteedi sõnastamine läbi kultuuri ja kohapärimuse </w:t>
            </w:r>
            <w:bookmarkEnd w:id="3"/>
          </w:p>
        </w:tc>
        <w:tc>
          <w:tcPr>
            <w:tcW w:w="755" w:type="dxa"/>
            <w:tcBorders>
              <w:top w:val="nil"/>
              <w:left w:val="nil"/>
              <w:bottom w:val="single" w:sz="8" w:space="0" w:color="auto"/>
              <w:right w:val="single" w:sz="8" w:space="0" w:color="000000"/>
            </w:tcBorders>
            <w:shd w:val="clear" w:color="000000" w:fill="FFFFFF"/>
            <w:vAlign w:val="center"/>
            <w:hideMark/>
          </w:tcPr>
          <w:p w14:paraId="0C9692B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0787FF4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07591D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00CCFDF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533766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000000"/>
            </w:tcBorders>
            <w:shd w:val="clear" w:color="000000" w:fill="FFFFFF"/>
            <w:vAlign w:val="center"/>
            <w:hideMark/>
          </w:tcPr>
          <w:p w14:paraId="0F6A46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single" w:sz="8" w:space="0" w:color="000000"/>
            </w:tcBorders>
            <w:shd w:val="clear" w:color="000000" w:fill="FFFFFF"/>
            <w:vAlign w:val="center"/>
            <w:hideMark/>
          </w:tcPr>
          <w:p w14:paraId="7B15D6E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auto"/>
              <w:right w:val="nil"/>
            </w:tcBorders>
            <w:shd w:val="clear" w:color="000000" w:fill="FFFFFF"/>
            <w:vAlign w:val="center"/>
            <w:hideMark/>
          </w:tcPr>
          <w:p w14:paraId="0FE2F52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Eestvedaja SA Järvamaa </w:t>
            </w:r>
          </w:p>
        </w:tc>
        <w:tc>
          <w:tcPr>
            <w:tcW w:w="2561" w:type="dxa"/>
            <w:tcBorders>
              <w:top w:val="nil"/>
              <w:left w:val="single" w:sz="8" w:space="0" w:color="auto"/>
              <w:bottom w:val="single" w:sz="8" w:space="0" w:color="auto"/>
              <w:right w:val="single" w:sz="8" w:space="0" w:color="auto"/>
            </w:tcBorders>
            <w:shd w:val="clear" w:color="000000" w:fill="FFFFFF"/>
            <w:vAlign w:val="center"/>
            <w:hideMark/>
          </w:tcPr>
          <w:p w14:paraId="10E29AE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KOV,  </w:t>
            </w:r>
            <w:proofErr w:type="spellStart"/>
            <w:r w:rsidRPr="00E26E26">
              <w:rPr>
                <w:rFonts w:ascii="Montserrat" w:eastAsia="Times New Roman" w:hAnsi="Montserrat" w:cs="Calibri"/>
                <w:kern w:val="0"/>
                <w:sz w:val="18"/>
                <w:szCs w:val="18"/>
                <w:lang w:eastAsia="et-EE"/>
                <w14:ligatures w14:val="none"/>
              </w:rPr>
              <w:t>kultuurinõkoda</w:t>
            </w:r>
            <w:proofErr w:type="spellEnd"/>
            <w:r w:rsidRPr="00E26E26">
              <w:rPr>
                <w:rFonts w:ascii="Montserrat" w:eastAsia="Times New Roman" w:hAnsi="Montserrat" w:cs="Calibri"/>
                <w:kern w:val="0"/>
                <w:sz w:val="18"/>
                <w:szCs w:val="18"/>
                <w:lang w:eastAsia="et-EE"/>
                <w14:ligatures w14:val="none"/>
              </w:rPr>
              <w:t xml:space="preserve"> JKN, turisminõukoda, ettevõtjad</w:t>
            </w:r>
          </w:p>
        </w:tc>
      </w:tr>
      <w:tr w:rsidR="00E26E26" w:rsidRPr="00E26E26" w14:paraId="46B623C5" w14:textId="77777777" w:rsidTr="00F53443">
        <w:trPr>
          <w:trHeight w:val="615"/>
        </w:trPr>
        <w:tc>
          <w:tcPr>
            <w:tcW w:w="5387" w:type="dxa"/>
            <w:tcBorders>
              <w:top w:val="nil"/>
              <w:left w:val="single" w:sz="8" w:space="0" w:color="000000"/>
              <w:bottom w:val="nil"/>
              <w:right w:val="single" w:sz="8" w:space="0" w:color="000000"/>
            </w:tcBorders>
            <w:shd w:val="clear" w:color="000000" w:fill="FFFFFF"/>
            <w:vAlign w:val="center"/>
            <w:hideMark/>
          </w:tcPr>
          <w:p w14:paraId="1C1C682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3.1.17      Kultuuritaristu ja vahendite kaasajastamine ning uuendamine maakondliku koostöö ja võrgustikupõhise tegevuse vaatest lähtuvalt</w:t>
            </w:r>
          </w:p>
        </w:tc>
        <w:tc>
          <w:tcPr>
            <w:tcW w:w="755" w:type="dxa"/>
            <w:tcBorders>
              <w:top w:val="nil"/>
              <w:left w:val="nil"/>
              <w:bottom w:val="nil"/>
              <w:right w:val="single" w:sz="8" w:space="0" w:color="000000"/>
            </w:tcBorders>
            <w:shd w:val="clear" w:color="000000" w:fill="FFFFFF"/>
            <w:vAlign w:val="center"/>
            <w:hideMark/>
          </w:tcPr>
          <w:p w14:paraId="08D434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4FF688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3FCD35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E8D62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50F8880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000000" w:fill="FFFFFF"/>
            <w:vAlign w:val="center"/>
            <w:hideMark/>
          </w:tcPr>
          <w:p w14:paraId="6986A06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000000" w:fill="FFFFFF"/>
            <w:vAlign w:val="center"/>
            <w:hideMark/>
          </w:tcPr>
          <w:p w14:paraId="6CC443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000000" w:fill="FFFFFF"/>
            <w:vAlign w:val="center"/>
            <w:hideMark/>
          </w:tcPr>
          <w:p w14:paraId="4060FBB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single" w:sz="8" w:space="0" w:color="auto"/>
              <w:bottom w:val="single" w:sz="8" w:space="0" w:color="auto"/>
              <w:right w:val="single" w:sz="8" w:space="0" w:color="auto"/>
            </w:tcBorders>
            <w:shd w:val="clear" w:color="000000" w:fill="FFFFFF"/>
            <w:vAlign w:val="center"/>
            <w:hideMark/>
          </w:tcPr>
          <w:p w14:paraId="63A4DCC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Kultuurinõukoda, </w:t>
            </w:r>
            <w:proofErr w:type="spellStart"/>
            <w:r w:rsidRPr="00E26E26">
              <w:rPr>
                <w:rFonts w:ascii="Montserrat" w:eastAsia="Times New Roman" w:hAnsi="Montserrat" w:cs="Calibri"/>
                <w:kern w:val="0"/>
                <w:sz w:val="18"/>
                <w:szCs w:val="18"/>
                <w:lang w:eastAsia="et-EE"/>
                <w14:ligatures w14:val="none"/>
              </w:rPr>
              <w:t>KuM</w:t>
            </w:r>
            <w:proofErr w:type="spellEnd"/>
          </w:p>
        </w:tc>
      </w:tr>
      <w:tr w:rsidR="00E26E26" w:rsidRPr="00E26E26" w14:paraId="5BB8B95E" w14:textId="77777777" w:rsidTr="00F53443">
        <w:trPr>
          <w:trHeight w:val="315"/>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54870ADE"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4.     KESKKOND</w:t>
            </w:r>
          </w:p>
        </w:tc>
      </w:tr>
      <w:tr w:rsidR="00E26E26" w:rsidRPr="00E26E26" w14:paraId="6221AC67" w14:textId="77777777" w:rsidTr="00F53443">
        <w:trPr>
          <w:trHeight w:val="720"/>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58AC395E"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4.1  Maakonnas on puhas elukeskkond, keskkonnateadlikud inimesed, säilinud loodusväärtused ja loodusressursside jätkusuutlik kasutamine. Keskkonnakorralduse funktsioonid on integreerunud kõigisse eluvaldkondadesse ja neid teostavad nii era, avalik kui ka III sektor.</w:t>
            </w:r>
          </w:p>
        </w:tc>
      </w:tr>
      <w:tr w:rsidR="00E26E26" w:rsidRPr="00E26E26" w14:paraId="02E2B534" w14:textId="77777777" w:rsidTr="00F53443">
        <w:trPr>
          <w:trHeight w:val="915"/>
        </w:trPr>
        <w:tc>
          <w:tcPr>
            <w:tcW w:w="5387" w:type="dxa"/>
            <w:tcBorders>
              <w:top w:val="nil"/>
              <w:left w:val="single" w:sz="8" w:space="0" w:color="auto"/>
              <w:bottom w:val="single" w:sz="8" w:space="0" w:color="auto"/>
              <w:right w:val="single" w:sz="8" w:space="0" w:color="auto"/>
            </w:tcBorders>
            <w:shd w:val="clear" w:color="000000" w:fill="FFFFFF"/>
            <w:vAlign w:val="center"/>
            <w:hideMark/>
          </w:tcPr>
          <w:p w14:paraId="40DFE2C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4.1.1        Energiasääst, kasvuhoonegaaside vähendamine, keskkonnasõbralikud lahendused (ehitised, transport, üritused, tegevused)</w:t>
            </w:r>
          </w:p>
        </w:tc>
        <w:tc>
          <w:tcPr>
            <w:tcW w:w="755" w:type="dxa"/>
            <w:tcBorders>
              <w:top w:val="nil"/>
              <w:left w:val="nil"/>
              <w:bottom w:val="single" w:sz="8" w:space="0" w:color="auto"/>
              <w:right w:val="single" w:sz="8" w:space="0" w:color="000000"/>
            </w:tcBorders>
            <w:shd w:val="clear" w:color="000000" w:fill="FFFFFF"/>
            <w:vAlign w:val="center"/>
            <w:hideMark/>
          </w:tcPr>
          <w:p w14:paraId="680BD3B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28C5209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2D8115C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4C2D5E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03A104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000000"/>
            </w:tcBorders>
            <w:shd w:val="clear" w:color="000000" w:fill="FFFFFF"/>
            <w:vAlign w:val="center"/>
            <w:hideMark/>
          </w:tcPr>
          <w:p w14:paraId="532CA88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single" w:sz="8" w:space="0" w:color="000000"/>
            </w:tcBorders>
            <w:shd w:val="clear" w:color="000000" w:fill="FFFFFF"/>
            <w:vAlign w:val="center"/>
            <w:hideMark/>
          </w:tcPr>
          <w:p w14:paraId="734ADD8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auto"/>
              <w:right w:val="single" w:sz="4" w:space="0" w:color="auto"/>
            </w:tcBorders>
            <w:shd w:val="clear" w:color="000000" w:fill="FFFFFF"/>
            <w:vAlign w:val="center"/>
            <w:hideMark/>
          </w:tcPr>
          <w:p w14:paraId="1A212F4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F894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F6DCC81" w14:textId="77777777" w:rsidTr="00F53443">
        <w:trPr>
          <w:trHeight w:val="315"/>
        </w:trPr>
        <w:tc>
          <w:tcPr>
            <w:tcW w:w="5387" w:type="dxa"/>
            <w:tcBorders>
              <w:top w:val="nil"/>
              <w:left w:val="single" w:sz="8" w:space="0" w:color="000000"/>
              <w:bottom w:val="nil"/>
              <w:right w:val="single" w:sz="8" w:space="0" w:color="000000"/>
            </w:tcBorders>
            <w:shd w:val="clear" w:color="000000" w:fill="FFFFFF"/>
            <w:vAlign w:val="center"/>
            <w:hideMark/>
          </w:tcPr>
          <w:p w14:paraId="4E4E2CC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4.1.2      Jäätmetekke vähendamine (liigiti sorteerimine) ja ringmajandus</w:t>
            </w:r>
          </w:p>
        </w:tc>
        <w:tc>
          <w:tcPr>
            <w:tcW w:w="755" w:type="dxa"/>
            <w:tcBorders>
              <w:top w:val="nil"/>
              <w:left w:val="nil"/>
              <w:bottom w:val="single" w:sz="8" w:space="0" w:color="000000"/>
              <w:right w:val="single" w:sz="8" w:space="0" w:color="000000"/>
            </w:tcBorders>
            <w:shd w:val="clear" w:color="000000" w:fill="FFFFFF"/>
            <w:vAlign w:val="center"/>
            <w:hideMark/>
          </w:tcPr>
          <w:p w14:paraId="2818EA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EF835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334AE7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4715355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13AD04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6F97782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000000" w:fill="FFFFFF"/>
            <w:vAlign w:val="center"/>
            <w:hideMark/>
          </w:tcPr>
          <w:p w14:paraId="20E8ED3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auto"/>
              <w:right w:val="single" w:sz="4" w:space="0" w:color="auto"/>
            </w:tcBorders>
            <w:shd w:val="clear" w:color="000000" w:fill="FFFFFF"/>
            <w:vAlign w:val="center"/>
            <w:hideMark/>
          </w:tcPr>
          <w:p w14:paraId="22E260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FEDA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EC9E692" w14:textId="77777777" w:rsidTr="00F53443">
        <w:trPr>
          <w:trHeight w:val="615"/>
        </w:trPr>
        <w:tc>
          <w:tcPr>
            <w:tcW w:w="53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24B55B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4.1.3      Uuringud (hetkeolukord – hooned, transport jne), rohehindamised ja kompetentside kasvatamine </w:t>
            </w:r>
          </w:p>
        </w:tc>
        <w:tc>
          <w:tcPr>
            <w:tcW w:w="755" w:type="dxa"/>
            <w:tcBorders>
              <w:top w:val="nil"/>
              <w:left w:val="nil"/>
              <w:bottom w:val="single" w:sz="8" w:space="0" w:color="000000"/>
              <w:right w:val="single" w:sz="8" w:space="0" w:color="000000"/>
            </w:tcBorders>
            <w:shd w:val="clear" w:color="000000" w:fill="FFFFFF"/>
            <w:vAlign w:val="center"/>
            <w:hideMark/>
          </w:tcPr>
          <w:p w14:paraId="5F243A0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0BD3E6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5B305E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69B662E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14FCB8E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3E4DEA8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4E2B25D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000000" w:fill="FFFFFF"/>
            <w:vAlign w:val="center"/>
            <w:hideMark/>
          </w:tcPr>
          <w:p w14:paraId="685893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KOV/SA</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F18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407D428"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729F2D0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4.1.4     Maakondliku roheleppe koordinaatori tegevused </w:t>
            </w:r>
          </w:p>
        </w:tc>
        <w:tc>
          <w:tcPr>
            <w:tcW w:w="755" w:type="dxa"/>
            <w:tcBorders>
              <w:top w:val="nil"/>
              <w:left w:val="nil"/>
              <w:bottom w:val="single" w:sz="8" w:space="0" w:color="000000"/>
              <w:right w:val="single" w:sz="8" w:space="0" w:color="000000"/>
            </w:tcBorders>
            <w:shd w:val="clear" w:color="auto" w:fill="auto"/>
            <w:vAlign w:val="center"/>
            <w:hideMark/>
          </w:tcPr>
          <w:p w14:paraId="5F8E618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440035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56CDA44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2A25340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auto" w:fill="auto"/>
            <w:vAlign w:val="center"/>
            <w:hideMark/>
          </w:tcPr>
          <w:p w14:paraId="704AD0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auto" w:fill="auto"/>
            <w:vAlign w:val="center"/>
            <w:hideMark/>
          </w:tcPr>
          <w:p w14:paraId="01243F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669C75C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1B5E94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2B6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9AA22C8"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auto" w:fill="auto"/>
            <w:vAlign w:val="center"/>
            <w:hideMark/>
          </w:tcPr>
          <w:p w14:paraId="1B62E84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4.1.5      Kogukonna kaasamine (sh vabasektorile delegeerimine) </w:t>
            </w:r>
          </w:p>
        </w:tc>
        <w:tc>
          <w:tcPr>
            <w:tcW w:w="755" w:type="dxa"/>
            <w:tcBorders>
              <w:top w:val="nil"/>
              <w:left w:val="nil"/>
              <w:bottom w:val="single" w:sz="8" w:space="0" w:color="000000"/>
              <w:right w:val="single" w:sz="8" w:space="0" w:color="000000"/>
            </w:tcBorders>
            <w:shd w:val="clear" w:color="auto" w:fill="auto"/>
            <w:vAlign w:val="center"/>
            <w:hideMark/>
          </w:tcPr>
          <w:p w14:paraId="3C7605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16C27B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3DF891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03FA34E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auto" w:fill="auto"/>
            <w:vAlign w:val="center"/>
            <w:hideMark/>
          </w:tcPr>
          <w:p w14:paraId="30CD4B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auto" w:fill="auto"/>
            <w:vAlign w:val="center"/>
            <w:hideMark/>
          </w:tcPr>
          <w:p w14:paraId="4EC616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2049F8F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50E13E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56A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3261D3A"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5F050B8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4.1.6      Keskkonnasõbralikud hanked (</w:t>
            </w:r>
            <w:proofErr w:type="spellStart"/>
            <w:r w:rsidRPr="00E26E26">
              <w:rPr>
                <w:rFonts w:ascii="Montserrat" w:eastAsia="Times New Roman" w:hAnsi="Montserrat" w:cs="Calibri"/>
                <w:kern w:val="0"/>
                <w:sz w:val="18"/>
                <w:szCs w:val="18"/>
                <w:lang w:eastAsia="et-EE"/>
                <w14:ligatures w14:val="none"/>
              </w:rPr>
              <w:t>üldprintsiibid</w:t>
            </w:r>
            <w:proofErr w:type="spellEnd"/>
            <w:r w:rsidRPr="00E26E26">
              <w:rPr>
                <w:rFonts w:ascii="Montserrat" w:eastAsia="Times New Roman" w:hAnsi="Montserrat" w:cs="Calibri"/>
                <w:kern w:val="0"/>
                <w:sz w:val="18"/>
                <w:szCs w:val="18"/>
                <w:lang w:eastAsia="et-EE"/>
                <w14:ligatures w14:val="none"/>
              </w:rPr>
              <w:t xml:space="preserve">) </w:t>
            </w:r>
          </w:p>
        </w:tc>
        <w:tc>
          <w:tcPr>
            <w:tcW w:w="755" w:type="dxa"/>
            <w:tcBorders>
              <w:top w:val="nil"/>
              <w:left w:val="nil"/>
              <w:bottom w:val="single" w:sz="8" w:space="0" w:color="000000"/>
              <w:right w:val="single" w:sz="8" w:space="0" w:color="000000"/>
            </w:tcBorders>
            <w:shd w:val="clear" w:color="000000" w:fill="FFFFFF"/>
            <w:vAlign w:val="center"/>
            <w:hideMark/>
          </w:tcPr>
          <w:p w14:paraId="5F980EB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7793F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318D78D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1B62910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2F626BB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6DCC4C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51A6CEA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000000" w:fill="FFFFFF"/>
            <w:vAlign w:val="center"/>
            <w:hideMark/>
          </w:tcPr>
          <w:p w14:paraId="0752F1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E05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6FA929A"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383BFB1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4.1.7      Alternatiivsete energialahenduste toetamine (sh kütus) </w:t>
            </w:r>
          </w:p>
        </w:tc>
        <w:tc>
          <w:tcPr>
            <w:tcW w:w="755" w:type="dxa"/>
            <w:tcBorders>
              <w:top w:val="nil"/>
              <w:left w:val="nil"/>
              <w:bottom w:val="single" w:sz="8" w:space="0" w:color="000000"/>
              <w:right w:val="single" w:sz="8" w:space="0" w:color="000000"/>
            </w:tcBorders>
            <w:shd w:val="clear" w:color="000000" w:fill="FFFFFF"/>
            <w:vAlign w:val="center"/>
            <w:hideMark/>
          </w:tcPr>
          <w:p w14:paraId="701D2E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A7F4A0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046F42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6D12978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7D4BD19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60B5371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230F837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000000" w:fill="FFFFFF"/>
            <w:vAlign w:val="center"/>
            <w:hideMark/>
          </w:tcPr>
          <w:p w14:paraId="253232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ED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D968E29"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65D6F13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4.1.8      Rohealad (mitmekesisus, pestitsiidid, kemikaalid) </w:t>
            </w:r>
          </w:p>
        </w:tc>
        <w:tc>
          <w:tcPr>
            <w:tcW w:w="755" w:type="dxa"/>
            <w:tcBorders>
              <w:top w:val="nil"/>
              <w:left w:val="nil"/>
              <w:bottom w:val="single" w:sz="8" w:space="0" w:color="000000"/>
              <w:right w:val="single" w:sz="8" w:space="0" w:color="000000"/>
            </w:tcBorders>
            <w:shd w:val="clear" w:color="000000" w:fill="FFFFFF"/>
            <w:vAlign w:val="center"/>
            <w:hideMark/>
          </w:tcPr>
          <w:p w14:paraId="01EFB7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44F184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96488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30DC87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17406E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1DE079B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47AA44E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000000" w:fill="FFFFFF"/>
            <w:vAlign w:val="center"/>
            <w:hideMark/>
          </w:tcPr>
          <w:p w14:paraId="6A2279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B9C4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5D830A2"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33D869E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4.1.9      Maakondlik, regionaalne koostöövõrgustamine </w:t>
            </w:r>
          </w:p>
        </w:tc>
        <w:tc>
          <w:tcPr>
            <w:tcW w:w="755" w:type="dxa"/>
            <w:tcBorders>
              <w:top w:val="nil"/>
              <w:left w:val="nil"/>
              <w:bottom w:val="single" w:sz="8" w:space="0" w:color="000000"/>
              <w:right w:val="single" w:sz="8" w:space="0" w:color="000000"/>
            </w:tcBorders>
            <w:shd w:val="clear" w:color="000000" w:fill="FFFFFF"/>
            <w:vAlign w:val="center"/>
            <w:hideMark/>
          </w:tcPr>
          <w:p w14:paraId="10628BF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2F9F87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160BCF4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5E1C291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796238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4820F6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339404E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000000" w:fill="FFFFFF"/>
            <w:vAlign w:val="center"/>
            <w:hideMark/>
          </w:tcPr>
          <w:p w14:paraId="508C5A2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KOV/SA</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C1E6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4930DEC" w14:textId="77777777" w:rsidTr="00F53443">
        <w:trPr>
          <w:trHeight w:val="315"/>
        </w:trPr>
        <w:tc>
          <w:tcPr>
            <w:tcW w:w="5387" w:type="dxa"/>
            <w:tcBorders>
              <w:top w:val="nil"/>
              <w:left w:val="single" w:sz="8" w:space="0" w:color="000000"/>
              <w:bottom w:val="single" w:sz="8" w:space="0" w:color="000000"/>
              <w:right w:val="single" w:sz="8" w:space="0" w:color="000000"/>
            </w:tcBorders>
            <w:shd w:val="clear" w:color="000000" w:fill="FFFFFF"/>
            <w:vAlign w:val="center"/>
            <w:hideMark/>
          </w:tcPr>
          <w:p w14:paraId="61CEAC6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4" w:name="RANGE!A88"/>
            <w:r w:rsidRPr="00E26E26">
              <w:rPr>
                <w:rFonts w:ascii="Montserrat" w:eastAsia="Times New Roman" w:hAnsi="Montserrat" w:cs="Calibri"/>
                <w:kern w:val="0"/>
                <w:sz w:val="18"/>
                <w:szCs w:val="18"/>
                <w:lang w:eastAsia="et-EE"/>
                <w14:ligatures w14:val="none"/>
              </w:rPr>
              <w:t>4.1.10   Regulaarne roheseire</w:t>
            </w:r>
            <w:bookmarkEnd w:id="4"/>
          </w:p>
        </w:tc>
        <w:tc>
          <w:tcPr>
            <w:tcW w:w="755" w:type="dxa"/>
            <w:tcBorders>
              <w:top w:val="nil"/>
              <w:left w:val="nil"/>
              <w:bottom w:val="single" w:sz="8" w:space="0" w:color="000000"/>
              <w:right w:val="single" w:sz="8" w:space="0" w:color="000000"/>
            </w:tcBorders>
            <w:shd w:val="clear" w:color="000000" w:fill="FFFFFF"/>
            <w:vAlign w:val="center"/>
            <w:hideMark/>
          </w:tcPr>
          <w:p w14:paraId="50B938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CAAE0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726F42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3146EC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08FA58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0711665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418FA2C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000000" w:fill="FFFFFF"/>
            <w:vAlign w:val="center"/>
            <w:hideMark/>
          </w:tcPr>
          <w:p w14:paraId="3E643B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9F83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7937984" w14:textId="77777777" w:rsidTr="00F53443">
        <w:trPr>
          <w:trHeight w:val="615"/>
        </w:trPr>
        <w:tc>
          <w:tcPr>
            <w:tcW w:w="5387" w:type="dxa"/>
            <w:tcBorders>
              <w:top w:val="nil"/>
              <w:left w:val="single" w:sz="8" w:space="0" w:color="000000"/>
              <w:bottom w:val="nil"/>
              <w:right w:val="single" w:sz="8" w:space="0" w:color="000000"/>
            </w:tcBorders>
            <w:shd w:val="clear" w:color="000000" w:fill="FFFFFF"/>
            <w:vAlign w:val="center"/>
            <w:hideMark/>
          </w:tcPr>
          <w:p w14:paraId="7889F15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4.1.11     Taristu kujundamine </w:t>
            </w:r>
            <w:proofErr w:type="spellStart"/>
            <w:r w:rsidRPr="00E26E26">
              <w:rPr>
                <w:rFonts w:ascii="Montserrat" w:eastAsia="Times New Roman" w:hAnsi="Montserrat" w:cs="Calibri"/>
                <w:kern w:val="0"/>
                <w:sz w:val="18"/>
                <w:szCs w:val="18"/>
                <w:lang w:eastAsia="et-EE"/>
                <w14:ligatures w14:val="none"/>
              </w:rPr>
              <w:t>energisäästlikuks</w:t>
            </w:r>
            <w:proofErr w:type="spellEnd"/>
            <w:r w:rsidRPr="00E26E26">
              <w:rPr>
                <w:rFonts w:ascii="Montserrat" w:eastAsia="Times New Roman" w:hAnsi="Montserrat" w:cs="Calibri"/>
                <w:kern w:val="0"/>
                <w:sz w:val="18"/>
                <w:szCs w:val="18"/>
                <w:lang w:eastAsia="et-EE"/>
                <w14:ligatures w14:val="none"/>
              </w:rPr>
              <w:t xml:space="preserve"> ja keskkonnasõbralikuks, lähtuvalte kvaliteetse ruumi aluspõhimõtetest</w:t>
            </w:r>
          </w:p>
        </w:tc>
        <w:tc>
          <w:tcPr>
            <w:tcW w:w="755" w:type="dxa"/>
            <w:tcBorders>
              <w:top w:val="nil"/>
              <w:left w:val="nil"/>
              <w:bottom w:val="nil"/>
              <w:right w:val="single" w:sz="8" w:space="0" w:color="000000"/>
            </w:tcBorders>
            <w:shd w:val="clear" w:color="000000" w:fill="FFFFFF"/>
            <w:vAlign w:val="center"/>
            <w:hideMark/>
          </w:tcPr>
          <w:p w14:paraId="5EFBC7C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7C2C1A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000000" w:fill="FFFFFF"/>
            <w:vAlign w:val="center"/>
            <w:hideMark/>
          </w:tcPr>
          <w:p w14:paraId="42F5E88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000000" w:fill="FFFFFF"/>
            <w:vAlign w:val="center"/>
            <w:hideMark/>
          </w:tcPr>
          <w:p w14:paraId="6EE5458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000000" w:fill="FFFFFF"/>
            <w:vAlign w:val="center"/>
            <w:hideMark/>
          </w:tcPr>
          <w:p w14:paraId="6CA9FD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000000" w:fill="FFFFFF"/>
            <w:vAlign w:val="center"/>
            <w:hideMark/>
          </w:tcPr>
          <w:p w14:paraId="507E4C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000000" w:fill="FFFFFF"/>
            <w:vAlign w:val="center"/>
            <w:hideMark/>
          </w:tcPr>
          <w:p w14:paraId="183967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single" w:sz="4" w:space="0" w:color="auto"/>
            </w:tcBorders>
            <w:shd w:val="clear" w:color="000000" w:fill="FFFFFF"/>
            <w:vAlign w:val="center"/>
            <w:hideMark/>
          </w:tcPr>
          <w:p w14:paraId="6D54753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2A1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7DF9D5C" w14:textId="77777777" w:rsidTr="00F53443">
        <w:trPr>
          <w:trHeight w:val="315"/>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2FA995AB"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5.    NOORSOOTÖÖ</w:t>
            </w:r>
          </w:p>
        </w:tc>
      </w:tr>
      <w:tr w:rsidR="00E26E26" w:rsidRPr="00E26E26" w14:paraId="5E241286" w14:textId="77777777" w:rsidTr="00F53443">
        <w:trPr>
          <w:trHeight w:val="690"/>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78A49CE6"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xml:space="preserve">5.1 Aastal 2035 elavad noored Järvamaal tervislikku ja täisväärtuslikku elu ning on </w:t>
            </w:r>
            <w:proofErr w:type="spellStart"/>
            <w:r w:rsidRPr="00E26E26">
              <w:rPr>
                <w:rFonts w:ascii="Montserrat" w:eastAsia="Times New Roman" w:hAnsi="Montserrat" w:cs="Calibri"/>
                <w:b/>
                <w:bCs/>
                <w:i/>
                <w:iCs/>
                <w:kern w:val="0"/>
                <w:sz w:val="18"/>
                <w:szCs w:val="18"/>
                <w:lang w:eastAsia="et-EE"/>
                <w14:ligatures w14:val="none"/>
              </w:rPr>
              <w:t>võimestatud</w:t>
            </w:r>
            <w:proofErr w:type="spellEnd"/>
            <w:r w:rsidRPr="00E26E26">
              <w:rPr>
                <w:rFonts w:ascii="Montserrat" w:eastAsia="Times New Roman" w:hAnsi="Montserrat" w:cs="Calibri"/>
                <w:b/>
                <w:bCs/>
                <w:i/>
                <w:iCs/>
                <w:kern w:val="0"/>
                <w:sz w:val="18"/>
                <w:szCs w:val="18"/>
                <w:lang w:eastAsia="et-EE"/>
                <w14:ligatures w14:val="none"/>
              </w:rPr>
              <w:t xml:space="preserve"> arendama kogukonda ja maakonda selliselt, et Järvamaa on parim paik noortele kasvamiseks, elamiseks ja eneseteostuseks</w:t>
            </w:r>
          </w:p>
        </w:tc>
      </w:tr>
      <w:tr w:rsidR="00E26E26" w:rsidRPr="00E26E26" w14:paraId="5E526E9A"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28E778F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5.1.1  Järvamaa noorsootöö arendamisel lähtutakse riiklikest kvaliteedinõuetest</w:t>
            </w:r>
          </w:p>
        </w:tc>
        <w:tc>
          <w:tcPr>
            <w:tcW w:w="755" w:type="dxa"/>
            <w:tcBorders>
              <w:top w:val="nil"/>
              <w:left w:val="single" w:sz="8" w:space="0" w:color="000000"/>
              <w:bottom w:val="single" w:sz="8" w:space="0" w:color="000000"/>
              <w:right w:val="nil"/>
            </w:tcBorders>
            <w:shd w:val="clear" w:color="auto" w:fill="auto"/>
            <w:vAlign w:val="center"/>
            <w:hideMark/>
          </w:tcPr>
          <w:p w14:paraId="5318973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16DD9A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1E435F6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19B042A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19F985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147C31F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7B94C94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15F9D99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76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06535F1"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1B69F93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5.1.2   Noorsootöö metoodika (sh. kodanikuharidus ja ettevõtlikkuse areng) uuenemine ja uute suundade kasutuselevõtt. </w:t>
            </w:r>
          </w:p>
        </w:tc>
        <w:tc>
          <w:tcPr>
            <w:tcW w:w="755" w:type="dxa"/>
            <w:tcBorders>
              <w:top w:val="nil"/>
              <w:left w:val="single" w:sz="8" w:space="0" w:color="000000"/>
              <w:bottom w:val="single" w:sz="8" w:space="0" w:color="000000"/>
              <w:right w:val="nil"/>
            </w:tcBorders>
            <w:shd w:val="clear" w:color="auto" w:fill="auto"/>
            <w:vAlign w:val="center"/>
            <w:hideMark/>
          </w:tcPr>
          <w:p w14:paraId="4B8A82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1BC5176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732050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39BDC0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3F88316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66DC22E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26347DC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46CAA8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2D2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sh noorsootöötajad</w:t>
            </w:r>
          </w:p>
        </w:tc>
      </w:tr>
      <w:tr w:rsidR="00E26E26" w:rsidRPr="00E26E26" w14:paraId="4F39F44B"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65D3334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5.1.3   Noorsootöö tegevuste tugevam/mitmekülgsem sisu ja kvaliteet – läbi avatud noorsootöö meetodi</w:t>
            </w:r>
          </w:p>
        </w:tc>
        <w:tc>
          <w:tcPr>
            <w:tcW w:w="755" w:type="dxa"/>
            <w:tcBorders>
              <w:top w:val="nil"/>
              <w:left w:val="single" w:sz="8" w:space="0" w:color="000000"/>
              <w:bottom w:val="single" w:sz="8" w:space="0" w:color="000000"/>
              <w:right w:val="nil"/>
            </w:tcBorders>
            <w:shd w:val="clear" w:color="auto" w:fill="auto"/>
            <w:vAlign w:val="center"/>
            <w:hideMark/>
          </w:tcPr>
          <w:p w14:paraId="7263AEC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53586D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218227D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193F3F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2A681D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7748799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326DE26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3C93AB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AF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AECE2FE" w14:textId="77777777" w:rsidTr="00F53443">
        <w:trPr>
          <w:trHeight w:val="315"/>
        </w:trPr>
        <w:tc>
          <w:tcPr>
            <w:tcW w:w="5387" w:type="dxa"/>
            <w:tcBorders>
              <w:top w:val="nil"/>
              <w:left w:val="single" w:sz="8" w:space="0" w:color="auto"/>
              <w:bottom w:val="single" w:sz="8" w:space="0" w:color="000000"/>
              <w:right w:val="nil"/>
            </w:tcBorders>
            <w:shd w:val="clear" w:color="auto" w:fill="auto"/>
            <w:vAlign w:val="center"/>
            <w:hideMark/>
          </w:tcPr>
          <w:p w14:paraId="7D5DBF5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5.1.4      Ühistel alustel andmete kogumine, analüüsimine ja hindamine</w:t>
            </w:r>
          </w:p>
        </w:tc>
        <w:tc>
          <w:tcPr>
            <w:tcW w:w="755" w:type="dxa"/>
            <w:tcBorders>
              <w:top w:val="nil"/>
              <w:left w:val="single" w:sz="8" w:space="0" w:color="000000"/>
              <w:bottom w:val="single" w:sz="8" w:space="0" w:color="000000"/>
              <w:right w:val="nil"/>
            </w:tcBorders>
            <w:shd w:val="clear" w:color="auto" w:fill="auto"/>
            <w:vAlign w:val="center"/>
            <w:hideMark/>
          </w:tcPr>
          <w:p w14:paraId="1082E5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08A342F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7A4DCE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15F6439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238B865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3AACAD7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0D867DA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7B8E381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C9D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8DE6829" w14:textId="77777777" w:rsidTr="00F53443">
        <w:trPr>
          <w:trHeight w:val="315"/>
        </w:trPr>
        <w:tc>
          <w:tcPr>
            <w:tcW w:w="5387" w:type="dxa"/>
            <w:tcBorders>
              <w:top w:val="nil"/>
              <w:left w:val="single" w:sz="8" w:space="0" w:color="auto"/>
              <w:bottom w:val="single" w:sz="8" w:space="0" w:color="000000"/>
              <w:right w:val="nil"/>
            </w:tcBorders>
            <w:shd w:val="clear" w:color="auto" w:fill="auto"/>
            <w:vAlign w:val="center"/>
            <w:hideMark/>
          </w:tcPr>
          <w:p w14:paraId="5CCCE71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5.1.5       Vajaduspõhised teenused noortele vanuses 16+</w:t>
            </w:r>
          </w:p>
        </w:tc>
        <w:tc>
          <w:tcPr>
            <w:tcW w:w="755" w:type="dxa"/>
            <w:tcBorders>
              <w:top w:val="nil"/>
              <w:left w:val="single" w:sz="8" w:space="0" w:color="000000"/>
              <w:bottom w:val="single" w:sz="8" w:space="0" w:color="000000"/>
              <w:right w:val="nil"/>
            </w:tcBorders>
            <w:shd w:val="clear" w:color="auto" w:fill="auto"/>
            <w:vAlign w:val="center"/>
            <w:hideMark/>
          </w:tcPr>
          <w:p w14:paraId="3BCB30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D071CF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14EEB9B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2556C1A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0C4FCAE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6C28ED3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79205DB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69B9466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759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E419860"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174ECBF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5.1.6      Sihtgruppide koolitus ja tugisüsteem (valdkonnaülene koostöö, mobiilsete teenuste pakkumine)</w:t>
            </w:r>
          </w:p>
        </w:tc>
        <w:tc>
          <w:tcPr>
            <w:tcW w:w="755" w:type="dxa"/>
            <w:tcBorders>
              <w:top w:val="nil"/>
              <w:left w:val="single" w:sz="8" w:space="0" w:color="000000"/>
              <w:bottom w:val="single" w:sz="8" w:space="0" w:color="000000"/>
              <w:right w:val="nil"/>
            </w:tcBorders>
            <w:shd w:val="clear" w:color="auto" w:fill="auto"/>
            <w:vAlign w:val="center"/>
            <w:hideMark/>
          </w:tcPr>
          <w:p w14:paraId="44F422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64EC56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59CBEB7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7F15160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66FA4C8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2B55BB6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1303C77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1307368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2E7C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8E50241"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457F7CB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5.1.7      Noorte osalus ja kaasamisvormid on rakendatud kõikides noorsootööga kokku puutuvates organisatsioonides, asutustes</w:t>
            </w:r>
          </w:p>
        </w:tc>
        <w:tc>
          <w:tcPr>
            <w:tcW w:w="755" w:type="dxa"/>
            <w:tcBorders>
              <w:top w:val="nil"/>
              <w:left w:val="single" w:sz="8" w:space="0" w:color="000000"/>
              <w:bottom w:val="single" w:sz="8" w:space="0" w:color="000000"/>
              <w:right w:val="nil"/>
            </w:tcBorders>
            <w:shd w:val="clear" w:color="auto" w:fill="auto"/>
            <w:vAlign w:val="center"/>
            <w:hideMark/>
          </w:tcPr>
          <w:p w14:paraId="46E0F45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3F098D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6C9400D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04F23D9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5C315D8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6CDF2E6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490353F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1FB9405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FF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27D1704" w14:textId="77777777" w:rsidTr="00F53443">
        <w:trPr>
          <w:trHeight w:val="315"/>
        </w:trPr>
        <w:tc>
          <w:tcPr>
            <w:tcW w:w="5387" w:type="dxa"/>
            <w:tcBorders>
              <w:top w:val="nil"/>
              <w:left w:val="single" w:sz="8" w:space="0" w:color="auto"/>
              <w:bottom w:val="single" w:sz="8" w:space="0" w:color="000000"/>
              <w:right w:val="nil"/>
            </w:tcBorders>
            <w:shd w:val="clear" w:color="auto" w:fill="auto"/>
            <w:vAlign w:val="center"/>
            <w:hideMark/>
          </w:tcPr>
          <w:p w14:paraId="6494644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5.1.8      Kasutusel on ennetus- ja võrgustikutöö programmid</w:t>
            </w:r>
          </w:p>
        </w:tc>
        <w:tc>
          <w:tcPr>
            <w:tcW w:w="755" w:type="dxa"/>
            <w:tcBorders>
              <w:top w:val="nil"/>
              <w:left w:val="single" w:sz="8" w:space="0" w:color="000000"/>
              <w:bottom w:val="single" w:sz="8" w:space="0" w:color="000000"/>
              <w:right w:val="nil"/>
            </w:tcBorders>
            <w:shd w:val="clear" w:color="auto" w:fill="auto"/>
            <w:vAlign w:val="center"/>
            <w:hideMark/>
          </w:tcPr>
          <w:p w14:paraId="2BD7205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700F7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7B2415C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3263A41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339B06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5D62ED1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372EEDB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1E62553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8F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PPA</w:t>
            </w:r>
          </w:p>
        </w:tc>
      </w:tr>
      <w:tr w:rsidR="00E26E26" w:rsidRPr="00E26E26" w14:paraId="31628BCA"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73E8DCD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5" w:name="RANGE!A100"/>
            <w:r w:rsidRPr="00E26E26">
              <w:rPr>
                <w:rFonts w:ascii="Montserrat" w:eastAsia="Times New Roman" w:hAnsi="Montserrat" w:cs="Calibri"/>
                <w:kern w:val="0"/>
                <w:sz w:val="18"/>
                <w:szCs w:val="18"/>
                <w:lang w:eastAsia="et-EE"/>
                <w14:ligatures w14:val="none"/>
              </w:rPr>
              <w:t>5.1.9      Noorte ja noorsootöötajate ühisürituste, õppe- ja koolituspäevade maakondlik toetamine</w:t>
            </w:r>
            <w:bookmarkEnd w:id="5"/>
          </w:p>
        </w:tc>
        <w:tc>
          <w:tcPr>
            <w:tcW w:w="755" w:type="dxa"/>
            <w:tcBorders>
              <w:top w:val="nil"/>
              <w:left w:val="single" w:sz="8" w:space="0" w:color="000000"/>
              <w:bottom w:val="single" w:sz="8" w:space="0" w:color="000000"/>
              <w:right w:val="nil"/>
            </w:tcBorders>
            <w:shd w:val="clear" w:color="auto" w:fill="auto"/>
            <w:vAlign w:val="center"/>
            <w:hideMark/>
          </w:tcPr>
          <w:p w14:paraId="476C8B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2A3D238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0689A26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69281C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42DAB84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5BDCBB8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000000"/>
              <w:right w:val="single" w:sz="8" w:space="0" w:color="auto"/>
            </w:tcBorders>
            <w:shd w:val="clear" w:color="auto" w:fill="auto"/>
            <w:vAlign w:val="center"/>
            <w:hideMark/>
          </w:tcPr>
          <w:p w14:paraId="3E1349A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4" w:space="0" w:color="auto"/>
            </w:tcBorders>
            <w:shd w:val="clear" w:color="auto" w:fill="auto"/>
            <w:vAlign w:val="center"/>
            <w:hideMark/>
          </w:tcPr>
          <w:p w14:paraId="04FCEE6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/Nõukoda/SA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18B8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BBA26A9" w14:textId="77777777" w:rsidTr="00F53443">
        <w:trPr>
          <w:trHeight w:val="315"/>
        </w:trPr>
        <w:tc>
          <w:tcPr>
            <w:tcW w:w="5387" w:type="dxa"/>
            <w:tcBorders>
              <w:top w:val="nil"/>
              <w:left w:val="single" w:sz="8" w:space="0" w:color="auto"/>
              <w:bottom w:val="nil"/>
              <w:right w:val="nil"/>
            </w:tcBorders>
            <w:shd w:val="clear" w:color="auto" w:fill="auto"/>
            <w:vAlign w:val="center"/>
            <w:hideMark/>
          </w:tcPr>
          <w:p w14:paraId="2C99A4D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5.1.10   Taristu ja vahendite </w:t>
            </w:r>
            <w:proofErr w:type="spellStart"/>
            <w:r w:rsidRPr="00E26E26">
              <w:rPr>
                <w:rFonts w:ascii="Montserrat" w:eastAsia="Times New Roman" w:hAnsi="Montserrat" w:cs="Calibri"/>
                <w:kern w:val="0"/>
                <w:sz w:val="18"/>
                <w:szCs w:val="18"/>
                <w:lang w:eastAsia="et-EE"/>
                <w14:ligatures w14:val="none"/>
              </w:rPr>
              <w:t>uundamine</w:t>
            </w:r>
            <w:proofErr w:type="spellEnd"/>
            <w:r w:rsidRPr="00E26E26">
              <w:rPr>
                <w:rFonts w:ascii="Montserrat" w:eastAsia="Times New Roman" w:hAnsi="Montserrat" w:cs="Calibri"/>
                <w:kern w:val="0"/>
                <w:sz w:val="18"/>
                <w:szCs w:val="18"/>
                <w:lang w:eastAsia="et-EE"/>
                <w14:ligatures w14:val="none"/>
              </w:rPr>
              <w:t xml:space="preserve"> ja rajamine</w:t>
            </w:r>
          </w:p>
        </w:tc>
        <w:tc>
          <w:tcPr>
            <w:tcW w:w="755" w:type="dxa"/>
            <w:tcBorders>
              <w:top w:val="nil"/>
              <w:left w:val="single" w:sz="8" w:space="0" w:color="000000"/>
              <w:bottom w:val="nil"/>
              <w:right w:val="nil"/>
            </w:tcBorders>
            <w:shd w:val="clear" w:color="auto" w:fill="auto"/>
            <w:vAlign w:val="center"/>
            <w:hideMark/>
          </w:tcPr>
          <w:p w14:paraId="1D54B70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55FD43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70006C8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auto"/>
            </w:tcBorders>
            <w:shd w:val="clear" w:color="auto" w:fill="auto"/>
            <w:vAlign w:val="center"/>
            <w:hideMark/>
          </w:tcPr>
          <w:p w14:paraId="5B5172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auto"/>
            </w:tcBorders>
            <w:shd w:val="clear" w:color="auto" w:fill="auto"/>
            <w:vAlign w:val="center"/>
            <w:hideMark/>
          </w:tcPr>
          <w:p w14:paraId="5EAA4B9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vAlign w:val="center"/>
            <w:hideMark/>
          </w:tcPr>
          <w:p w14:paraId="4623B94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nil"/>
              <w:right w:val="single" w:sz="8" w:space="0" w:color="auto"/>
            </w:tcBorders>
            <w:shd w:val="clear" w:color="auto" w:fill="auto"/>
            <w:vAlign w:val="center"/>
            <w:hideMark/>
          </w:tcPr>
          <w:p w14:paraId="63879A3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single" w:sz="4" w:space="0" w:color="auto"/>
            </w:tcBorders>
            <w:shd w:val="clear" w:color="auto" w:fill="auto"/>
            <w:vAlign w:val="center"/>
            <w:hideMark/>
          </w:tcPr>
          <w:p w14:paraId="6433AC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8F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30E198F" w14:textId="77777777" w:rsidTr="00F53443">
        <w:trPr>
          <w:trHeight w:val="390"/>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5F6A10A9"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6.     TURISM                                                                                                                                                                                                         Valdkonda koordineeriv asutus: SA Järvamaa</w:t>
            </w:r>
          </w:p>
        </w:tc>
      </w:tr>
      <w:tr w:rsidR="00E26E26" w:rsidRPr="00E26E26" w14:paraId="7F8207A7" w14:textId="77777777" w:rsidTr="00F53443">
        <w:trPr>
          <w:trHeight w:val="600"/>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4EF74795"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6.1  Järvamaa on reisisihina tuntud, hästi ligipääsetav ja info turismivõimaluste kohta on kergesti kättesaadav. Järvamaa on külalislahke ja turvaline maakond ning reisil viibija külastuselamus on ühtlaselt kvaliteetne ja ootusi ületav. Turismitooted ja -teenused on inspireerivad, meeldejäävad ja uuendusmeelsed.</w:t>
            </w:r>
          </w:p>
        </w:tc>
      </w:tr>
      <w:tr w:rsidR="00E26E26" w:rsidRPr="00E26E26" w14:paraId="2807F1A2" w14:textId="77777777" w:rsidTr="00F53443">
        <w:trPr>
          <w:trHeight w:val="615"/>
        </w:trPr>
        <w:tc>
          <w:tcPr>
            <w:tcW w:w="5387" w:type="dxa"/>
            <w:tcBorders>
              <w:top w:val="nil"/>
              <w:left w:val="single" w:sz="8" w:space="0" w:color="auto"/>
              <w:bottom w:val="nil"/>
              <w:right w:val="single" w:sz="8" w:space="0" w:color="000000"/>
            </w:tcBorders>
            <w:shd w:val="clear" w:color="auto" w:fill="auto"/>
            <w:vAlign w:val="center"/>
            <w:hideMark/>
          </w:tcPr>
          <w:p w14:paraId="3A6C916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6.1.1         Maakonna turismiasjaliste nõukoda ja regulaarsed kohtumised</w:t>
            </w:r>
          </w:p>
        </w:tc>
        <w:tc>
          <w:tcPr>
            <w:tcW w:w="755" w:type="dxa"/>
            <w:tcBorders>
              <w:top w:val="nil"/>
              <w:left w:val="nil"/>
              <w:bottom w:val="single" w:sz="8" w:space="0" w:color="auto"/>
              <w:right w:val="single" w:sz="8" w:space="0" w:color="auto"/>
            </w:tcBorders>
            <w:shd w:val="clear" w:color="auto" w:fill="auto"/>
            <w:vAlign w:val="center"/>
            <w:hideMark/>
          </w:tcPr>
          <w:p w14:paraId="7213AA8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auto"/>
            </w:tcBorders>
            <w:shd w:val="clear" w:color="auto" w:fill="auto"/>
            <w:vAlign w:val="center"/>
            <w:hideMark/>
          </w:tcPr>
          <w:p w14:paraId="77821C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558BD5A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708F62D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47CEEA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67FDA30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0864B84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 SA</w:t>
            </w:r>
          </w:p>
        </w:tc>
        <w:tc>
          <w:tcPr>
            <w:tcW w:w="1735" w:type="dxa"/>
            <w:tcBorders>
              <w:top w:val="nil"/>
              <w:left w:val="single" w:sz="8" w:space="0" w:color="000000"/>
              <w:bottom w:val="single" w:sz="8" w:space="0" w:color="000000"/>
              <w:right w:val="nil"/>
            </w:tcBorders>
            <w:shd w:val="clear" w:color="auto" w:fill="auto"/>
            <w:vAlign w:val="center"/>
            <w:hideMark/>
          </w:tcPr>
          <w:p w14:paraId="1AFD9EF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nil"/>
              <w:right w:val="single" w:sz="8" w:space="0" w:color="auto"/>
            </w:tcBorders>
            <w:shd w:val="clear" w:color="auto" w:fill="auto"/>
            <w:vAlign w:val="center"/>
            <w:hideMark/>
          </w:tcPr>
          <w:p w14:paraId="0EC7F4D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Järvamaa turismiettevõtjad</w:t>
            </w:r>
          </w:p>
        </w:tc>
      </w:tr>
      <w:tr w:rsidR="00E26E26" w:rsidRPr="00E26E26" w14:paraId="6DDE28F9" w14:textId="77777777" w:rsidTr="00F53443">
        <w:trPr>
          <w:trHeight w:val="615"/>
        </w:trPr>
        <w:tc>
          <w:tcPr>
            <w:tcW w:w="53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DA96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6.1.2        Turismiasjaliste koolitused ja pidev arengu toetamine</w:t>
            </w:r>
          </w:p>
        </w:tc>
        <w:tc>
          <w:tcPr>
            <w:tcW w:w="755" w:type="dxa"/>
            <w:tcBorders>
              <w:top w:val="nil"/>
              <w:left w:val="nil"/>
              <w:bottom w:val="nil"/>
              <w:right w:val="nil"/>
            </w:tcBorders>
            <w:shd w:val="clear" w:color="auto" w:fill="auto"/>
            <w:vAlign w:val="center"/>
            <w:hideMark/>
          </w:tcPr>
          <w:p w14:paraId="13E9585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single" w:sz="8" w:space="0" w:color="auto"/>
              <w:bottom w:val="single" w:sz="8" w:space="0" w:color="auto"/>
              <w:right w:val="nil"/>
            </w:tcBorders>
            <w:shd w:val="clear" w:color="auto" w:fill="auto"/>
            <w:vAlign w:val="center"/>
            <w:hideMark/>
          </w:tcPr>
          <w:p w14:paraId="79EF06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61C90C7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78F15F3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5EDFB8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auto"/>
            </w:tcBorders>
            <w:shd w:val="clear" w:color="auto" w:fill="auto"/>
            <w:noWrap/>
            <w:vAlign w:val="bottom"/>
            <w:hideMark/>
          </w:tcPr>
          <w:p w14:paraId="47A56FC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auto" w:fill="auto"/>
            <w:vAlign w:val="center"/>
            <w:hideMark/>
          </w:tcPr>
          <w:p w14:paraId="30BD9B4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1735" w:type="dxa"/>
            <w:tcBorders>
              <w:top w:val="nil"/>
              <w:left w:val="nil"/>
              <w:bottom w:val="single" w:sz="4" w:space="0" w:color="auto"/>
              <w:right w:val="nil"/>
            </w:tcBorders>
            <w:shd w:val="clear" w:color="auto" w:fill="auto"/>
            <w:vAlign w:val="center"/>
            <w:hideMark/>
          </w:tcPr>
          <w:p w14:paraId="74F9D96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3016985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 maakonna LEADER tegevusrühmad</w:t>
            </w:r>
          </w:p>
        </w:tc>
      </w:tr>
      <w:tr w:rsidR="00E26E26" w:rsidRPr="00E26E26" w14:paraId="5FCF4903" w14:textId="77777777" w:rsidTr="00AF7F4E">
        <w:trPr>
          <w:trHeight w:val="661"/>
        </w:trPr>
        <w:tc>
          <w:tcPr>
            <w:tcW w:w="5387" w:type="dxa"/>
            <w:tcBorders>
              <w:top w:val="nil"/>
              <w:left w:val="single" w:sz="8" w:space="0" w:color="auto"/>
              <w:bottom w:val="single" w:sz="4" w:space="0" w:color="auto"/>
              <w:right w:val="single" w:sz="8" w:space="0" w:color="000000"/>
            </w:tcBorders>
            <w:shd w:val="clear" w:color="auto" w:fill="auto"/>
            <w:vAlign w:val="center"/>
            <w:hideMark/>
          </w:tcPr>
          <w:p w14:paraId="7ED6D89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6.1.3        Maakonna esindamine ühiselt messidel</w:t>
            </w:r>
          </w:p>
        </w:tc>
        <w:tc>
          <w:tcPr>
            <w:tcW w:w="755" w:type="dxa"/>
            <w:tcBorders>
              <w:top w:val="single" w:sz="8" w:space="0" w:color="auto"/>
              <w:left w:val="nil"/>
              <w:bottom w:val="single" w:sz="4" w:space="0" w:color="auto"/>
              <w:right w:val="single" w:sz="8" w:space="0" w:color="auto"/>
            </w:tcBorders>
            <w:shd w:val="clear" w:color="auto" w:fill="auto"/>
            <w:vAlign w:val="center"/>
            <w:hideMark/>
          </w:tcPr>
          <w:p w14:paraId="133FBD5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nil"/>
            </w:tcBorders>
            <w:shd w:val="clear" w:color="auto" w:fill="auto"/>
            <w:vAlign w:val="center"/>
            <w:hideMark/>
          </w:tcPr>
          <w:p w14:paraId="0F4FC47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4" w:space="0" w:color="auto"/>
              <w:right w:val="single" w:sz="8" w:space="0" w:color="auto"/>
            </w:tcBorders>
            <w:shd w:val="clear" w:color="auto" w:fill="auto"/>
            <w:vAlign w:val="center"/>
            <w:hideMark/>
          </w:tcPr>
          <w:p w14:paraId="0231E25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auto"/>
            </w:tcBorders>
            <w:shd w:val="clear" w:color="auto" w:fill="auto"/>
            <w:vAlign w:val="center"/>
            <w:hideMark/>
          </w:tcPr>
          <w:p w14:paraId="4EC5629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auto"/>
            </w:tcBorders>
            <w:shd w:val="clear" w:color="auto" w:fill="auto"/>
            <w:vAlign w:val="center"/>
            <w:hideMark/>
          </w:tcPr>
          <w:p w14:paraId="056461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4" w:space="0" w:color="auto"/>
              <w:right w:val="single" w:sz="4" w:space="0" w:color="auto"/>
            </w:tcBorders>
            <w:shd w:val="clear" w:color="auto" w:fill="auto"/>
            <w:noWrap/>
            <w:vAlign w:val="bottom"/>
            <w:hideMark/>
          </w:tcPr>
          <w:p w14:paraId="76FD34C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EA8D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turismiettevõtjad, Kesk-Eesti DMO</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0CF6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316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turismiettevõtjad</w:t>
            </w:r>
          </w:p>
        </w:tc>
      </w:tr>
      <w:tr w:rsidR="00E26E26" w:rsidRPr="00E26E26" w14:paraId="2E5D6232" w14:textId="77777777" w:rsidTr="00AF7F4E">
        <w:trPr>
          <w:trHeight w:val="1273"/>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E23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6.1.4       Ühise trükise välja andmine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2D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D90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41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03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CD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5CA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8" w:space="0" w:color="000000"/>
              <w:right w:val="single" w:sz="8" w:space="0" w:color="auto"/>
            </w:tcBorders>
            <w:shd w:val="clear" w:color="auto" w:fill="auto"/>
            <w:vAlign w:val="center"/>
            <w:hideMark/>
          </w:tcPr>
          <w:p w14:paraId="6A036C6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maakonna LEADER tegevusrühmad, KOV, Kesk-Eesti DMO</w:t>
            </w:r>
          </w:p>
        </w:tc>
        <w:tc>
          <w:tcPr>
            <w:tcW w:w="1735" w:type="dxa"/>
            <w:tcBorders>
              <w:top w:val="single" w:sz="4" w:space="0" w:color="auto"/>
              <w:left w:val="nil"/>
              <w:bottom w:val="nil"/>
              <w:right w:val="nil"/>
            </w:tcBorders>
            <w:shd w:val="clear" w:color="auto" w:fill="auto"/>
            <w:vAlign w:val="center"/>
            <w:hideMark/>
          </w:tcPr>
          <w:p w14:paraId="206224F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0314CD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maakonna LEADER tegevusrühmad, KOV</w:t>
            </w:r>
          </w:p>
        </w:tc>
      </w:tr>
      <w:tr w:rsidR="00E26E26" w:rsidRPr="00E26E26" w14:paraId="6E9A39C5" w14:textId="77777777" w:rsidTr="00371EBD">
        <w:trPr>
          <w:trHeight w:val="615"/>
        </w:trPr>
        <w:tc>
          <w:tcPr>
            <w:tcW w:w="5387"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F8CD15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6.1.5        Turismiinfo hea kättesaadavus ja kõrge kvaliteet</w:t>
            </w:r>
          </w:p>
        </w:tc>
        <w:tc>
          <w:tcPr>
            <w:tcW w:w="755" w:type="dxa"/>
            <w:tcBorders>
              <w:top w:val="single" w:sz="4" w:space="0" w:color="auto"/>
              <w:left w:val="nil"/>
              <w:bottom w:val="single" w:sz="4" w:space="0" w:color="auto"/>
              <w:right w:val="single" w:sz="8" w:space="0" w:color="000000"/>
            </w:tcBorders>
            <w:shd w:val="clear" w:color="auto" w:fill="auto"/>
            <w:vAlign w:val="center"/>
            <w:hideMark/>
          </w:tcPr>
          <w:p w14:paraId="68479A6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4" w:space="0" w:color="auto"/>
              <w:right w:val="nil"/>
            </w:tcBorders>
            <w:shd w:val="clear" w:color="auto" w:fill="auto"/>
            <w:vAlign w:val="center"/>
            <w:hideMark/>
          </w:tcPr>
          <w:p w14:paraId="1DFBF45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D9253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4" w:space="0" w:color="auto"/>
              <w:right w:val="single" w:sz="8" w:space="0" w:color="auto"/>
            </w:tcBorders>
            <w:shd w:val="clear" w:color="auto" w:fill="auto"/>
            <w:vAlign w:val="center"/>
            <w:hideMark/>
          </w:tcPr>
          <w:p w14:paraId="56757B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4" w:space="0" w:color="auto"/>
              <w:right w:val="single" w:sz="8" w:space="0" w:color="auto"/>
            </w:tcBorders>
            <w:shd w:val="clear" w:color="auto" w:fill="auto"/>
            <w:vAlign w:val="center"/>
            <w:hideMark/>
          </w:tcPr>
          <w:p w14:paraId="7414C8B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4" w:space="0" w:color="auto"/>
              <w:right w:val="single" w:sz="8" w:space="0" w:color="auto"/>
            </w:tcBorders>
            <w:shd w:val="clear" w:color="auto" w:fill="auto"/>
            <w:noWrap/>
            <w:vAlign w:val="bottom"/>
            <w:hideMark/>
          </w:tcPr>
          <w:p w14:paraId="5C65370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nil"/>
            </w:tcBorders>
            <w:shd w:val="clear" w:color="auto" w:fill="auto"/>
            <w:vAlign w:val="center"/>
            <w:hideMark/>
          </w:tcPr>
          <w:p w14:paraId="31FBD41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1735" w:type="dxa"/>
            <w:tcBorders>
              <w:top w:val="single" w:sz="8" w:space="0" w:color="000000"/>
              <w:left w:val="single" w:sz="8" w:space="0" w:color="000000"/>
              <w:bottom w:val="single" w:sz="4" w:space="0" w:color="auto"/>
              <w:right w:val="nil"/>
            </w:tcBorders>
            <w:shd w:val="clear" w:color="auto" w:fill="auto"/>
            <w:vAlign w:val="center"/>
            <w:hideMark/>
          </w:tcPr>
          <w:p w14:paraId="25044F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14:paraId="315A41C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 turismiettevõtjad</w:t>
            </w:r>
          </w:p>
        </w:tc>
      </w:tr>
      <w:tr w:rsidR="00E26E26" w:rsidRPr="00E26E26" w14:paraId="135DC013" w14:textId="77777777" w:rsidTr="00371EBD">
        <w:trPr>
          <w:trHeight w:val="1460"/>
        </w:trPr>
        <w:tc>
          <w:tcPr>
            <w:tcW w:w="53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DA7298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 xml:space="preserve">6.1.6       Sihtkoha turismiobjektide ja teenuste teadlik </w:t>
            </w:r>
            <w:proofErr w:type="spellStart"/>
            <w:r w:rsidRPr="00E26E26">
              <w:rPr>
                <w:rFonts w:ascii="Montserrat" w:eastAsia="Times New Roman" w:hAnsi="Montserrat" w:cs="Calibri"/>
                <w:kern w:val="0"/>
                <w:sz w:val="18"/>
                <w:szCs w:val="18"/>
                <w:lang w:eastAsia="et-EE"/>
                <w14:ligatures w14:val="none"/>
              </w:rPr>
              <w:t>ristturundamine</w:t>
            </w:r>
            <w:proofErr w:type="spellEnd"/>
          </w:p>
        </w:tc>
        <w:tc>
          <w:tcPr>
            <w:tcW w:w="755" w:type="dxa"/>
            <w:tcBorders>
              <w:top w:val="single" w:sz="4" w:space="0" w:color="auto"/>
              <w:left w:val="nil"/>
              <w:bottom w:val="single" w:sz="8" w:space="0" w:color="auto"/>
              <w:right w:val="single" w:sz="8" w:space="0" w:color="auto"/>
            </w:tcBorders>
            <w:shd w:val="clear" w:color="auto" w:fill="auto"/>
            <w:vAlign w:val="center"/>
            <w:hideMark/>
          </w:tcPr>
          <w:p w14:paraId="00F1471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nil"/>
            </w:tcBorders>
            <w:shd w:val="clear" w:color="auto" w:fill="auto"/>
            <w:vAlign w:val="center"/>
            <w:hideMark/>
          </w:tcPr>
          <w:p w14:paraId="433FDF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70A4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auto"/>
            </w:tcBorders>
            <w:shd w:val="clear" w:color="auto" w:fill="auto"/>
            <w:vAlign w:val="center"/>
            <w:hideMark/>
          </w:tcPr>
          <w:p w14:paraId="706B695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auto"/>
            </w:tcBorders>
            <w:shd w:val="clear" w:color="auto" w:fill="auto"/>
            <w:vAlign w:val="center"/>
            <w:hideMark/>
          </w:tcPr>
          <w:p w14:paraId="63B4907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auto"/>
            </w:tcBorders>
            <w:shd w:val="clear" w:color="auto" w:fill="auto"/>
            <w:noWrap/>
            <w:vAlign w:val="bottom"/>
            <w:hideMark/>
          </w:tcPr>
          <w:p w14:paraId="2117BE4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000000"/>
              <w:right w:val="single" w:sz="8" w:space="0" w:color="auto"/>
            </w:tcBorders>
            <w:shd w:val="clear" w:color="auto" w:fill="auto"/>
            <w:vAlign w:val="center"/>
            <w:hideMark/>
          </w:tcPr>
          <w:p w14:paraId="26EBDD2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 maakonna LEADER tegevusrühmad, KOV , turismiettevõtjad</w:t>
            </w:r>
          </w:p>
        </w:tc>
        <w:tc>
          <w:tcPr>
            <w:tcW w:w="1735" w:type="dxa"/>
            <w:tcBorders>
              <w:top w:val="single" w:sz="4" w:space="0" w:color="auto"/>
              <w:left w:val="nil"/>
              <w:bottom w:val="nil"/>
              <w:right w:val="nil"/>
            </w:tcBorders>
            <w:shd w:val="clear" w:color="auto" w:fill="auto"/>
            <w:vAlign w:val="center"/>
            <w:hideMark/>
          </w:tcPr>
          <w:p w14:paraId="4190B4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77BCC6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Kesk-Eesti DMO; maakonna LEADER tegevusrühmad, KOV </w:t>
            </w:r>
          </w:p>
        </w:tc>
      </w:tr>
      <w:tr w:rsidR="00E26E26" w:rsidRPr="00E26E26" w14:paraId="410FF829" w14:textId="77777777" w:rsidTr="00F53443">
        <w:trPr>
          <w:trHeight w:val="1215"/>
        </w:trPr>
        <w:tc>
          <w:tcPr>
            <w:tcW w:w="5387" w:type="dxa"/>
            <w:tcBorders>
              <w:top w:val="nil"/>
              <w:left w:val="single" w:sz="8" w:space="0" w:color="auto"/>
              <w:bottom w:val="single" w:sz="8" w:space="0" w:color="000000"/>
              <w:right w:val="single" w:sz="8" w:space="0" w:color="000000"/>
            </w:tcBorders>
            <w:shd w:val="clear" w:color="auto" w:fill="auto"/>
            <w:vAlign w:val="center"/>
            <w:hideMark/>
          </w:tcPr>
          <w:p w14:paraId="0E9E49E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6.1.7       Kesk-Eesti sihtkoha arendusorganisatsiooni (DMO) arendamine koostöös Viljandi maakonna ning Põltsamaa ja Tõrva vallaga turismivaldkonna kestliku arengu tagamiseks</w:t>
            </w:r>
          </w:p>
        </w:tc>
        <w:tc>
          <w:tcPr>
            <w:tcW w:w="755" w:type="dxa"/>
            <w:tcBorders>
              <w:top w:val="nil"/>
              <w:left w:val="nil"/>
              <w:bottom w:val="single" w:sz="8" w:space="0" w:color="auto"/>
              <w:right w:val="single" w:sz="8" w:space="0" w:color="auto"/>
            </w:tcBorders>
            <w:shd w:val="clear" w:color="auto" w:fill="auto"/>
            <w:vAlign w:val="center"/>
            <w:hideMark/>
          </w:tcPr>
          <w:p w14:paraId="69861B2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nil"/>
            </w:tcBorders>
            <w:shd w:val="clear" w:color="auto" w:fill="auto"/>
            <w:vAlign w:val="center"/>
            <w:hideMark/>
          </w:tcPr>
          <w:p w14:paraId="58CD7BA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5E0D2AC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3A2FED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5BBF46E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540F88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72F915E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1735" w:type="dxa"/>
            <w:tcBorders>
              <w:top w:val="single" w:sz="8" w:space="0" w:color="000000"/>
              <w:left w:val="single" w:sz="8" w:space="0" w:color="000000"/>
              <w:bottom w:val="single" w:sz="8" w:space="0" w:color="000000"/>
              <w:right w:val="nil"/>
            </w:tcBorders>
            <w:shd w:val="clear" w:color="auto" w:fill="auto"/>
            <w:vAlign w:val="center"/>
            <w:hideMark/>
          </w:tcPr>
          <w:p w14:paraId="58CA061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5958DC8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Järvamaa; Viljandimaa Arenduskeskus; Valgamaa Arenguagentuur; Jõgevamaa Arendus- ja Ettevõtluskeskus</w:t>
            </w:r>
          </w:p>
        </w:tc>
      </w:tr>
      <w:tr w:rsidR="00E26E26" w:rsidRPr="00E26E26" w14:paraId="25481C1C" w14:textId="77777777" w:rsidTr="00F53443">
        <w:trPr>
          <w:trHeight w:val="1215"/>
        </w:trPr>
        <w:tc>
          <w:tcPr>
            <w:tcW w:w="5387" w:type="dxa"/>
            <w:tcBorders>
              <w:top w:val="nil"/>
              <w:left w:val="single" w:sz="8" w:space="0" w:color="auto"/>
              <w:bottom w:val="single" w:sz="8" w:space="0" w:color="000000"/>
              <w:right w:val="single" w:sz="8" w:space="0" w:color="000000"/>
            </w:tcBorders>
            <w:shd w:val="clear" w:color="auto" w:fill="auto"/>
            <w:vAlign w:val="center"/>
            <w:hideMark/>
          </w:tcPr>
          <w:p w14:paraId="1CB018A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6.1.8       Ühiste arendustegevuste algatamine ja läbiviimine koostöös Kesk-Eesti DMO osapooltega uute turismitoodete arendamiseks</w:t>
            </w:r>
          </w:p>
        </w:tc>
        <w:tc>
          <w:tcPr>
            <w:tcW w:w="755" w:type="dxa"/>
            <w:tcBorders>
              <w:top w:val="nil"/>
              <w:left w:val="nil"/>
              <w:bottom w:val="single" w:sz="8" w:space="0" w:color="000000"/>
              <w:right w:val="nil"/>
            </w:tcBorders>
            <w:shd w:val="clear" w:color="auto" w:fill="auto"/>
            <w:vAlign w:val="center"/>
            <w:hideMark/>
          </w:tcPr>
          <w:p w14:paraId="2AAFB89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49F3A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5A14B28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671261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473DDC9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2B4584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24FD9ED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1735" w:type="dxa"/>
            <w:tcBorders>
              <w:top w:val="nil"/>
              <w:left w:val="single" w:sz="8" w:space="0" w:color="000000"/>
              <w:bottom w:val="single" w:sz="8" w:space="0" w:color="000000"/>
              <w:right w:val="nil"/>
            </w:tcBorders>
            <w:shd w:val="clear" w:color="auto" w:fill="auto"/>
            <w:vAlign w:val="center"/>
            <w:hideMark/>
          </w:tcPr>
          <w:p w14:paraId="30C3076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44FFD2D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Järvamaa; Viljandimaa Arenduskeskus; Valgamaa Arenguagentuur; Jõgevamaa Arendus- ja Ettevõtluskeskus</w:t>
            </w:r>
          </w:p>
        </w:tc>
      </w:tr>
      <w:tr w:rsidR="00E26E26" w:rsidRPr="00E26E26" w14:paraId="3F22682D" w14:textId="77777777" w:rsidTr="00F53443">
        <w:trPr>
          <w:trHeight w:val="1215"/>
        </w:trPr>
        <w:tc>
          <w:tcPr>
            <w:tcW w:w="5387" w:type="dxa"/>
            <w:tcBorders>
              <w:top w:val="nil"/>
              <w:left w:val="single" w:sz="8" w:space="0" w:color="auto"/>
              <w:bottom w:val="single" w:sz="8" w:space="0" w:color="000000"/>
              <w:right w:val="single" w:sz="8" w:space="0" w:color="000000"/>
            </w:tcBorders>
            <w:shd w:val="clear" w:color="auto" w:fill="auto"/>
            <w:vAlign w:val="center"/>
            <w:hideMark/>
          </w:tcPr>
          <w:p w14:paraId="5A6B12C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6" w:name="RANGE!A112"/>
            <w:r w:rsidRPr="00E26E26">
              <w:rPr>
                <w:rFonts w:ascii="Montserrat" w:eastAsia="Times New Roman" w:hAnsi="Montserrat" w:cs="Calibri"/>
                <w:kern w:val="0"/>
                <w:sz w:val="18"/>
                <w:szCs w:val="18"/>
                <w:lang w:eastAsia="et-EE"/>
                <w14:ligatures w14:val="none"/>
              </w:rPr>
              <w:t>6.1.9       Ühiste turundustegevuste algatamine ja läbiviimine koostöös Kesk-Eesti DMO osapooltega Järvamaa maine ja turismiettevõtete konkurentsivõime tõstmiseks</w:t>
            </w:r>
            <w:bookmarkEnd w:id="6"/>
          </w:p>
        </w:tc>
        <w:tc>
          <w:tcPr>
            <w:tcW w:w="755" w:type="dxa"/>
            <w:tcBorders>
              <w:top w:val="nil"/>
              <w:left w:val="nil"/>
              <w:bottom w:val="single" w:sz="8" w:space="0" w:color="000000"/>
              <w:right w:val="nil"/>
            </w:tcBorders>
            <w:shd w:val="clear" w:color="auto" w:fill="auto"/>
            <w:vAlign w:val="center"/>
            <w:hideMark/>
          </w:tcPr>
          <w:p w14:paraId="58BBFD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3EE72A9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4558F6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01041FC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16431F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2813E3C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1E16076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1735" w:type="dxa"/>
            <w:tcBorders>
              <w:top w:val="nil"/>
              <w:left w:val="single" w:sz="8" w:space="0" w:color="000000"/>
              <w:bottom w:val="single" w:sz="8" w:space="0" w:color="000000"/>
              <w:right w:val="nil"/>
            </w:tcBorders>
            <w:shd w:val="clear" w:color="auto" w:fill="auto"/>
            <w:vAlign w:val="center"/>
            <w:hideMark/>
          </w:tcPr>
          <w:p w14:paraId="4E25A0F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Kesk-Eesti DMO</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149BFC1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Järvamaa; Viljandimaa Arenduskeskus; Valgamaa Arenguagentuur; Jõgevamaa Arendus- ja Ettevõtluskeskus</w:t>
            </w:r>
          </w:p>
        </w:tc>
      </w:tr>
      <w:tr w:rsidR="00E26E26" w:rsidRPr="00E26E26" w14:paraId="468D6017" w14:textId="77777777" w:rsidTr="00F53443">
        <w:trPr>
          <w:trHeight w:val="615"/>
        </w:trPr>
        <w:tc>
          <w:tcPr>
            <w:tcW w:w="5387" w:type="dxa"/>
            <w:tcBorders>
              <w:top w:val="single" w:sz="4" w:space="0" w:color="auto"/>
              <w:left w:val="single" w:sz="8" w:space="0" w:color="auto"/>
              <w:bottom w:val="nil"/>
              <w:right w:val="nil"/>
            </w:tcBorders>
            <w:shd w:val="clear" w:color="auto" w:fill="auto"/>
            <w:vAlign w:val="center"/>
            <w:hideMark/>
          </w:tcPr>
          <w:p w14:paraId="2603692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6.1.10    Turismitaristu ja teenuste uuendamine ja rajamine sh oluliste turismiobjektide renoveerimine</w:t>
            </w:r>
          </w:p>
        </w:tc>
        <w:tc>
          <w:tcPr>
            <w:tcW w:w="755" w:type="dxa"/>
            <w:tcBorders>
              <w:top w:val="nil"/>
              <w:left w:val="single" w:sz="8" w:space="0" w:color="000000"/>
              <w:bottom w:val="nil"/>
              <w:right w:val="nil"/>
            </w:tcBorders>
            <w:shd w:val="clear" w:color="auto" w:fill="auto"/>
            <w:vAlign w:val="center"/>
            <w:hideMark/>
          </w:tcPr>
          <w:p w14:paraId="6BE6D39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nil"/>
              <w:right w:val="single" w:sz="8" w:space="0" w:color="auto"/>
            </w:tcBorders>
            <w:shd w:val="clear" w:color="auto" w:fill="auto"/>
            <w:vAlign w:val="center"/>
            <w:hideMark/>
          </w:tcPr>
          <w:p w14:paraId="1150257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4AB934F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3E30FA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77F508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noWrap/>
            <w:vAlign w:val="bottom"/>
            <w:hideMark/>
          </w:tcPr>
          <w:p w14:paraId="0E44CFA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
        </w:tc>
        <w:tc>
          <w:tcPr>
            <w:tcW w:w="1745" w:type="dxa"/>
            <w:gridSpan w:val="2"/>
            <w:tcBorders>
              <w:top w:val="nil"/>
              <w:left w:val="single" w:sz="8" w:space="0" w:color="000000"/>
              <w:bottom w:val="nil"/>
              <w:right w:val="nil"/>
            </w:tcBorders>
            <w:shd w:val="clear" w:color="auto" w:fill="auto"/>
            <w:vAlign w:val="center"/>
            <w:hideMark/>
          </w:tcPr>
          <w:p w14:paraId="00DFC7A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000000"/>
              <w:bottom w:val="nil"/>
              <w:right w:val="nil"/>
            </w:tcBorders>
            <w:shd w:val="clear" w:color="auto" w:fill="auto"/>
            <w:vAlign w:val="center"/>
            <w:hideMark/>
          </w:tcPr>
          <w:p w14:paraId="23FA7D0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ettevõtted</w:t>
            </w:r>
          </w:p>
        </w:tc>
        <w:tc>
          <w:tcPr>
            <w:tcW w:w="2561" w:type="dxa"/>
            <w:tcBorders>
              <w:top w:val="nil"/>
              <w:left w:val="single" w:sz="8" w:space="0" w:color="auto"/>
              <w:bottom w:val="single" w:sz="8" w:space="0" w:color="auto"/>
              <w:right w:val="single" w:sz="8" w:space="0" w:color="auto"/>
            </w:tcBorders>
            <w:shd w:val="clear" w:color="auto" w:fill="auto"/>
            <w:vAlign w:val="center"/>
            <w:hideMark/>
          </w:tcPr>
          <w:p w14:paraId="5B9A391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213D5B9" w14:textId="77777777" w:rsidTr="00F53443">
        <w:trPr>
          <w:trHeight w:val="630"/>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38AC3902"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7.    SPORT                                                                                                                                                                                                        Valdkonda koordineeriv asutus: MTÜ Järvamaa Spordiliit</w:t>
            </w:r>
          </w:p>
        </w:tc>
      </w:tr>
      <w:tr w:rsidR="00E26E26" w:rsidRPr="00E26E26" w14:paraId="6D40BB3F" w14:textId="77777777" w:rsidTr="00F53443">
        <w:trPr>
          <w:trHeight w:val="390"/>
        </w:trPr>
        <w:tc>
          <w:tcPr>
            <w:tcW w:w="16019" w:type="dxa"/>
            <w:gridSpan w:val="11"/>
            <w:tcBorders>
              <w:top w:val="single" w:sz="8" w:space="0" w:color="auto"/>
              <w:left w:val="single" w:sz="8" w:space="0" w:color="auto"/>
              <w:bottom w:val="single" w:sz="4" w:space="0" w:color="auto"/>
              <w:right w:val="nil"/>
            </w:tcBorders>
            <w:shd w:val="clear" w:color="000000" w:fill="DDE543"/>
            <w:vAlign w:val="center"/>
            <w:hideMark/>
          </w:tcPr>
          <w:p w14:paraId="0DFAE570"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7.1  Järvamaa inimesed on liikuvad, aktiivsed ja elujõulised ning liikumisel ja spordil on oluline ning kasvav roll Järvamaa inimese elujõu edendamisel.</w:t>
            </w:r>
          </w:p>
        </w:tc>
      </w:tr>
      <w:tr w:rsidR="00E26E26" w:rsidRPr="00E26E26" w14:paraId="297DA905"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5D9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7.1.1        Maakondliku spordi valdkonna ühine arendamine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0487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13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912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4DF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DD2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DB3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F5E2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556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JSL</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57D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volikogu esimees, KOV juht</w:t>
            </w:r>
          </w:p>
        </w:tc>
      </w:tr>
      <w:tr w:rsidR="00E26E26" w:rsidRPr="00E26E26" w14:paraId="77572B84" w14:textId="77777777" w:rsidTr="00866817">
        <w:trPr>
          <w:trHeight w:val="315"/>
        </w:trPr>
        <w:tc>
          <w:tcPr>
            <w:tcW w:w="53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C9F23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7.1.2       Ühine inforuum sh. kalender Järvamaa Spordiliidu kodulehel</w:t>
            </w:r>
          </w:p>
        </w:tc>
        <w:tc>
          <w:tcPr>
            <w:tcW w:w="755" w:type="dxa"/>
            <w:tcBorders>
              <w:top w:val="single" w:sz="4" w:space="0" w:color="auto"/>
              <w:left w:val="nil"/>
              <w:bottom w:val="single" w:sz="4" w:space="0" w:color="auto"/>
              <w:right w:val="single" w:sz="8" w:space="0" w:color="000000"/>
            </w:tcBorders>
            <w:shd w:val="clear" w:color="auto" w:fill="auto"/>
            <w:vAlign w:val="center"/>
            <w:hideMark/>
          </w:tcPr>
          <w:p w14:paraId="625E1A2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4" w:space="0" w:color="auto"/>
              <w:right w:val="single" w:sz="8" w:space="0" w:color="000000"/>
            </w:tcBorders>
            <w:shd w:val="clear" w:color="auto" w:fill="auto"/>
            <w:vAlign w:val="center"/>
            <w:hideMark/>
          </w:tcPr>
          <w:p w14:paraId="4F1EDCE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4" w:space="0" w:color="auto"/>
              <w:right w:val="nil"/>
            </w:tcBorders>
            <w:shd w:val="clear" w:color="auto" w:fill="auto"/>
            <w:vAlign w:val="center"/>
            <w:hideMark/>
          </w:tcPr>
          <w:p w14:paraId="6E0E733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4" w:space="0" w:color="auto"/>
              <w:right w:val="single" w:sz="8" w:space="0" w:color="auto"/>
            </w:tcBorders>
            <w:shd w:val="clear" w:color="auto" w:fill="auto"/>
            <w:vAlign w:val="center"/>
            <w:hideMark/>
          </w:tcPr>
          <w:p w14:paraId="3B67269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4" w:space="0" w:color="auto"/>
              <w:right w:val="single" w:sz="8" w:space="0" w:color="auto"/>
            </w:tcBorders>
            <w:shd w:val="clear" w:color="auto" w:fill="auto"/>
            <w:vAlign w:val="center"/>
            <w:hideMark/>
          </w:tcPr>
          <w:p w14:paraId="7F40B42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4" w:space="0" w:color="auto"/>
              <w:right w:val="single" w:sz="8" w:space="0" w:color="000000"/>
            </w:tcBorders>
            <w:shd w:val="clear" w:color="auto" w:fill="auto"/>
            <w:vAlign w:val="center"/>
            <w:hideMark/>
          </w:tcPr>
          <w:p w14:paraId="704BAC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4" w:space="0" w:color="auto"/>
              <w:right w:val="single" w:sz="8" w:space="0" w:color="000000"/>
            </w:tcBorders>
            <w:shd w:val="clear" w:color="auto" w:fill="auto"/>
            <w:vAlign w:val="center"/>
            <w:hideMark/>
          </w:tcPr>
          <w:p w14:paraId="223431D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4" w:space="0" w:color="auto"/>
              <w:right w:val="nil"/>
            </w:tcBorders>
            <w:shd w:val="clear" w:color="auto" w:fill="auto"/>
            <w:vAlign w:val="center"/>
            <w:hideMark/>
          </w:tcPr>
          <w:p w14:paraId="4768F9E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JSL</w:t>
            </w:r>
          </w:p>
        </w:tc>
        <w:tc>
          <w:tcPr>
            <w:tcW w:w="256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488D0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B303BA6" w14:textId="77777777" w:rsidTr="00866817">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6F5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7.1.3       Spordi </w:t>
            </w:r>
            <w:proofErr w:type="spellStart"/>
            <w:r w:rsidRPr="00E26E26">
              <w:rPr>
                <w:rFonts w:ascii="Montserrat" w:eastAsia="Times New Roman" w:hAnsi="Montserrat" w:cs="Calibri"/>
                <w:kern w:val="0"/>
                <w:sz w:val="18"/>
                <w:szCs w:val="18"/>
                <w:lang w:eastAsia="et-EE"/>
                <w14:ligatures w14:val="none"/>
              </w:rPr>
              <w:t>turundamine</w:t>
            </w:r>
            <w:proofErr w:type="spellEnd"/>
            <w:r w:rsidRPr="00E26E26">
              <w:rPr>
                <w:rFonts w:ascii="Montserrat" w:eastAsia="Times New Roman" w:hAnsi="Montserrat" w:cs="Calibri"/>
                <w:kern w:val="0"/>
                <w:sz w:val="18"/>
                <w:szCs w:val="18"/>
                <w:lang w:eastAsia="et-EE"/>
                <w14:ligatures w14:val="none"/>
              </w:rPr>
              <w:t xml:space="preserve"> ja järjepidev kommunikatsioon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48D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295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A5A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11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25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0C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D4B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C26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JSL</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3E3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spordiklubid, meediaettevõtted</w:t>
            </w:r>
          </w:p>
        </w:tc>
      </w:tr>
      <w:tr w:rsidR="00E26E26" w:rsidRPr="00E26E26" w14:paraId="19D166E9" w14:textId="77777777" w:rsidTr="008D669C">
        <w:trPr>
          <w:trHeight w:val="615"/>
        </w:trPr>
        <w:tc>
          <w:tcPr>
            <w:tcW w:w="53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6D2F9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7.1.4      Avaliku ruumi muutmine liikumissõbralikuks – liikumis- ja sporditaristu rajamine ja hooldamine </w:t>
            </w:r>
          </w:p>
        </w:tc>
        <w:tc>
          <w:tcPr>
            <w:tcW w:w="755" w:type="dxa"/>
            <w:tcBorders>
              <w:top w:val="single" w:sz="4" w:space="0" w:color="auto"/>
              <w:left w:val="nil"/>
              <w:bottom w:val="single" w:sz="8" w:space="0" w:color="auto"/>
              <w:right w:val="single" w:sz="8" w:space="0" w:color="000000"/>
            </w:tcBorders>
            <w:shd w:val="clear" w:color="auto" w:fill="auto"/>
            <w:vAlign w:val="center"/>
            <w:hideMark/>
          </w:tcPr>
          <w:p w14:paraId="5BC7771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auto" w:fill="auto"/>
            <w:vAlign w:val="center"/>
            <w:hideMark/>
          </w:tcPr>
          <w:p w14:paraId="0E2F9E6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nil"/>
            </w:tcBorders>
            <w:shd w:val="clear" w:color="auto" w:fill="auto"/>
            <w:vAlign w:val="center"/>
            <w:hideMark/>
          </w:tcPr>
          <w:p w14:paraId="53DC4CA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auto"/>
              <w:right w:val="single" w:sz="8" w:space="0" w:color="auto"/>
            </w:tcBorders>
            <w:shd w:val="clear" w:color="auto" w:fill="auto"/>
            <w:vAlign w:val="center"/>
            <w:hideMark/>
          </w:tcPr>
          <w:p w14:paraId="457572D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auto"/>
            </w:tcBorders>
            <w:shd w:val="clear" w:color="auto" w:fill="auto"/>
            <w:vAlign w:val="center"/>
            <w:hideMark/>
          </w:tcPr>
          <w:p w14:paraId="45C389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000000"/>
            </w:tcBorders>
            <w:shd w:val="clear" w:color="auto" w:fill="auto"/>
            <w:vAlign w:val="center"/>
            <w:hideMark/>
          </w:tcPr>
          <w:p w14:paraId="7981ED0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auto"/>
              <w:right w:val="single" w:sz="8" w:space="0" w:color="000000"/>
            </w:tcBorders>
            <w:shd w:val="clear" w:color="auto" w:fill="auto"/>
            <w:vAlign w:val="center"/>
            <w:hideMark/>
          </w:tcPr>
          <w:p w14:paraId="086FCFF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projektid</w:t>
            </w:r>
          </w:p>
        </w:tc>
        <w:tc>
          <w:tcPr>
            <w:tcW w:w="1735" w:type="dxa"/>
            <w:tcBorders>
              <w:top w:val="single" w:sz="4" w:space="0" w:color="auto"/>
              <w:left w:val="nil"/>
              <w:bottom w:val="single" w:sz="8" w:space="0" w:color="auto"/>
              <w:right w:val="nil"/>
            </w:tcBorders>
            <w:shd w:val="clear" w:color="auto" w:fill="auto"/>
            <w:vAlign w:val="center"/>
            <w:hideMark/>
          </w:tcPr>
          <w:p w14:paraId="448ABC4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966DA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45991CE" w14:textId="77777777" w:rsidTr="008D669C">
        <w:trPr>
          <w:trHeight w:val="615"/>
        </w:trPr>
        <w:tc>
          <w:tcPr>
            <w:tcW w:w="5387" w:type="dxa"/>
            <w:tcBorders>
              <w:top w:val="single" w:sz="8" w:space="0" w:color="auto"/>
              <w:left w:val="single" w:sz="8" w:space="0" w:color="000000"/>
              <w:bottom w:val="single" w:sz="4" w:space="0" w:color="auto"/>
              <w:right w:val="nil"/>
            </w:tcBorders>
            <w:shd w:val="clear" w:color="auto" w:fill="auto"/>
            <w:vAlign w:val="center"/>
            <w:hideMark/>
          </w:tcPr>
          <w:p w14:paraId="1165AF3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7.1.5       Multifunktsionaalsete spordirajatiste rajamine üle 300 elanikuga asumitesse</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4FECDA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4" w:space="0" w:color="auto"/>
              <w:right w:val="single" w:sz="8" w:space="0" w:color="auto"/>
            </w:tcBorders>
            <w:shd w:val="clear" w:color="auto" w:fill="auto"/>
            <w:vAlign w:val="center"/>
            <w:hideMark/>
          </w:tcPr>
          <w:p w14:paraId="3E2389B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4" w:space="0" w:color="auto"/>
              <w:right w:val="single" w:sz="8" w:space="0" w:color="auto"/>
            </w:tcBorders>
            <w:shd w:val="clear" w:color="auto" w:fill="auto"/>
            <w:vAlign w:val="center"/>
            <w:hideMark/>
          </w:tcPr>
          <w:p w14:paraId="7467A8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4" w:space="0" w:color="auto"/>
              <w:right w:val="single" w:sz="8" w:space="0" w:color="auto"/>
            </w:tcBorders>
            <w:shd w:val="clear" w:color="auto" w:fill="auto"/>
            <w:vAlign w:val="center"/>
            <w:hideMark/>
          </w:tcPr>
          <w:p w14:paraId="47B8CB2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8" w:space="0" w:color="auto"/>
              <w:left w:val="nil"/>
              <w:bottom w:val="single" w:sz="4" w:space="0" w:color="auto"/>
              <w:right w:val="single" w:sz="8" w:space="0" w:color="auto"/>
            </w:tcBorders>
            <w:shd w:val="clear" w:color="auto" w:fill="auto"/>
            <w:vAlign w:val="center"/>
            <w:hideMark/>
          </w:tcPr>
          <w:p w14:paraId="1755C8D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4" w:space="0" w:color="auto"/>
              <w:right w:val="single" w:sz="8" w:space="0" w:color="auto"/>
            </w:tcBorders>
            <w:shd w:val="clear" w:color="auto" w:fill="auto"/>
            <w:vAlign w:val="center"/>
            <w:hideMark/>
          </w:tcPr>
          <w:p w14:paraId="5107CD9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auto"/>
              <w:left w:val="nil"/>
              <w:bottom w:val="single" w:sz="4" w:space="0" w:color="auto"/>
              <w:right w:val="single" w:sz="8" w:space="0" w:color="auto"/>
            </w:tcBorders>
            <w:shd w:val="clear" w:color="auto" w:fill="auto"/>
            <w:vAlign w:val="center"/>
            <w:hideMark/>
          </w:tcPr>
          <w:p w14:paraId="33678E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projektid</w:t>
            </w:r>
          </w:p>
        </w:tc>
        <w:tc>
          <w:tcPr>
            <w:tcW w:w="1735" w:type="dxa"/>
            <w:tcBorders>
              <w:top w:val="single" w:sz="8" w:space="0" w:color="auto"/>
              <w:left w:val="nil"/>
              <w:bottom w:val="single" w:sz="4" w:space="0" w:color="auto"/>
              <w:right w:val="single" w:sz="8" w:space="0" w:color="auto"/>
            </w:tcBorders>
            <w:shd w:val="clear" w:color="auto" w:fill="auto"/>
            <w:vAlign w:val="center"/>
            <w:hideMark/>
          </w:tcPr>
          <w:p w14:paraId="26DDF9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8" w:space="0" w:color="auto"/>
              <w:left w:val="nil"/>
              <w:bottom w:val="single" w:sz="4" w:space="0" w:color="auto"/>
              <w:right w:val="single" w:sz="8" w:space="0" w:color="auto"/>
            </w:tcBorders>
            <w:shd w:val="clear" w:color="auto" w:fill="auto"/>
            <w:vAlign w:val="center"/>
            <w:hideMark/>
          </w:tcPr>
          <w:p w14:paraId="2CBE874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1845E94" w14:textId="77777777" w:rsidTr="008D669C">
        <w:trPr>
          <w:trHeight w:val="615"/>
        </w:trPr>
        <w:tc>
          <w:tcPr>
            <w:tcW w:w="53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B3B56D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7.1.6       Paidesse rajatakse spordikompleksi teenindamiseks staadionimaja ja kompleksi laiendus hõlmab ka jalgpalliväljakut koos tribüünidega</w:t>
            </w:r>
          </w:p>
        </w:tc>
        <w:tc>
          <w:tcPr>
            <w:tcW w:w="755" w:type="dxa"/>
            <w:tcBorders>
              <w:top w:val="single" w:sz="4" w:space="0" w:color="auto"/>
              <w:left w:val="nil"/>
              <w:bottom w:val="single" w:sz="8" w:space="0" w:color="000000"/>
              <w:right w:val="single" w:sz="8" w:space="0" w:color="000000"/>
            </w:tcBorders>
            <w:shd w:val="clear" w:color="auto" w:fill="auto"/>
            <w:vAlign w:val="center"/>
            <w:hideMark/>
          </w:tcPr>
          <w:p w14:paraId="4E7F492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000000"/>
              <w:right w:val="single" w:sz="8" w:space="0" w:color="000000"/>
            </w:tcBorders>
            <w:shd w:val="clear" w:color="auto" w:fill="auto"/>
            <w:vAlign w:val="center"/>
            <w:hideMark/>
          </w:tcPr>
          <w:p w14:paraId="042534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000000"/>
              <w:right w:val="nil"/>
            </w:tcBorders>
            <w:shd w:val="clear" w:color="auto" w:fill="auto"/>
            <w:vAlign w:val="center"/>
            <w:hideMark/>
          </w:tcPr>
          <w:p w14:paraId="225657D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auto"/>
              <w:right w:val="single" w:sz="8" w:space="0" w:color="auto"/>
            </w:tcBorders>
            <w:shd w:val="clear" w:color="auto" w:fill="auto"/>
            <w:vAlign w:val="center"/>
            <w:hideMark/>
          </w:tcPr>
          <w:p w14:paraId="657458D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auto"/>
            </w:tcBorders>
            <w:shd w:val="clear" w:color="auto" w:fill="auto"/>
            <w:vAlign w:val="center"/>
            <w:hideMark/>
          </w:tcPr>
          <w:p w14:paraId="3B8262B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000000"/>
              <w:right w:val="single" w:sz="8" w:space="0" w:color="000000"/>
            </w:tcBorders>
            <w:shd w:val="clear" w:color="auto" w:fill="auto"/>
            <w:vAlign w:val="center"/>
            <w:hideMark/>
          </w:tcPr>
          <w:p w14:paraId="1410E7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000000"/>
              <w:right w:val="single" w:sz="8" w:space="0" w:color="000000"/>
            </w:tcBorders>
            <w:shd w:val="clear" w:color="auto" w:fill="auto"/>
            <w:vAlign w:val="center"/>
            <w:hideMark/>
          </w:tcPr>
          <w:p w14:paraId="679028D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000000"/>
              <w:right w:val="nil"/>
            </w:tcBorders>
            <w:shd w:val="clear" w:color="auto" w:fill="auto"/>
            <w:vAlign w:val="center"/>
            <w:hideMark/>
          </w:tcPr>
          <w:p w14:paraId="207AF2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256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7AC8C0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33076AC" w14:textId="77777777" w:rsidTr="00F53443">
        <w:trPr>
          <w:trHeight w:val="15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6E2D278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7.1.7       </w:t>
            </w:r>
            <w:proofErr w:type="spellStart"/>
            <w:r w:rsidRPr="00E26E26">
              <w:rPr>
                <w:rFonts w:ascii="Montserrat" w:eastAsia="Times New Roman" w:hAnsi="Montserrat" w:cs="Calibri"/>
                <w:kern w:val="0"/>
                <w:sz w:val="18"/>
                <w:szCs w:val="18"/>
                <w:lang w:eastAsia="et-EE"/>
                <w14:ligatures w14:val="none"/>
              </w:rPr>
              <w:t>Võrgustumine</w:t>
            </w:r>
            <w:proofErr w:type="spellEnd"/>
            <w:r w:rsidRPr="00E26E26">
              <w:rPr>
                <w:rFonts w:ascii="Montserrat" w:eastAsia="Times New Roman" w:hAnsi="Montserrat" w:cs="Calibri"/>
                <w:kern w:val="0"/>
                <w:sz w:val="18"/>
                <w:szCs w:val="18"/>
                <w:lang w:eastAsia="et-EE"/>
                <w14:ligatures w14:val="none"/>
              </w:rPr>
              <w:t xml:space="preserve"> ja koostöö edendamine maakonnas (KOV juht, koolijuhid, hoolekogud, lapsevanemad, KOV </w:t>
            </w:r>
            <w:proofErr w:type="spellStart"/>
            <w:r w:rsidRPr="00E26E26">
              <w:rPr>
                <w:rFonts w:ascii="Montserrat" w:eastAsia="Times New Roman" w:hAnsi="Montserrat" w:cs="Calibri"/>
                <w:kern w:val="0"/>
                <w:sz w:val="18"/>
                <w:szCs w:val="18"/>
                <w:lang w:eastAsia="et-EE"/>
                <w14:ligatures w14:val="none"/>
              </w:rPr>
              <w:t>tervisedenduse</w:t>
            </w:r>
            <w:proofErr w:type="spellEnd"/>
            <w:r w:rsidRPr="00E26E26">
              <w:rPr>
                <w:rFonts w:ascii="Montserrat" w:eastAsia="Times New Roman" w:hAnsi="Montserrat" w:cs="Calibri"/>
                <w:kern w:val="0"/>
                <w:sz w:val="18"/>
                <w:szCs w:val="18"/>
                <w:lang w:eastAsia="et-EE"/>
                <w14:ligatures w14:val="none"/>
              </w:rPr>
              <w:t xml:space="preserve"> spetsialist) Parimate praktikate jagamine ja õppimine nendest - koolide/lasteaedade parimate praktikate jagamine ja vahendamine, kuidas muuta õpikeskkonda paremaks ning tõsta liikumisaktiivsust</w:t>
            </w:r>
          </w:p>
        </w:tc>
        <w:tc>
          <w:tcPr>
            <w:tcW w:w="755" w:type="dxa"/>
            <w:tcBorders>
              <w:top w:val="nil"/>
              <w:left w:val="nil"/>
              <w:bottom w:val="single" w:sz="8" w:space="0" w:color="000000"/>
              <w:right w:val="single" w:sz="8" w:space="0" w:color="000000"/>
            </w:tcBorders>
            <w:shd w:val="clear" w:color="auto" w:fill="auto"/>
            <w:vAlign w:val="center"/>
            <w:hideMark/>
          </w:tcPr>
          <w:p w14:paraId="55528F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5B56498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184EB7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1ED22C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7FF8264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auto" w:fill="auto"/>
            <w:vAlign w:val="center"/>
            <w:hideMark/>
          </w:tcPr>
          <w:p w14:paraId="6DE1773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7DA84C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3C85256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5AF7E59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F0A0AC5" w14:textId="77777777" w:rsidTr="00F53443">
        <w:trPr>
          <w:trHeight w:val="3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25459EF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7.1.8      Maakondlike liikumisürituste ja  sarjade  korraldamine</w:t>
            </w:r>
          </w:p>
        </w:tc>
        <w:tc>
          <w:tcPr>
            <w:tcW w:w="755" w:type="dxa"/>
            <w:tcBorders>
              <w:top w:val="nil"/>
              <w:left w:val="nil"/>
              <w:bottom w:val="nil"/>
              <w:right w:val="single" w:sz="8" w:space="0" w:color="000000"/>
            </w:tcBorders>
            <w:shd w:val="clear" w:color="auto" w:fill="auto"/>
            <w:vAlign w:val="center"/>
            <w:hideMark/>
          </w:tcPr>
          <w:p w14:paraId="7AF14F8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16843B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nil"/>
            </w:tcBorders>
            <w:shd w:val="clear" w:color="auto" w:fill="auto"/>
            <w:vAlign w:val="center"/>
            <w:hideMark/>
          </w:tcPr>
          <w:p w14:paraId="69E18DA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0D04B24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08387A3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auto" w:fill="auto"/>
            <w:vAlign w:val="center"/>
            <w:hideMark/>
          </w:tcPr>
          <w:p w14:paraId="79B4F5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auto" w:fill="auto"/>
            <w:vAlign w:val="center"/>
            <w:hideMark/>
          </w:tcPr>
          <w:p w14:paraId="2E2818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JSL</w:t>
            </w:r>
          </w:p>
        </w:tc>
        <w:tc>
          <w:tcPr>
            <w:tcW w:w="1735" w:type="dxa"/>
            <w:tcBorders>
              <w:top w:val="nil"/>
              <w:left w:val="nil"/>
              <w:bottom w:val="nil"/>
              <w:right w:val="nil"/>
            </w:tcBorders>
            <w:shd w:val="clear" w:color="auto" w:fill="auto"/>
            <w:vAlign w:val="center"/>
            <w:hideMark/>
          </w:tcPr>
          <w:p w14:paraId="5343D1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JSL </w:t>
            </w:r>
          </w:p>
        </w:tc>
        <w:tc>
          <w:tcPr>
            <w:tcW w:w="2561" w:type="dxa"/>
            <w:tcBorders>
              <w:top w:val="nil"/>
              <w:left w:val="single" w:sz="8" w:space="0" w:color="auto"/>
              <w:bottom w:val="nil"/>
              <w:right w:val="single" w:sz="8" w:space="0" w:color="auto"/>
            </w:tcBorders>
            <w:shd w:val="clear" w:color="auto" w:fill="auto"/>
            <w:vAlign w:val="center"/>
            <w:hideMark/>
          </w:tcPr>
          <w:p w14:paraId="6BC0D07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spordiklubid</w:t>
            </w:r>
          </w:p>
        </w:tc>
      </w:tr>
      <w:tr w:rsidR="00E26E26" w:rsidRPr="00E26E26" w14:paraId="57B7778D" w14:textId="77777777" w:rsidTr="00F53443">
        <w:trPr>
          <w:trHeight w:val="6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1F4C018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7.1.9       Jalgpalli taristu arendamine (kunstmurustaadionite ja </w:t>
            </w:r>
            <w:proofErr w:type="spellStart"/>
            <w:r w:rsidRPr="00E26E26">
              <w:rPr>
                <w:rFonts w:ascii="Montserrat" w:eastAsia="Times New Roman" w:hAnsi="Montserrat" w:cs="Calibri"/>
                <w:kern w:val="0"/>
                <w:sz w:val="18"/>
                <w:szCs w:val="18"/>
                <w:lang w:eastAsia="et-EE"/>
                <w14:ligatures w14:val="none"/>
              </w:rPr>
              <w:t>sisejalgpallihalli</w:t>
            </w:r>
            <w:proofErr w:type="spellEnd"/>
            <w:r w:rsidRPr="00E26E26">
              <w:rPr>
                <w:rFonts w:ascii="Montserrat" w:eastAsia="Times New Roman" w:hAnsi="Montserrat" w:cs="Calibri"/>
                <w:kern w:val="0"/>
                <w:sz w:val="18"/>
                <w:szCs w:val="18"/>
                <w:lang w:eastAsia="et-EE"/>
                <w14:ligatures w14:val="none"/>
              </w:rPr>
              <w:t xml:space="preserve"> rajamine), </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41E484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76B0434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631323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7033FB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1543E7D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auto"/>
            </w:tcBorders>
            <w:shd w:val="clear" w:color="auto" w:fill="auto"/>
            <w:vAlign w:val="center"/>
            <w:hideMark/>
          </w:tcPr>
          <w:p w14:paraId="6921FFA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auto"/>
              <w:left w:val="nil"/>
              <w:bottom w:val="single" w:sz="8" w:space="0" w:color="auto"/>
              <w:right w:val="single" w:sz="8" w:space="0" w:color="auto"/>
            </w:tcBorders>
            <w:shd w:val="clear" w:color="auto" w:fill="auto"/>
            <w:vAlign w:val="center"/>
            <w:hideMark/>
          </w:tcPr>
          <w:p w14:paraId="58591CE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EJL</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14:paraId="6DB7B4F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8" w:space="0" w:color="auto"/>
              <w:left w:val="nil"/>
              <w:bottom w:val="single" w:sz="8" w:space="0" w:color="auto"/>
              <w:right w:val="single" w:sz="8" w:space="0" w:color="auto"/>
            </w:tcBorders>
            <w:shd w:val="clear" w:color="auto" w:fill="auto"/>
            <w:vAlign w:val="center"/>
            <w:hideMark/>
          </w:tcPr>
          <w:p w14:paraId="3BA583A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CACD51C" w14:textId="77777777" w:rsidTr="00F53443">
        <w:trPr>
          <w:trHeight w:val="6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347241A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7.1.10    Alates V kutsetasemega treenerite motivatsioonipaketi ühtlustamine maakonnas</w:t>
            </w:r>
          </w:p>
        </w:tc>
        <w:tc>
          <w:tcPr>
            <w:tcW w:w="755" w:type="dxa"/>
            <w:tcBorders>
              <w:top w:val="nil"/>
              <w:left w:val="nil"/>
              <w:bottom w:val="single" w:sz="8" w:space="0" w:color="000000"/>
              <w:right w:val="single" w:sz="8" w:space="0" w:color="000000"/>
            </w:tcBorders>
            <w:shd w:val="clear" w:color="auto" w:fill="auto"/>
            <w:vAlign w:val="center"/>
            <w:hideMark/>
          </w:tcPr>
          <w:p w14:paraId="1E4E617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3FFCEC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6509595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32B547F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6F96445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auto" w:fill="auto"/>
            <w:vAlign w:val="center"/>
            <w:hideMark/>
          </w:tcPr>
          <w:p w14:paraId="72C7A7B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707B3F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434B67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3EC3E8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8E849CE" w14:textId="77777777" w:rsidTr="00F53443">
        <w:trPr>
          <w:trHeight w:val="6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0D7889F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7" w:name="RANGE!A126"/>
            <w:r w:rsidRPr="00E26E26">
              <w:rPr>
                <w:rFonts w:ascii="Montserrat" w:eastAsia="Times New Roman" w:hAnsi="Montserrat" w:cs="Calibri"/>
                <w:kern w:val="0"/>
                <w:sz w:val="18"/>
                <w:szCs w:val="18"/>
                <w:lang w:eastAsia="et-EE"/>
                <w14:ligatures w14:val="none"/>
              </w:rPr>
              <w:t>7.1.11      Liikumistund on koolides iga päeva osa sh. esimeses kooli astmes 1 tund päevas</w:t>
            </w:r>
            <w:bookmarkEnd w:id="7"/>
          </w:p>
        </w:tc>
        <w:tc>
          <w:tcPr>
            <w:tcW w:w="755" w:type="dxa"/>
            <w:tcBorders>
              <w:top w:val="nil"/>
              <w:left w:val="nil"/>
              <w:bottom w:val="nil"/>
              <w:right w:val="single" w:sz="8" w:space="0" w:color="000000"/>
            </w:tcBorders>
            <w:shd w:val="clear" w:color="auto" w:fill="auto"/>
            <w:vAlign w:val="center"/>
            <w:hideMark/>
          </w:tcPr>
          <w:p w14:paraId="64506B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7C48E4E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13820CD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7F328FD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51C5AD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auto" w:fill="auto"/>
            <w:vAlign w:val="center"/>
            <w:hideMark/>
          </w:tcPr>
          <w:p w14:paraId="27AD861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46FE981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Koolid</w:t>
            </w:r>
          </w:p>
        </w:tc>
        <w:tc>
          <w:tcPr>
            <w:tcW w:w="1735" w:type="dxa"/>
            <w:tcBorders>
              <w:top w:val="nil"/>
              <w:left w:val="nil"/>
              <w:bottom w:val="single" w:sz="8" w:space="0" w:color="000000"/>
              <w:right w:val="nil"/>
            </w:tcBorders>
            <w:shd w:val="clear" w:color="auto" w:fill="auto"/>
            <w:vAlign w:val="center"/>
            <w:hideMark/>
          </w:tcPr>
          <w:p w14:paraId="301CB15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koolid</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57CC6FC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spordiklubid, </w:t>
            </w:r>
            <w:proofErr w:type="spellStart"/>
            <w:r w:rsidRPr="00E26E26">
              <w:rPr>
                <w:rFonts w:ascii="Montserrat" w:eastAsia="Times New Roman" w:hAnsi="Montserrat" w:cs="Calibri"/>
                <w:kern w:val="0"/>
                <w:sz w:val="18"/>
                <w:szCs w:val="18"/>
                <w:lang w:eastAsia="et-EE"/>
                <w14:ligatures w14:val="none"/>
              </w:rPr>
              <w:t>spordiliidud</w:t>
            </w:r>
            <w:proofErr w:type="spellEnd"/>
          </w:p>
        </w:tc>
      </w:tr>
      <w:tr w:rsidR="00E26E26" w:rsidRPr="00E26E26" w14:paraId="1B419671" w14:textId="77777777" w:rsidTr="00F53443">
        <w:trPr>
          <w:trHeight w:val="6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626445F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7.1.12    Osalemine meistrivõistlustel ja karikavõistlustel</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3BDDF92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4DAC9C9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71FF5E7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6CD8A5E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4E611CE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auto" w:fill="auto"/>
            <w:vAlign w:val="center"/>
            <w:hideMark/>
          </w:tcPr>
          <w:p w14:paraId="7E9FAF1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auto" w:fill="auto"/>
            <w:vAlign w:val="center"/>
            <w:hideMark/>
          </w:tcPr>
          <w:p w14:paraId="4F0D4D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Spordiklubid ja </w:t>
            </w:r>
            <w:proofErr w:type="spellStart"/>
            <w:r w:rsidRPr="00E26E26">
              <w:rPr>
                <w:rFonts w:ascii="Montserrat" w:eastAsia="Times New Roman" w:hAnsi="Montserrat" w:cs="Calibri"/>
                <w:kern w:val="0"/>
                <w:sz w:val="18"/>
                <w:szCs w:val="18"/>
                <w:lang w:eastAsia="et-EE"/>
                <w14:ligatures w14:val="none"/>
              </w:rPr>
              <w:t>KOV-id</w:t>
            </w:r>
            <w:proofErr w:type="spellEnd"/>
          </w:p>
        </w:tc>
        <w:tc>
          <w:tcPr>
            <w:tcW w:w="1735" w:type="dxa"/>
            <w:tcBorders>
              <w:top w:val="nil"/>
              <w:left w:val="nil"/>
              <w:bottom w:val="nil"/>
              <w:right w:val="nil"/>
            </w:tcBorders>
            <w:shd w:val="clear" w:color="auto" w:fill="auto"/>
            <w:vAlign w:val="center"/>
            <w:hideMark/>
          </w:tcPr>
          <w:p w14:paraId="4C6B343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spordiklubid</w:t>
            </w:r>
          </w:p>
        </w:tc>
        <w:tc>
          <w:tcPr>
            <w:tcW w:w="2561" w:type="dxa"/>
            <w:tcBorders>
              <w:top w:val="nil"/>
              <w:left w:val="single" w:sz="8" w:space="0" w:color="auto"/>
              <w:bottom w:val="nil"/>
              <w:right w:val="single" w:sz="8" w:space="0" w:color="auto"/>
            </w:tcBorders>
            <w:shd w:val="clear" w:color="auto" w:fill="auto"/>
            <w:vAlign w:val="center"/>
            <w:hideMark/>
          </w:tcPr>
          <w:p w14:paraId="47BF919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spordiliidud</w:t>
            </w:r>
            <w:proofErr w:type="spellEnd"/>
            <w:r w:rsidRPr="00E26E26">
              <w:rPr>
                <w:rFonts w:ascii="Montserrat" w:eastAsia="Times New Roman" w:hAnsi="Montserrat" w:cs="Calibri"/>
                <w:kern w:val="0"/>
                <w:sz w:val="18"/>
                <w:szCs w:val="18"/>
                <w:lang w:eastAsia="et-EE"/>
                <w14:ligatures w14:val="none"/>
              </w:rPr>
              <w:t>, erasektor, KOV</w:t>
            </w:r>
          </w:p>
        </w:tc>
      </w:tr>
      <w:tr w:rsidR="00E26E26" w:rsidRPr="00E26E26" w14:paraId="6055A100" w14:textId="77777777" w:rsidTr="00F53443">
        <w:trPr>
          <w:trHeight w:val="9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3E352A31" w14:textId="03014CAD"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7.1.13 Paidesse rajatakse terviklik treenimis- ja tervisekeskus (sh spordiarengu ja teadmusekskus) / Maakonnas tegutseb kompetentsikeskus spordi ja liikumisharrastusega tegutsevatele </w:t>
            </w:r>
            <w:r w:rsidR="00415BEC">
              <w:rPr>
                <w:rFonts w:ascii="Montserrat" w:eastAsia="Times New Roman" w:hAnsi="Montserrat" w:cs="Calibri"/>
                <w:kern w:val="0"/>
                <w:sz w:val="18"/>
                <w:szCs w:val="18"/>
                <w:lang w:eastAsia="et-EE"/>
                <w14:ligatures w14:val="none"/>
              </w:rPr>
              <w:t>i</w:t>
            </w:r>
            <w:r w:rsidRPr="00E26E26">
              <w:rPr>
                <w:rFonts w:ascii="Montserrat" w:eastAsia="Times New Roman" w:hAnsi="Montserrat" w:cs="Calibri"/>
                <w:kern w:val="0"/>
                <w:sz w:val="18"/>
                <w:szCs w:val="18"/>
                <w:lang w:eastAsia="et-EE"/>
                <w14:ligatures w14:val="none"/>
              </w:rPr>
              <w:t>nimestele</w:t>
            </w:r>
          </w:p>
        </w:tc>
        <w:tc>
          <w:tcPr>
            <w:tcW w:w="755" w:type="dxa"/>
            <w:tcBorders>
              <w:top w:val="nil"/>
              <w:left w:val="nil"/>
              <w:bottom w:val="single" w:sz="8" w:space="0" w:color="auto"/>
              <w:right w:val="single" w:sz="8" w:space="0" w:color="auto"/>
            </w:tcBorders>
            <w:shd w:val="clear" w:color="auto" w:fill="auto"/>
            <w:vAlign w:val="center"/>
            <w:hideMark/>
          </w:tcPr>
          <w:p w14:paraId="18A07C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nil"/>
              <w:bottom w:val="single" w:sz="8" w:space="0" w:color="auto"/>
              <w:right w:val="single" w:sz="8" w:space="0" w:color="auto"/>
            </w:tcBorders>
            <w:shd w:val="clear" w:color="auto" w:fill="auto"/>
            <w:vAlign w:val="center"/>
            <w:hideMark/>
          </w:tcPr>
          <w:p w14:paraId="5FC31DC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5B59C0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1D36B4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56B7EC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auto"/>
            </w:tcBorders>
            <w:shd w:val="clear" w:color="auto" w:fill="auto"/>
            <w:vAlign w:val="center"/>
            <w:hideMark/>
          </w:tcPr>
          <w:p w14:paraId="6908B95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auto"/>
              <w:left w:val="nil"/>
              <w:bottom w:val="single" w:sz="8" w:space="0" w:color="auto"/>
              <w:right w:val="single" w:sz="8" w:space="0" w:color="auto"/>
            </w:tcBorders>
            <w:shd w:val="clear" w:color="auto" w:fill="auto"/>
            <w:vAlign w:val="center"/>
            <w:hideMark/>
          </w:tcPr>
          <w:p w14:paraId="0EBBA4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PEEK</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14:paraId="4FA4ED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spordiklubid, KOV, SA</w:t>
            </w:r>
          </w:p>
        </w:tc>
        <w:tc>
          <w:tcPr>
            <w:tcW w:w="2561" w:type="dxa"/>
            <w:tcBorders>
              <w:top w:val="single" w:sz="8" w:space="0" w:color="auto"/>
              <w:left w:val="nil"/>
              <w:bottom w:val="single" w:sz="8" w:space="0" w:color="auto"/>
              <w:right w:val="single" w:sz="8" w:space="0" w:color="auto"/>
            </w:tcBorders>
            <w:shd w:val="clear" w:color="auto" w:fill="auto"/>
            <w:vAlign w:val="center"/>
            <w:hideMark/>
          </w:tcPr>
          <w:p w14:paraId="052E67E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spordiklubid, erasektor, KOV</w:t>
            </w:r>
          </w:p>
        </w:tc>
      </w:tr>
      <w:tr w:rsidR="00E26E26" w:rsidRPr="00E26E26" w14:paraId="6ACC1FEF" w14:textId="77777777" w:rsidTr="00F53443">
        <w:trPr>
          <w:trHeight w:val="615"/>
        </w:trPr>
        <w:tc>
          <w:tcPr>
            <w:tcW w:w="5387" w:type="dxa"/>
            <w:tcBorders>
              <w:top w:val="single" w:sz="4" w:space="0" w:color="auto"/>
              <w:left w:val="single" w:sz="4" w:space="0" w:color="auto"/>
              <w:bottom w:val="single" w:sz="4" w:space="0" w:color="auto"/>
              <w:right w:val="nil"/>
            </w:tcBorders>
            <w:shd w:val="clear" w:color="auto" w:fill="auto"/>
            <w:vAlign w:val="center"/>
            <w:hideMark/>
          </w:tcPr>
          <w:p w14:paraId="500E55C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7.1.14 Sporditurismi soodustamine ja toetamine (sh üleriigiliste võistluste korraldamine, majutuskohtade tagamine, laagrite korraldamine)“</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50FE099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nil"/>
              <w:bottom w:val="single" w:sz="8" w:space="0" w:color="auto"/>
              <w:right w:val="single" w:sz="8" w:space="0" w:color="auto"/>
            </w:tcBorders>
            <w:shd w:val="clear" w:color="auto" w:fill="auto"/>
            <w:vAlign w:val="center"/>
            <w:hideMark/>
          </w:tcPr>
          <w:p w14:paraId="3CC2AC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135582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528DEE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29F295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vAlign w:val="center"/>
            <w:hideMark/>
          </w:tcPr>
          <w:p w14:paraId="5A58B1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single" w:sz="8" w:space="0" w:color="auto"/>
            </w:tcBorders>
            <w:shd w:val="clear" w:color="auto" w:fill="auto"/>
            <w:vAlign w:val="center"/>
            <w:hideMark/>
          </w:tcPr>
          <w:p w14:paraId="178E31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auto"/>
              <w:right w:val="single" w:sz="8" w:space="0" w:color="auto"/>
            </w:tcBorders>
            <w:shd w:val="clear" w:color="auto" w:fill="auto"/>
            <w:vAlign w:val="center"/>
            <w:hideMark/>
          </w:tcPr>
          <w:p w14:paraId="44FF387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spordiklubid</w:t>
            </w:r>
          </w:p>
        </w:tc>
        <w:tc>
          <w:tcPr>
            <w:tcW w:w="2561" w:type="dxa"/>
            <w:tcBorders>
              <w:top w:val="nil"/>
              <w:left w:val="nil"/>
              <w:bottom w:val="single" w:sz="8" w:space="0" w:color="auto"/>
              <w:right w:val="single" w:sz="8" w:space="0" w:color="auto"/>
            </w:tcBorders>
            <w:shd w:val="clear" w:color="auto" w:fill="auto"/>
            <w:vAlign w:val="center"/>
            <w:hideMark/>
          </w:tcPr>
          <w:p w14:paraId="0E2635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4037B65" w14:textId="77777777" w:rsidTr="00F53443">
        <w:trPr>
          <w:trHeight w:val="372"/>
        </w:trPr>
        <w:tc>
          <w:tcPr>
            <w:tcW w:w="16019" w:type="dxa"/>
            <w:gridSpan w:val="11"/>
            <w:tcBorders>
              <w:top w:val="single" w:sz="8" w:space="0" w:color="auto"/>
              <w:left w:val="single" w:sz="8" w:space="0" w:color="auto"/>
              <w:bottom w:val="single" w:sz="8" w:space="0" w:color="auto"/>
              <w:right w:val="nil"/>
            </w:tcBorders>
            <w:shd w:val="clear" w:color="000000" w:fill="989E16"/>
            <w:hideMark/>
          </w:tcPr>
          <w:p w14:paraId="33F1F2FC"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xml:space="preserve">8.    KODANIKUÜHISKOND                                                                                                                                                                Valdkonda koordineeriv asutus: SA Järvamaa                                                                 </w:t>
            </w:r>
          </w:p>
        </w:tc>
      </w:tr>
      <w:tr w:rsidR="00E26E26" w:rsidRPr="00E26E26" w14:paraId="7D68C218" w14:textId="77777777" w:rsidTr="00F53443">
        <w:trPr>
          <w:trHeight w:val="390"/>
        </w:trPr>
        <w:tc>
          <w:tcPr>
            <w:tcW w:w="16019" w:type="dxa"/>
            <w:gridSpan w:val="11"/>
            <w:tcBorders>
              <w:top w:val="single" w:sz="8" w:space="0" w:color="auto"/>
              <w:left w:val="single" w:sz="8" w:space="0" w:color="auto"/>
              <w:bottom w:val="single" w:sz="4" w:space="0" w:color="auto"/>
              <w:right w:val="nil"/>
            </w:tcBorders>
            <w:shd w:val="clear" w:color="000000" w:fill="DDE543"/>
            <w:vAlign w:val="center"/>
            <w:hideMark/>
          </w:tcPr>
          <w:p w14:paraId="74A1C75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8.1   </w:t>
            </w:r>
            <w:r w:rsidRPr="00E26E26">
              <w:rPr>
                <w:rFonts w:ascii="Montserrat" w:eastAsia="Times New Roman" w:hAnsi="Montserrat" w:cs="Calibri"/>
                <w:b/>
                <w:bCs/>
                <w:i/>
                <w:iCs/>
                <w:kern w:val="0"/>
                <w:sz w:val="18"/>
                <w:szCs w:val="18"/>
                <w:lang w:eastAsia="et-EE"/>
                <w14:ligatures w14:val="none"/>
              </w:rPr>
              <w:t>Järvamaal tegutsevad tegutsemisvõimekad kodanikuühendused ning ühiskondlikult aktiivsed elanikud</w:t>
            </w:r>
          </w:p>
        </w:tc>
      </w:tr>
      <w:tr w:rsidR="00E26E26" w:rsidRPr="00E26E26" w14:paraId="520A349D"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B182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8.1.1         Regulaarselt (kord kvartalis) kokku saav kodanikuühendustega tegelev maakondlik aktiivgrupp ehk  vabaühenduste nõukoda</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F06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786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52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E96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0EC4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6F0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D978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4D9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D80F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kokkukutsuja ja assisteeriv roll</w:t>
            </w:r>
          </w:p>
        </w:tc>
      </w:tr>
      <w:tr w:rsidR="00E26E26" w:rsidRPr="00E26E26" w14:paraId="66CA19CF" w14:textId="77777777" w:rsidTr="00F53443">
        <w:trPr>
          <w:trHeight w:val="615"/>
        </w:trPr>
        <w:tc>
          <w:tcPr>
            <w:tcW w:w="5387"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C91488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8.1.2       Noorte kaasamine (sh kogukonnapraktika) ja ühenduste tegevuse jätkusuutlikkusele kaasa aitamine </w:t>
            </w:r>
          </w:p>
        </w:tc>
        <w:tc>
          <w:tcPr>
            <w:tcW w:w="755" w:type="dxa"/>
            <w:tcBorders>
              <w:top w:val="single" w:sz="4" w:space="0" w:color="auto"/>
              <w:left w:val="nil"/>
              <w:bottom w:val="single" w:sz="8" w:space="0" w:color="000000"/>
              <w:right w:val="single" w:sz="8" w:space="0" w:color="000000"/>
            </w:tcBorders>
            <w:shd w:val="clear" w:color="auto" w:fill="auto"/>
            <w:vAlign w:val="center"/>
            <w:hideMark/>
          </w:tcPr>
          <w:p w14:paraId="1C98F0B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000000"/>
              <w:right w:val="nil"/>
            </w:tcBorders>
            <w:shd w:val="clear" w:color="auto" w:fill="auto"/>
            <w:vAlign w:val="center"/>
            <w:hideMark/>
          </w:tcPr>
          <w:p w14:paraId="3257457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10CDC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auto"/>
            </w:tcBorders>
            <w:shd w:val="clear" w:color="auto" w:fill="auto"/>
            <w:vAlign w:val="center"/>
            <w:hideMark/>
          </w:tcPr>
          <w:p w14:paraId="74B34C8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000000"/>
            </w:tcBorders>
            <w:shd w:val="clear" w:color="auto" w:fill="auto"/>
            <w:vAlign w:val="center"/>
            <w:hideMark/>
          </w:tcPr>
          <w:p w14:paraId="1D8C570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000000"/>
              <w:right w:val="single" w:sz="8" w:space="0" w:color="auto"/>
            </w:tcBorders>
            <w:shd w:val="clear" w:color="auto" w:fill="auto"/>
            <w:vAlign w:val="center"/>
            <w:hideMark/>
          </w:tcPr>
          <w:p w14:paraId="2BF2610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000000"/>
              <w:right w:val="nil"/>
            </w:tcBorders>
            <w:shd w:val="clear" w:color="auto" w:fill="auto"/>
            <w:vAlign w:val="center"/>
            <w:hideMark/>
          </w:tcPr>
          <w:p w14:paraId="0C824FE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E40D18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Nõukoda/SA</w:t>
            </w:r>
          </w:p>
        </w:tc>
        <w:tc>
          <w:tcPr>
            <w:tcW w:w="2561" w:type="dxa"/>
            <w:tcBorders>
              <w:top w:val="single" w:sz="4" w:space="0" w:color="auto"/>
              <w:left w:val="nil"/>
              <w:bottom w:val="single" w:sz="8" w:space="0" w:color="000000"/>
              <w:right w:val="single" w:sz="8" w:space="0" w:color="auto"/>
            </w:tcBorders>
            <w:shd w:val="clear" w:color="auto" w:fill="auto"/>
            <w:vAlign w:val="center"/>
            <w:hideMark/>
          </w:tcPr>
          <w:p w14:paraId="17B3C64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3E04F42"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724D04B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8.1.3       Vabaühenduste aastasündmuse korraldamine sh tunnustamine</w:t>
            </w:r>
          </w:p>
        </w:tc>
        <w:tc>
          <w:tcPr>
            <w:tcW w:w="755" w:type="dxa"/>
            <w:tcBorders>
              <w:top w:val="nil"/>
              <w:left w:val="nil"/>
              <w:bottom w:val="single" w:sz="8" w:space="0" w:color="000000"/>
              <w:right w:val="single" w:sz="8" w:space="0" w:color="000000"/>
            </w:tcBorders>
            <w:shd w:val="clear" w:color="auto" w:fill="auto"/>
            <w:vAlign w:val="center"/>
            <w:hideMark/>
          </w:tcPr>
          <w:p w14:paraId="0FBBF87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3937C86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2C108C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11F996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2EFDD29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auto"/>
            </w:tcBorders>
            <w:shd w:val="clear" w:color="auto" w:fill="auto"/>
            <w:vAlign w:val="center"/>
            <w:hideMark/>
          </w:tcPr>
          <w:p w14:paraId="5A85370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439D2CF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auto"/>
              <w:right w:val="single" w:sz="8" w:space="0" w:color="auto"/>
            </w:tcBorders>
            <w:shd w:val="clear" w:color="auto" w:fill="auto"/>
            <w:vAlign w:val="center"/>
            <w:hideMark/>
          </w:tcPr>
          <w:p w14:paraId="7FD39BC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Nõukoda/SA/KOV</w:t>
            </w:r>
          </w:p>
        </w:tc>
        <w:tc>
          <w:tcPr>
            <w:tcW w:w="2561" w:type="dxa"/>
            <w:tcBorders>
              <w:top w:val="nil"/>
              <w:left w:val="nil"/>
              <w:bottom w:val="single" w:sz="8" w:space="0" w:color="000000"/>
              <w:right w:val="single" w:sz="8" w:space="0" w:color="auto"/>
            </w:tcBorders>
            <w:shd w:val="clear" w:color="auto" w:fill="auto"/>
            <w:vAlign w:val="center"/>
            <w:hideMark/>
          </w:tcPr>
          <w:p w14:paraId="740C387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E8A1EAB" w14:textId="77777777" w:rsidTr="00371EBD">
        <w:trPr>
          <w:trHeight w:val="615"/>
        </w:trPr>
        <w:tc>
          <w:tcPr>
            <w:tcW w:w="5387" w:type="dxa"/>
            <w:tcBorders>
              <w:top w:val="nil"/>
              <w:left w:val="single" w:sz="8" w:space="0" w:color="auto"/>
              <w:bottom w:val="single" w:sz="4" w:space="0" w:color="auto"/>
              <w:right w:val="single" w:sz="8" w:space="0" w:color="auto"/>
            </w:tcBorders>
            <w:shd w:val="clear" w:color="auto" w:fill="auto"/>
            <w:vAlign w:val="center"/>
            <w:hideMark/>
          </w:tcPr>
          <w:p w14:paraId="1F4D58D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8.1.4       Vabaühenduste inkubatsiooniprogrammi väljatöötamine ja rakendamine</w:t>
            </w:r>
          </w:p>
        </w:tc>
        <w:tc>
          <w:tcPr>
            <w:tcW w:w="755" w:type="dxa"/>
            <w:tcBorders>
              <w:top w:val="nil"/>
              <w:left w:val="nil"/>
              <w:bottom w:val="single" w:sz="4" w:space="0" w:color="auto"/>
              <w:right w:val="single" w:sz="8" w:space="0" w:color="auto"/>
            </w:tcBorders>
            <w:shd w:val="clear" w:color="auto" w:fill="auto"/>
            <w:vAlign w:val="center"/>
            <w:hideMark/>
          </w:tcPr>
          <w:p w14:paraId="7555FC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auto"/>
            </w:tcBorders>
            <w:shd w:val="clear" w:color="auto" w:fill="auto"/>
            <w:vAlign w:val="center"/>
            <w:hideMark/>
          </w:tcPr>
          <w:p w14:paraId="7ED710F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auto"/>
            </w:tcBorders>
            <w:shd w:val="clear" w:color="auto" w:fill="auto"/>
            <w:vAlign w:val="center"/>
            <w:hideMark/>
          </w:tcPr>
          <w:p w14:paraId="1BB276E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auto"/>
            </w:tcBorders>
            <w:shd w:val="clear" w:color="auto" w:fill="auto"/>
            <w:vAlign w:val="center"/>
            <w:hideMark/>
          </w:tcPr>
          <w:p w14:paraId="28872A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auto"/>
            </w:tcBorders>
            <w:shd w:val="clear" w:color="auto" w:fill="auto"/>
            <w:vAlign w:val="center"/>
            <w:hideMark/>
          </w:tcPr>
          <w:p w14:paraId="646A8A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single" w:sz="8" w:space="0" w:color="auto"/>
            </w:tcBorders>
            <w:shd w:val="clear" w:color="auto" w:fill="auto"/>
            <w:vAlign w:val="center"/>
            <w:hideMark/>
          </w:tcPr>
          <w:p w14:paraId="6644655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nil"/>
            </w:tcBorders>
            <w:shd w:val="clear" w:color="auto" w:fill="auto"/>
            <w:vAlign w:val="center"/>
            <w:hideMark/>
          </w:tcPr>
          <w:p w14:paraId="68EFEDB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4" w:space="0" w:color="auto"/>
              <w:right w:val="single" w:sz="8" w:space="0" w:color="auto"/>
            </w:tcBorders>
            <w:shd w:val="clear" w:color="auto" w:fill="auto"/>
            <w:vAlign w:val="center"/>
            <w:hideMark/>
          </w:tcPr>
          <w:p w14:paraId="577FEAD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SA/Nõukoda</w:t>
            </w:r>
          </w:p>
        </w:tc>
        <w:tc>
          <w:tcPr>
            <w:tcW w:w="2561" w:type="dxa"/>
            <w:tcBorders>
              <w:top w:val="nil"/>
              <w:left w:val="nil"/>
              <w:bottom w:val="single" w:sz="4" w:space="0" w:color="auto"/>
              <w:right w:val="single" w:sz="8" w:space="0" w:color="auto"/>
            </w:tcBorders>
            <w:shd w:val="clear" w:color="auto" w:fill="auto"/>
            <w:vAlign w:val="center"/>
            <w:hideMark/>
          </w:tcPr>
          <w:p w14:paraId="6160EDA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9E70A8E" w14:textId="77777777" w:rsidTr="00371EBD">
        <w:trPr>
          <w:trHeight w:val="915"/>
        </w:trPr>
        <w:tc>
          <w:tcPr>
            <w:tcW w:w="5387"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3C781C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8.1.5      Vabaühenduste nõustamine ja toetamine ning valmisoleku tõstmine uute toodete ja teenuste välja töötamiseks. Vabaühenduste arengunõustamine</w:t>
            </w:r>
          </w:p>
        </w:tc>
        <w:tc>
          <w:tcPr>
            <w:tcW w:w="755" w:type="dxa"/>
            <w:tcBorders>
              <w:top w:val="single" w:sz="4" w:space="0" w:color="auto"/>
              <w:left w:val="nil"/>
              <w:bottom w:val="single" w:sz="8" w:space="0" w:color="000000"/>
              <w:right w:val="single" w:sz="8" w:space="0" w:color="000000"/>
            </w:tcBorders>
            <w:shd w:val="clear" w:color="auto" w:fill="auto"/>
            <w:vAlign w:val="center"/>
            <w:hideMark/>
          </w:tcPr>
          <w:p w14:paraId="47C997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000000"/>
              <w:right w:val="nil"/>
            </w:tcBorders>
            <w:shd w:val="clear" w:color="auto" w:fill="auto"/>
            <w:vAlign w:val="center"/>
            <w:hideMark/>
          </w:tcPr>
          <w:p w14:paraId="1BCE0F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B4076B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auto"/>
            </w:tcBorders>
            <w:shd w:val="clear" w:color="auto" w:fill="auto"/>
            <w:vAlign w:val="center"/>
            <w:hideMark/>
          </w:tcPr>
          <w:p w14:paraId="031775D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auto"/>
            </w:tcBorders>
            <w:shd w:val="clear" w:color="auto" w:fill="auto"/>
            <w:vAlign w:val="center"/>
            <w:hideMark/>
          </w:tcPr>
          <w:p w14:paraId="3610A2C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000000"/>
              <w:right w:val="single" w:sz="8" w:space="0" w:color="auto"/>
            </w:tcBorders>
            <w:shd w:val="clear" w:color="auto" w:fill="auto"/>
            <w:vAlign w:val="center"/>
            <w:hideMark/>
          </w:tcPr>
          <w:p w14:paraId="3740A44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000000"/>
              <w:right w:val="nil"/>
            </w:tcBorders>
            <w:shd w:val="clear" w:color="auto" w:fill="auto"/>
            <w:vAlign w:val="center"/>
            <w:hideMark/>
          </w:tcPr>
          <w:p w14:paraId="45EBF4D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81BBD6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nil"/>
              <w:bottom w:val="single" w:sz="8" w:space="0" w:color="auto"/>
              <w:right w:val="single" w:sz="8" w:space="0" w:color="auto"/>
            </w:tcBorders>
            <w:shd w:val="clear" w:color="auto" w:fill="auto"/>
            <w:vAlign w:val="center"/>
            <w:hideMark/>
          </w:tcPr>
          <w:p w14:paraId="2B3E239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2136F43" w14:textId="77777777" w:rsidTr="00F53443">
        <w:trPr>
          <w:trHeight w:val="9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7F8CA8B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8.1.6       Projekti-,  tegevus-, omaosalus-,  üritustoetused (ühistele põhimõtetele vastav) sh ka mitterahaline toetuse vahendite, ruumide jms näol suurendamine</w:t>
            </w:r>
          </w:p>
        </w:tc>
        <w:tc>
          <w:tcPr>
            <w:tcW w:w="755" w:type="dxa"/>
            <w:tcBorders>
              <w:top w:val="nil"/>
              <w:left w:val="nil"/>
              <w:bottom w:val="single" w:sz="8" w:space="0" w:color="000000"/>
              <w:right w:val="single" w:sz="8" w:space="0" w:color="000000"/>
            </w:tcBorders>
            <w:shd w:val="clear" w:color="auto" w:fill="auto"/>
            <w:vAlign w:val="center"/>
            <w:hideMark/>
          </w:tcPr>
          <w:p w14:paraId="5232AC4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7D09358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65576C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65E20A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2BB0425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vAlign w:val="center"/>
            <w:hideMark/>
          </w:tcPr>
          <w:p w14:paraId="23EEF96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21E385F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auto"/>
              <w:right w:val="single" w:sz="8" w:space="0" w:color="auto"/>
            </w:tcBorders>
            <w:shd w:val="clear" w:color="auto" w:fill="auto"/>
            <w:vAlign w:val="center"/>
            <w:hideMark/>
          </w:tcPr>
          <w:p w14:paraId="309642F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KOVid</w:t>
            </w:r>
            <w:proofErr w:type="spellEnd"/>
          </w:p>
        </w:tc>
        <w:tc>
          <w:tcPr>
            <w:tcW w:w="2561" w:type="dxa"/>
            <w:tcBorders>
              <w:top w:val="nil"/>
              <w:left w:val="nil"/>
              <w:bottom w:val="single" w:sz="8" w:space="0" w:color="auto"/>
              <w:right w:val="single" w:sz="8" w:space="0" w:color="auto"/>
            </w:tcBorders>
            <w:shd w:val="clear" w:color="auto" w:fill="auto"/>
            <w:vAlign w:val="center"/>
            <w:hideMark/>
          </w:tcPr>
          <w:p w14:paraId="0F94FF5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B854BD7"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1EA036F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8.1.7    Kogukonnateenuste  ja kogukonna toel toimivate teenuste arendamine ühingute ja aktiivsete kogukonnaliikmete baasil</w:t>
            </w:r>
          </w:p>
        </w:tc>
        <w:tc>
          <w:tcPr>
            <w:tcW w:w="755" w:type="dxa"/>
            <w:tcBorders>
              <w:top w:val="nil"/>
              <w:left w:val="nil"/>
              <w:bottom w:val="single" w:sz="8" w:space="0" w:color="000000"/>
              <w:right w:val="single" w:sz="8" w:space="0" w:color="000000"/>
            </w:tcBorders>
            <w:shd w:val="clear" w:color="auto" w:fill="auto"/>
            <w:vAlign w:val="center"/>
            <w:hideMark/>
          </w:tcPr>
          <w:p w14:paraId="036911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0DB98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336F4EE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5032573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3648E9B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vAlign w:val="center"/>
            <w:hideMark/>
          </w:tcPr>
          <w:p w14:paraId="263BF52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65392F9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auto"/>
              <w:right w:val="single" w:sz="8" w:space="0" w:color="auto"/>
            </w:tcBorders>
            <w:shd w:val="clear" w:color="auto" w:fill="auto"/>
            <w:vAlign w:val="center"/>
            <w:hideMark/>
          </w:tcPr>
          <w:p w14:paraId="5DE46E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KOVid</w:t>
            </w:r>
            <w:proofErr w:type="spellEnd"/>
          </w:p>
        </w:tc>
        <w:tc>
          <w:tcPr>
            <w:tcW w:w="2561" w:type="dxa"/>
            <w:tcBorders>
              <w:top w:val="nil"/>
              <w:left w:val="nil"/>
              <w:bottom w:val="single" w:sz="8" w:space="0" w:color="auto"/>
              <w:right w:val="single" w:sz="8" w:space="0" w:color="auto"/>
            </w:tcBorders>
            <w:shd w:val="clear" w:color="auto" w:fill="auto"/>
            <w:vAlign w:val="center"/>
            <w:hideMark/>
          </w:tcPr>
          <w:p w14:paraId="1F69739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261AF03"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33BB4FF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8.1.8      Kaasava eelarve jätkamine suureneva kaasatuse ja ressursi mahu osas</w:t>
            </w:r>
          </w:p>
        </w:tc>
        <w:tc>
          <w:tcPr>
            <w:tcW w:w="755" w:type="dxa"/>
            <w:tcBorders>
              <w:top w:val="nil"/>
              <w:left w:val="nil"/>
              <w:bottom w:val="single" w:sz="8" w:space="0" w:color="000000"/>
              <w:right w:val="single" w:sz="8" w:space="0" w:color="000000"/>
            </w:tcBorders>
            <w:shd w:val="clear" w:color="auto" w:fill="auto"/>
            <w:vAlign w:val="center"/>
            <w:hideMark/>
          </w:tcPr>
          <w:p w14:paraId="33F7C7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43A4644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14A8CD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2AE7D27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1A82374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vAlign w:val="center"/>
            <w:hideMark/>
          </w:tcPr>
          <w:p w14:paraId="108ECDE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517CB74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auto"/>
              <w:right w:val="single" w:sz="8" w:space="0" w:color="auto"/>
            </w:tcBorders>
            <w:shd w:val="clear" w:color="auto" w:fill="auto"/>
            <w:vAlign w:val="center"/>
            <w:hideMark/>
          </w:tcPr>
          <w:p w14:paraId="388F314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roofErr w:type="spellStart"/>
            <w:r w:rsidRPr="00E26E26">
              <w:rPr>
                <w:rFonts w:ascii="Montserrat" w:eastAsia="Times New Roman" w:hAnsi="Montserrat" w:cs="Calibri"/>
                <w:kern w:val="0"/>
                <w:sz w:val="18"/>
                <w:szCs w:val="18"/>
                <w:lang w:eastAsia="et-EE"/>
                <w14:ligatures w14:val="none"/>
              </w:rPr>
              <w:t>KOVid</w:t>
            </w:r>
            <w:proofErr w:type="spellEnd"/>
          </w:p>
        </w:tc>
        <w:tc>
          <w:tcPr>
            <w:tcW w:w="2561" w:type="dxa"/>
            <w:tcBorders>
              <w:top w:val="nil"/>
              <w:left w:val="nil"/>
              <w:bottom w:val="single" w:sz="8" w:space="0" w:color="000000"/>
              <w:right w:val="single" w:sz="8" w:space="0" w:color="auto"/>
            </w:tcBorders>
            <w:shd w:val="clear" w:color="auto" w:fill="auto"/>
            <w:vAlign w:val="center"/>
            <w:hideMark/>
          </w:tcPr>
          <w:p w14:paraId="686128A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7183F89" w14:textId="77777777" w:rsidTr="00F53443">
        <w:trPr>
          <w:trHeight w:val="3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2883FB3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8" w:name="RANGE!A140"/>
            <w:r w:rsidRPr="00E26E26">
              <w:rPr>
                <w:rFonts w:ascii="Montserrat" w:eastAsia="Times New Roman" w:hAnsi="Montserrat" w:cs="Calibri"/>
                <w:kern w:val="0"/>
                <w:sz w:val="18"/>
                <w:szCs w:val="18"/>
                <w:lang w:eastAsia="et-EE"/>
                <w14:ligatures w14:val="none"/>
              </w:rPr>
              <w:t xml:space="preserve">8.1.9     Koosloome programmi arendamine maakonna tasandil </w:t>
            </w:r>
            <w:bookmarkEnd w:id="8"/>
          </w:p>
        </w:tc>
        <w:tc>
          <w:tcPr>
            <w:tcW w:w="755" w:type="dxa"/>
            <w:tcBorders>
              <w:top w:val="nil"/>
              <w:left w:val="nil"/>
              <w:bottom w:val="nil"/>
              <w:right w:val="single" w:sz="8" w:space="0" w:color="000000"/>
            </w:tcBorders>
            <w:shd w:val="clear" w:color="auto" w:fill="auto"/>
            <w:vAlign w:val="center"/>
            <w:hideMark/>
          </w:tcPr>
          <w:p w14:paraId="6A48D02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066584D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7FA4FEF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77D56C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nil"/>
              <w:right w:val="single" w:sz="8" w:space="0" w:color="000000"/>
            </w:tcBorders>
            <w:shd w:val="clear" w:color="auto" w:fill="auto"/>
            <w:vAlign w:val="center"/>
            <w:hideMark/>
          </w:tcPr>
          <w:p w14:paraId="51B105A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auto"/>
            </w:tcBorders>
            <w:shd w:val="clear" w:color="auto" w:fill="auto"/>
            <w:vAlign w:val="center"/>
            <w:hideMark/>
          </w:tcPr>
          <w:p w14:paraId="0F32C1B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nil"/>
            </w:tcBorders>
            <w:shd w:val="clear" w:color="auto" w:fill="auto"/>
            <w:vAlign w:val="center"/>
            <w:hideMark/>
          </w:tcPr>
          <w:p w14:paraId="293D7DF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nil"/>
              <w:right w:val="single" w:sz="8" w:space="0" w:color="auto"/>
            </w:tcBorders>
            <w:shd w:val="clear" w:color="auto" w:fill="auto"/>
            <w:vAlign w:val="center"/>
            <w:hideMark/>
          </w:tcPr>
          <w:p w14:paraId="37163E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KOV/SA/KÜSK</w:t>
            </w:r>
          </w:p>
        </w:tc>
        <w:tc>
          <w:tcPr>
            <w:tcW w:w="2561" w:type="dxa"/>
            <w:tcBorders>
              <w:top w:val="nil"/>
              <w:left w:val="nil"/>
              <w:bottom w:val="single" w:sz="8" w:space="0" w:color="auto"/>
              <w:right w:val="single" w:sz="8" w:space="0" w:color="auto"/>
            </w:tcBorders>
            <w:shd w:val="clear" w:color="auto" w:fill="auto"/>
            <w:vAlign w:val="center"/>
            <w:hideMark/>
          </w:tcPr>
          <w:p w14:paraId="6B61EEE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6393110" w14:textId="77777777" w:rsidTr="00F53443">
        <w:trPr>
          <w:trHeight w:val="615"/>
        </w:trPr>
        <w:tc>
          <w:tcPr>
            <w:tcW w:w="5387" w:type="dxa"/>
            <w:tcBorders>
              <w:top w:val="nil"/>
              <w:left w:val="single" w:sz="8" w:space="0" w:color="000000"/>
              <w:bottom w:val="nil"/>
              <w:right w:val="nil"/>
            </w:tcBorders>
            <w:shd w:val="clear" w:color="auto" w:fill="auto"/>
            <w:vAlign w:val="center"/>
            <w:hideMark/>
          </w:tcPr>
          <w:p w14:paraId="684A363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8.1.10     Koosloome programmi rakendamine ja läbiviimise toetamine maakonna tasandil </w:t>
            </w:r>
          </w:p>
        </w:tc>
        <w:tc>
          <w:tcPr>
            <w:tcW w:w="7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0EFF2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14602C5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48924BB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2F6FA6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8" w:space="0" w:color="auto"/>
              <w:left w:val="nil"/>
              <w:bottom w:val="single" w:sz="8" w:space="0" w:color="auto"/>
              <w:right w:val="single" w:sz="8" w:space="0" w:color="auto"/>
            </w:tcBorders>
            <w:shd w:val="clear" w:color="auto" w:fill="auto"/>
            <w:vAlign w:val="center"/>
            <w:hideMark/>
          </w:tcPr>
          <w:p w14:paraId="694853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auto"/>
            </w:tcBorders>
            <w:shd w:val="clear" w:color="auto" w:fill="auto"/>
            <w:vAlign w:val="center"/>
            <w:hideMark/>
          </w:tcPr>
          <w:p w14:paraId="16BF5A4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auto"/>
              <w:left w:val="nil"/>
              <w:bottom w:val="single" w:sz="8" w:space="0" w:color="auto"/>
              <w:right w:val="single" w:sz="8" w:space="0" w:color="auto"/>
            </w:tcBorders>
            <w:shd w:val="clear" w:color="auto" w:fill="auto"/>
            <w:vAlign w:val="center"/>
            <w:hideMark/>
          </w:tcPr>
          <w:p w14:paraId="45F66F3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8" w:space="0" w:color="auto"/>
              <w:left w:val="nil"/>
              <w:bottom w:val="nil"/>
              <w:right w:val="single" w:sz="8" w:space="0" w:color="auto"/>
            </w:tcBorders>
            <w:shd w:val="clear" w:color="auto" w:fill="auto"/>
            <w:vAlign w:val="center"/>
            <w:hideMark/>
          </w:tcPr>
          <w:p w14:paraId="1A1577A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KOV/SA/KÜSK</w:t>
            </w:r>
          </w:p>
        </w:tc>
        <w:tc>
          <w:tcPr>
            <w:tcW w:w="2561" w:type="dxa"/>
            <w:tcBorders>
              <w:top w:val="nil"/>
              <w:left w:val="nil"/>
              <w:bottom w:val="single" w:sz="8" w:space="0" w:color="auto"/>
              <w:right w:val="single" w:sz="8" w:space="0" w:color="auto"/>
            </w:tcBorders>
            <w:shd w:val="clear" w:color="auto" w:fill="auto"/>
            <w:vAlign w:val="center"/>
            <w:hideMark/>
          </w:tcPr>
          <w:p w14:paraId="449B55D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A7ADE3D" w14:textId="77777777" w:rsidTr="00F53443">
        <w:trPr>
          <w:trHeight w:val="315"/>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2B1BF460"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9.    SOTSIAALVALDKOND</w:t>
            </w:r>
          </w:p>
        </w:tc>
      </w:tr>
      <w:tr w:rsidR="00E26E26" w:rsidRPr="00E26E26" w14:paraId="2CAB712B" w14:textId="77777777" w:rsidTr="00F53443">
        <w:trPr>
          <w:trHeight w:val="645"/>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06ACC26D"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9.1  Sotsiaalvaldkonnas toimub strateegiline koostöö ja lahenduste otsimine, tegevuste parem mõtestatus ja planeerimine ning on liigutud „tulekustutamisest“ teadliku arengu ja sihipärasuse suunas</w:t>
            </w:r>
          </w:p>
        </w:tc>
      </w:tr>
      <w:tr w:rsidR="00E26E26" w:rsidRPr="00E26E26" w14:paraId="62F7D5CA"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4821407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9.1.1 Regulaarselt kokku saav (kord kvartalis) maakondlik sotsiaalvaldkonna nõukoda</w:t>
            </w:r>
          </w:p>
        </w:tc>
        <w:tc>
          <w:tcPr>
            <w:tcW w:w="755" w:type="dxa"/>
            <w:tcBorders>
              <w:top w:val="nil"/>
              <w:left w:val="nil"/>
              <w:bottom w:val="single" w:sz="8" w:space="0" w:color="000000"/>
              <w:right w:val="single" w:sz="8" w:space="0" w:color="000000"/>
            </w:tcBorders>
            <w:shd w:val="clear" w:color="auto" w:fill="auto"/>
            <w:vAlign w:val="center"/>
            <w:hideMark/>
          </w:tcPr>
          <w:p w14:paraId="3EB3A1E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nil"/>
              <w:bottom w:val="single" w:sz="8" w:space="0" w:color="000000"/>
              <w:right w:val="nil"/>
            </w:tcBorders>
            <w:shd w:val="clear" w:color="auto" w:fill="auto"/>
            <w:vAlign w:val="center"/>
            <w:hideMark/>
          </w:tcPr>
          <w:p w14:paraId="0C57C2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1DCDE5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7ED7CAF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3791E03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vAlign w:val="center"/>
            <w:hideMark/>
          </w:tcPr>
          <w:p w14:paraId="72525A7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5C66716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611A8B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 / nõukoda</w:t>
            </w:r>
          </w:p>
        </w:tc>
        <w:tc>
          <w:tcPr>
            <w:tcW w:w="2561" w:type="dxa"/>
            <w:tcBorders>
              <w:top w:val="nil"/>
              <w:left w:val="single" w:sz="8" w:space="0" w:color="auto"/>
              <w:bottom w:val="single" w:sz="8" w:space="0" w:color="auto"/>
              <w:right w:val="single" w:sz="8" w:space="0" w:color="auto"/>
            </w:tcBorders>
            <w:shd w:val="clear" w:color="auto" w:fill="auto"/>
            <w:noWrap/>
            <w:vAlign w:val="bottom"/>
            <w:hideMark/>
          </w:tcPr>
          <w:p w14:paraId="525D5E4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23C1FF8" w14:textId="77777777" w:rsidTr="00BF4DDF">
        <w:trPr>
          <w:trHeight w:val="963"/>
        </w:trPr>
        <w:tc>
          <w:tcPr>
            <w:tcW w:w="5387" w:type="dxa"/>
            <w:tcBorders>
              <w:top w:val="nil"/>
              <w:left w:val="single" w:sz="8" w:space="0" w:color="auto"/>
              <w:bottom w:val="single" w:sz="4" w:space="0" w:color="auto"/>
              <w:right w:val="single" w:sz="8" w:space="0" w:color="auto"/>
            </w:tcBorders>
            <w:shd w:val="clear" w:color="auto" w:fill="auto"/>
            <w:vAlign w:val="center"/>
            <w:hideMark/>
          </w:tcPr>
          <w:p w14:paraId="58D17F1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9.1.2 Valdkondliku koostöövõrgustike loomine ja arendamine (mis hõlmavad kohalikke omavalitsusi, ettevõtteid, haridusasutusi, kodanikuühiskonna organisatsioone, et edendada ühiselt maakonna arengut)</w:t>
            </w:r>
          </w:p>
        </w:tc>
        <w:tc>
          <w:tcPr>
            <w:tcW w:w="755" w:type="dxa"/>
            <w:tcBorders>
              <w:top w:val="nil"/>
              <w:left w:val="nil"/>
              <w:bottom w:val="single" w:sz="4" w:space="0" w:color="auto"/>
              <w:right w:val="single" w:sz="8" w:space="0" w:color="000000"/>
            </w:tcBorders>
            <w:shd w:val="clear" w:color="auto" w:fill="auto"/>
            <w:vAlign w:val="center"/>
            <w:hideMark/>
          </w:tcPr>
          <w:p w14:paraId="7805BE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nil"/>
              <w:left w:val="nil"/>
              <w:bottom w:val="single" w:sz="4" w:space="0" w:color="auto"/>
              <w:right w:val="single" w:sz="8" w:space="0" w:color="000000"/>
            </w:tcBorders>
            <w:shd w:val="clear" w:color="auto" w:fill="auto"/>
            <w:vAlign w:val="center"/>
            <w:hideMark/>
          </w:tcPr>
          <w:p w14:paraId="0F631A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67F391D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062E0D7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000000"/>
            </w:tcBorders>
            <w:shd w:val="clear" w:color="auto" w:fill="auto"/>
            <w:vAlign w:val="center"/>
            <w:hideMark/>
          </w:tcPr>
          <w:p w14:paraId="2FC66DF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single" w:sz="8" w:space="0" w:color="auto"/>
            </w:tcBorders>
            <w:shd w:val="clear" w:color="auto" w:fill="auto"/>
            <w:vAlign w:val="center"/>
            <w:hideMark/>
          </w:tcPr>
          <w:p w14:paraId="6A753BE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auto" w:fill="auto"/>
            <w:vAlign w:val="center"/>
            <w:hideMark/>
          </w:tcPr>
          <w:p w14:paraId="2E87D5F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auto" w:fill="auto"/>
            <w:vAlign w:val="center"/>
            <w:hideMark/>
          </w:tcPr>
          <w:p w14:paraId="2C288F1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 / nõukoda</w:t>
            </w:r>
          </w:p>
        </w:tc>
        <w:tc>
          <w:tcPr>
            <w:tcW w:w="2561" w:type="dxa"/>
            <w:tcBorders>
              <w:top w:val="nil"/>
              <w:left w:val="single" w:sz="8" w:space="0" w:color="auto"/>
              <w:bottom w:val="single" w:sz="4" w:space="0" w:color="auto"/>
              <w:right w:val="single" w:sz="8" w:space="0" w:color="auto"/>
            </w:tcBorders>
            <w:shd w:val="clear" w:color="auto" w:fill="auto"/>
            <w:noWrap/>
            <w:vAlign w:val="bottom"/>
            <w:hideMark/>
          </w:tcPr>
          <w:p w14:paraId="2B074DB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80B718E" w14:textId="77777777" w:rsidTr="00F53443">
        <w:trPr>
          <w:trHeight w:val="9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34E6C" w14:textId="782B7852"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9.1.</w:t>
            </w:r>
            <w:r w:rsidR="009B6676">
              <w:rPr>
                <w:rFonts w:ascii="Montserrat" w:eastAsia="Times New Roman" w:hAnsi="Montserrat" w:cs="Calibri"/>
                <w:kern w:val="0"/>
                <w:sz w:val="18"/>
                <w:szCs w:val="18"/>
                <w:lang w:eastAsia="et-EE"/>
                <w14:ligatures w14:val="none"/>
              </w:rPr>
              <w:t>3</w:t>
            </w:r>
            <w:r w:rsidRPr="00E26E26">
              <w:rPr>
                <w:rFonts w:ascii="Montserrat" w:eastAsia="Times New Roman" w:hAnsi="Montserrat" w:cs="Calibri"/>
                <w:kern w:val="0"/>
                <w:sz w:val="18"/>
                <w:szCs w:val="18"/>
                <w:lang w:eastAsia="et-EE"/>
                <w14:ligatures w14:val="none"/>
              </w:rPr>
              <w:t xml:space="preserve">      Analüüsitakse vajadust valdkondliku koordinaatori järele, koormuse ja ülesannete ulatust ning  koordinaatori ametikohta rahastamine (nt SA Järvamaa poolt kohalike omavalitsuste </w:t>
            </w:r>
            <w:proofErr w:type="spellStart"/>
            <w:r w:rsidRPr="00E26E26">
              <w:rPr>
                <w:rFonts w:ascii="Montserrat" w:eastAsia="Times New Roman" w:hAnsi="Montserrat" w:cs="Calibri"/>
                <w:kern w:val="0"/>
                <w:sz w:val="18"/>
                <w:szCs w:val="18"/>
                <w:lang w:eastAsia="et-EE"/>
                <w14:ligatures w14:val="none"/>
              </w:rPr>
              <w:t>ühisrahastuse</w:t>
            </w:r>
            <w:proofErr w:type="spellEnd"/>
            <w:r w:rsidRPr="00E26E26">
              <w:rPr>
                <w:rFonts w:ascii="Montserrat" w:eastAsia="Times New Roman" w:hAnsi="Montserrat" w:cs="Calibri"/>
                <w:kern w:val="0"/>
                <w:sz w:val="18"/>
                <w:szCs w:val="18"/>
                <w:lang w:eastAsia="et-EE"/>
                <w14:ligatures w14:val="none"/>
              </w:rPr>
              <w:t xml:space="preserve"> vahenditest)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838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80E9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AA9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61A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90A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EF2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573E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E6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 / nõukoda</w:t>
            </w:r>
          </w:p>
        </w:tc>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C1F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6C9D29D" w14:textId="77777777" w:rsidTr="000055FE">
        <w:trPr>
          <w:trHeight w:val="915"/>
        </w:trPr>
        <w:tc>
          <w:tcPr>
            <w:tcW w:w="53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10376B" w14:textId="2BD53756"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9" w:name="RANGE!A147"/>
            <w:r w:rsidRPr="00E26E26">
              <w:rPr>
                <w:rFonts w:ascii="Montserrat" w:eastAsia="Times New Roman" w:hAnsi="Montserrat" w:cs="Calibri"/>
                <w:kern w:val="0"/>
                <w:sz w:val="18"/>
                <w:szCs w:val="18"/>
                <w:lang w:eastAsia="et-EE"/>
                <w14:ligatures w14:val="none"/>
              </w:rPr>
              <w:t>9.1.</w:t>
            </w:r>
            <w:r w:rsidR="009B6676">
              <w:rPr>
                <w:rFonts w:ascii="Montserrat" w:eastAsia="Times New Roman" w:hAnsi="Montserrat" w:cs="Calibri"/>
                <w:kern w:val="0"/>
                <w:sz w:val="18"/>
                <w:szCs w:val="18"/>
                <w:lang w:eastAsia="et-EE"/>
                <w14:ligatures w14:val="none"/>
              </w:rPr>
              <w:t>4</w:t>
            </w:r>
            <w:r w:rsidRPr="00E26E26">
              <w:rPr>
                <w:rFonts w:ascii="Montserrat" w:eastAsia="Times New Roman" w:hAnsi="Montserrat" w:cs="Calibri"/>
                <w:kern w:val="0"/>
                <w:sz w:val="18"/>
                <w:szCs w:val="18"/>
                <w:lang w:eastAsia="et-EE"/>
                <w14:ligatures w14:val="none"/>
              </w:rPr>
              <w:t>. Ühisprojektide käivitamine ( et toetada omavalitsuste vahelist koostööd ühisprojektide kaudu, mille eesmärgiks on maakonna elu edendamine ja teenuste kvaliteedi parandamine)</w:t>
            </w:r>
            <w:bookmarkEnd w:id="9"/>
          </w:p>
        </w:tc>
        <w:tc>
          <w:tcPr>
            <w:tcW w:w="755" w:type="dxa"/>
            <w:tcBorders>
              <w:top w:val="single" w:sz="4" w:space="0" w:color="auto"/>
              <w:left w:val="nil"/>
              <w:bottom w:val="single" w:sz="4" w:space="0" w:color="auto"/>
              <w:right w:val="single" w:sz="8" w:space="0" w:color="000000"/>
            </w:tcBorders>
            <w:shd w:val="clear" w:color="auto" w:fill="auto"/>
            <w:vAlign w:val="center"/>
            <w:hideMark/>
          </w:tcPr>
          <w:p w14:paraId="7B2ACDB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4" w:space="0" w:color="auto"/>
              <w:left w:val="nil"/>
              <w:bottom w:val="single" w:sz="4" w:space="0" w:color="auto"/>
              <w:right w:val="single" w:sz="8" w:space="0" w:color="000000"/>
            </w:tcBorders>
            <w:shd w:val="clear" w:color="auto" w:fill="auto"/>
            <w:vAlign w:val="center"/>
            <w:hideMark/>
          </w:tcPr>
          <w:p w14:paraId="34241C5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4" w:space="0" w:color="auto"/>
              <w:right w:val="nil"/>
            </w:tcBorders>
            <w:shd w:val="clear" w:color="auto" w:fill="auto"/>
            <w:vAlign w:val="center"/>
            <w:hideMark/>
          </w:tcPr>
          <w:p w14:paraId="685FE4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BFE4D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4" w:space="0" w:color="auto"/>
              <w:right w:val="single" w:sz="8" w:space="0" w:color="auto"/>
            </w:tcBorders>
            <w:shd w:val="clear" w:color="auto" w:fill="auto"/>
            <w:vAlign w:val="center"/>
            <w:hideMark/>
          </w:tcPr>
          <w:p w14:paraId="79BAC29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4" w:space="0" w:color="auto"/>
              <w:right w:val="single" w:sz="8" w:space="0" w:color="auto"/>
            </w:tcBorders>
            <w:shd w:val="clear" w:color="auto" w:fill="auto"/>
            <w:vAlign w:val="center"/>
            <w:hideMark/>
          </w:tcPr>
          <w:p w14:paraId="0CC783A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4" w:space="0" w:color="auto"/>
              <w:right w:val="single" w:sz="8" w:space="0" w:color="000000"/>
            </w:tcBorders>
            <w:shd w:val="clear" w:color="auto" w:fill="auto"/>
            <w:vAlign w:val="center"/>
            <w:hideMark/>
          </w:tcPr>
          <w:p w14:paraId="5D1185A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4" w:space="0" w:color="auto"/>
              <w:right w:val="nil"/>
            </w:tcBorders>
            <w:shd w:val="clear" w:color="auto" w:fill="auto"/>
            <w:vAlign w:val="center"/>
            <w:hideMark/>
          </w:tcPr>
          <w:p w14:paraId="0440A95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 / nõukoda</w:t>
            </w:r>
          </w:p>
        </w:tc>
        <w:tc>
          <w:tcPr>
            <w:tcW w:w="256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FAE24E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4A2A592" w14:textId="77777777" w:rsidTr="000055FE">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182B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9.1.5       Sotsiaalteenuste taristu ja vahendite uuendamine ja rajamine (sh sotsiaalmajad, turvaruumid, perekodud jne.)</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06A5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D615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CA54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01C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7908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0655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1C430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317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FA53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FEA7D51" w14:textId="77777777" w:rsidTr="000055FE">
        <w:trPr>
          <w:trHeight w:val="1215"/>
        </w:trPr>
        <w:tc>
          <w:tcPr>
            <w:tcW w:w="5387" w:type="dxa"/>
            <w:tcBorders>
              <w:top w:val="single" w:sz="4" w:space="0" w:color="auto"/>
              <w:left w:val="single" w:sz="8" w:space="0" w:color="auto"/>
              <w:bottom w:val="single" w:sz="8" w:space="0" w:color="auto"/>
              <w:right w:val="nil"/>
            </w:tcBorders>
            <w:shd w:val="clear" w:color="000000" w:fill="FFFFFF"/>
            <w:vAlign w:val="center"/>
            <w:hideMark/>
          </w:tcPr>
          <w:p w14:paraId="2EB6A36A" w14:textId="1ED49956"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9.1.</w:t>
            </w:r>
            <w:r w:rsidR="009B6676">
              <w:rPr>
                <w:rFonts w:ascii="Montserrat" w:eastAsia="Times New Roman" w:hAnsi="Montserrat" w:cs="Calibri"/>
                <w:kern w:val="0"/>
                <w:sz w:val="18"/>
                <w:szCs w:val="18"/>
                <w:lang w:eastAsia="et-EE"/>
                <w14:ligatures w14:val="none"/>
              </w:rPr>
              <w:t>6</w:t>
            </w:r>
            <w:r w:rsidRPr="00E26E26">
              <w:rPr>
                <w:rFonts w:ascii="Montserrat" w:eastAsia="Times New Roman" w:hAnsi="Montserrat" w:cs="Calibri"/>
                <w:kern w:val="0"/>
                <w:sz w:val="18"/>
                <w:szCs w:val="18"/>
                <w:lang w:eastAsia="et-EE"/>
                <w14:ligatures w14:val="none"/>
              </w:rPr>
              <w:t>. Ressursside leidmine maakonnas teadlikkuse tõstmiseks, ennetavaks ja kaasavaks lähenemiseks valdkonnas (maakondlike ressursside kaardistamine, et suurendada kogukonna teadlikkust valdkonna võimalustest)</w:t>
            </w:r>
          </w:p>
        </w:tc>
        <w:tc>
          <w:tcPr>
            <w:tcW w:w="75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FA7D7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4" w:space="0" w:color="auto"/>
              <w:left w:val="nil"/>
              <w:bottom w:val="single" w:sz="8" w:space="0" w:color="auto"/>
              <w:right w:val="single" w:sz="8" w:space="0" w:color="auto"/>
            </w:tcBorders>
            <w:shd w:val="clear" w:color="000000" w:fill="FFFFFF"/>
            <w:vAlign w:val="center"/>
            <w:hideMark/>
          </w:tcPr>
          <w:p w14:paraId="54F0DFE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auto"/>
            </w:tcBorders>
            <w:shd w:val="clear" w:color="000000" w:fill="FFFFFF"/>
            <w:vAlign w:val="center"/>
            <w:hideMark/>
          </w:tcPr>
          <w:p w14:paraId="37C9F81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auto"/>
            </w:tcBorders>
            <w:shd w:val="clear" w:color="000000" w:fill="FFFFFF"/>
            <w:vAlign w:val="center"/>
            <w:hideMark/>
          </w:tcPr>
          <w:p w14:paraId="5A3F17B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auto"/>
            </w:tcBorders>
            <w:shd w:val="clear" w:color="000000" w:fill="FFFFFF"/>
            <w:vAlign w:val="center"/>
            <w:hideMark/>
          </w:tcPr>
          <w:p w14:paraId="417CC7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auto"/>
            </w:tcBorders>
            <w:shd w:val="clear" w:color="000000" w:fill="FFFFFF"/>
            <w:vAlign w:val="center"/>
            <w:hideMark/>
          </w:tcPr>
          <w:p w14:paraId="6B0CCFC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auto"/>
              <w:right w:val="single" w:sz="8" w:space="0" w:color="auto"/>
            </w:tcBorders>
            <w:shd w:val="clear" w:color="000000" w:fill="FFFFFF"/>
            <w:vAlign w:val="center"/>
            <w:hideMark/>
          </w:tcPr>
          <w:p w14:paraId="658B618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auto"/>
              <w:right w:val="single" w:sz="8" w:space="0" w:color="auto"/>
            </w:tcBorders>
            <w:shd w:val="clear" w:color="000000" w:fill="FFFFFF"/>
            <w:vAlign w:val="center"/>
            <w:hideMark/>
          </w:tcPr>
          <w:p w14:paraId="2F2A45D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SA/KOV/nõukoda</w:t>
            </w:r>
          </w:p>
        </w:tc>
        <w:tc>
          <w:tcPr>
            <w:tcW w:w="2561" w:type="dxa"/>
            <w:tcBorders>
              <w:top w:val="single" w:sz="4" w:space="0" w:color="auto"/>
              <w:left w:val="nil"/>
              <w:bottom w:val="single" w:sz="8" w:space="0" w:color="auto"/>
              <w:right w:val="single" w:sz="8" w:space="0" w:color="auto"/>
            </w:tcBorders>
            <w:shd w:val="clear" w:color="000000" w:fill="FFFFFF"/>
            <w:noWrap/>
            <w:vAlign w:val="bottom"/>
            <w:hideMark/>
          </w:tcPr>
          <w:p w14:paraId="03C677B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BF54FA7" w14:textId="77777777" w:rsidTr="00F53443">
        <w:trPr>
          <w:trHeight w:val="390"/>
        </w:trPr>
        <w:tc>
          <w:tcPr>
            <w:tcW w:w="16019" w:type="dxa"/>
            <w:gridSpan w:val="11"/>
            <w:tcBorders>
              <w:top w:val="single" w:sz="8" w:space="0" w:color="auto"/>
              <w:left w:val="single" w:sz="8" w:space="0" w:color="auto"/>
              <w:bottom w:val="single" w:sz="8" w:space="0" w:color="auto"/>
              <w:right w:val="nil"/>
            </w:tcBorders>
            <w:shd w:val="clear" w:color="000000" w:fill="989E16"/>
            <w:vAlign w:val="center"/>
            <w:hideMark/>
          </w:tcPr>
          <w:p w14:paraId="11D6793A"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xml:space="preserve">10.    ETTEVÕTLUS ja MAJANDUS                                                                                                                                                     Valdkonda koordineeriv asutus: SA Järvamaa                                                                                       </w:t>
            </w:r>
          </w:p>
        </w:tc>
      </w:tr>
      <w:tr w:rsidR="00E26E26" w:rsidRPr="00E26E26" w14:paraId="6BB99E60" w14:textId="77777777" w:rsidTr="00F53443">
        <w:trPr>
          <w:trHeight w:val="390"/>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3CFDB29A"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10.1  Järvamaa on mitmekesise majandusstruktuuriga, ettevõtjasõbralik ja tasuvaid töökohti pakkuv maakond</w:t>
            </w:r>
          </w:p>
        </w:tc>
      </w:tr>
      <w:tr w:rsidR="00E26E26" w:rsidRPr="00E26E26" w14:paraId="0A549A4D" w14:textId="77777777" w:rsidTr="00F53443">
        <w:trPr>
          <w:trHeight w:val="615"/>
        </w:trPr>
        <w:tc>
          <w:tcPr>
            <w:tcW w:w="5387" w:type="dxa"/>
            <w:tcBorders>
              <w:top w:val="nil"/>
              <w:left w:val="single" w:sz="8" w:space="0" w:color="auto"/>
              <w:bottom w:val="nil"/>
              <w:right w:val="single" w:sz="8" w:space="0" w:color="auto"/>
            </w:tcBorders>
            <w:shd w:val="clear" w:color="auto" w:fill="auto"/>
            <w:vAlign w:val="center"/>
            <w:hideMark/>
          </w:tcPr>
          <w:p w14:paraId="4AFDC04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10.1.1        Piirkondlike algatuste programmi elluviimine maakonnas tööhõive ja ettevõtlikkuse edendamiseks </w:t>
            </w:r>
          </w:p>
        </w:tc>
        <w:tc>
          <w:tcPr>
            <w:tcW w:w="755" w:type="dxa"/>
            <w:tcBorders>
              <w:top w:val="nil"/>
              <w:left w:val="nil"/>
              <w:bottom w:val="single" w:sz="8" w:space="0" w:color="auto"/>
              <w:right w:val="single" w:sz="8" w:space="0" w:color="000000"/>
            </w:tcBorders>
            <w:shd w:val="clear" w:color="auto" w:fill="auto"/>
            <w:vAlign w:val="center"/>
            <w:hideMark/>
          </w:tcPr>
          <w:p w14:paraId="03C7853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184E8C1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1861F50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0102B64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6016E7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69B09EF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single" w:sz="8" w:space="0" w:color="auto"/>
            </w:tcBorders>
            <w:shd w:val="clear" w:color="auto" w:fill="auto"/>
            <w:vAlign w:val="center"/>
            <w:hideMark/>
          </w:tcPr>
          <w:p w14:paraId="37CE5BD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02A539B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auto"/>
              <w:right w:val="single" w:sz="8" w:space="0" w:color="auto"/>
            </w:tcBorders>
            <w:shd w:val="clear" w:color="auto" w:fill="auto"/>
            <w:vAlign w:val="center"/>
            <w:hideMark/>
          </w:tcPr>
          <w:p w14:paraId="17A404B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838404B" w14:textId="77777777" w:rsidTr="00F53443">
        <w:trPr>
          <w:trHeight w:val="615"/>
        </w:trPr>
        <w:tc>
          <w:tcPr>
            <w:tcW w:w="5387" w:type="dxa"/>
            <w:tcBorders>
              <w:top w:val="single" w:sz="8" w:space="0" w:color="000000"/>
              <w:left w:val="single" w:sz="8" w:space="0" w:color="auto"/>
              <w:bottom w:val="single" w:sz="8" w:space="0" w:color="000000"/>
              <w:right w:val="single" w:sz="8" w:space="0" w:color="auto"/>
            </w:tcBorders>
            <w:shd w:val="clear" w:color="auto" w:fill="auto"/>
            <w:vAlign w:val="center"/>
            <w:hideMark/>
          </w:tcPr>
          <w:p w14:paraId="6AB0359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10.1.2       Alustavate ja tegutsevate ettevõtete nõustamine ja arengupotentsiaali leidmine ning arendamine</w:t>
            </w:r>
          </w:p>
        </w:tc>
        <w:tc>
          <w:tcPr>
            <w:tcW w:w="755" w:type="dxa"/>
            <w:tcBorders>
              <w:top w:val="nil"/>
              <w:left w:val="nil"/>
              <w:bottom w:val="single" w:sz="8" w:space="0" w:color="000000"/>
              <w:right w:val="single" w:sz="8" w:space="0" w:color="000000"/>
            </w:tcBorders>
            <w:shd w:val="clear" w:color="auto" w:fill="auto"/>
            <w:vAlign w:val="center"/>
            <w:hideMark/>
          </w:tcPr>
          <w:p w14:paraId="0504D5D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58CA0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1EEAB17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2CA74CD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293BC4C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74F9A72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auto" w:fill="auto"/>
            <w:vAlign w:val="center"/>
            <w:hideMark/>
          </w:tcPr>
          <w:p w14:paraId="288DF28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689E3F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19F0068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CAF962B"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1107346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10.1.3       Ettevõtlusnädala sündmuste korraldamine sh ettevõtete tunnustamine</w:t>
            </w:r>
          </w:p>
        </w:tc>
        <w:tc>
          <w:tcPr>
            <w:tcW w:w="755" w:type="dxa"/>
            <w:tcBorders>
              <w:top w:val="nil"/>
              <w:left w:val="nil"/>
              <w:bottom w:val="single" w:sz="8" w:space="0" w:color="000000"/>
              <w:right w:val="single" w:sz="8" w:space="0" w:color="000000"/>
            </w:tcBorders>
            <w:shd w:val="clear" w:color="auto" w:fill="auto"/>
            <w:vAlign w:val="center"/>
            <w:hideMark/>
          </w:tcPr>
          <w:p w14:paraId="5C71D48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15F3A7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3F78112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7C36BDC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5B1CBAB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noWrap/>
            <w:vAlign w:val="bottom"/>
            <w:hideMark/>
          </w:tcPr>
          <w:p w14:paraId="7832E1F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
        </w:tc>
        <w:tc>
          <w:tcPr>
            <w:tcW w:w="174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133C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240BE6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77A62A3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C3EB618"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3720BD0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10.1.4      Koostöös üldhariduskoolide ja kutsehariduskeskusega ettevõtliku eluhoiaku õpetamine ja ettevõtluse aluste tutvustamine</w:t>
            </w:r>
          </w:p>
        </w:tc>
        <w:tc>
          <w:tcPr>
            <w:tcW w:w="755" w:type="dxa"/>
            <w:tcBorders>
              <w:top w:val="nil"/>
              <w:left w:val="nil"/>
              <w:bottom w:val="single" w:sz="8" w:space="0" w:color="000000"/>
              <w:right w:val="single" w:sz="8" w:space="0" w:color="000000"/>
            </w:tcBorders>
            <w:shd w:val="clear" w:color="auto" w:fill="auto"/>
            <w:vAlign w:val="center"/>
            <w:hideMark/>
          </w:tcPr>
          <w:p w14:paraId="7E005B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6EB02E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77FB59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009E7AB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5AD7069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auto"/>
            </w:tcBorders>
            <w:shd w:val="clear" w:color="auto" w:fill="auto"/>
            <w:noWrap/>
            <w:vAlign w:val="bottom"/>
            <w:hideMark/>
          </w:tcPr>
          <w:p w14:paraId="0625951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auto" w:fill="auto"/>
            <w:vAlign w:val="center"/>
            <w:hideMark/>
          </w:tcPr>
          <w:p w14:paraId="6AD599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1F793BE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08FB502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89FBDFE" w14:textId="77777777" w:rsidTr="00F53443">
        <w:trPr>
          <w:trHeight w:val="12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7CDC8CF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10.1.5       Ettevõtluse arengu ja töökohtade loomise soodustamine ettevõtlus- ja tootmispiirkondade planeeringute tagamise ning tehnilise taristu väljaehitamise teel, sh tööstusalade arendamine ja selleks vajaliku taristu loomine</w:t>
            </w:r>
          </w:p>
        </w:tc>
        <w:tc>
          <w:tcPr>
            <w:tcW w:w="755" w:type="dxa"/>
            <w:tcBorders>
              <w:top w:val="nil"/>
              <w:left w:val="nil"/>
              <w:bottom w:val="single" w:sz="8" w:space="0" w:color="000000"/>
              <w:right w:val="single" w:sz="8" w:space="0" w:color="000000"/>
            </w:tcBorders>
            <w:shd w:val="clear" w:color="auto" w:fill="auto"/>
            <w:vAlign w:val="center"/>
            <w:hideMark/>
          </w:tcPr>
          <w:p w14:paraId="341895D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E38C58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52FF7C6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2E544E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7354E2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noWrap/>
            <w:vAlign w:val="bottom"/>
            <w:hideMark/>
          </w:tcPr>
          <w:p w14:paraId="1A79FD8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
        </w:tc>
        <w:tc>
          <w:tcPr>
            <w:tcW w:w="174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50043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0632A0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5F3A3F6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116705E"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0348961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10.1.6       Maakonna ettevõtlusvõimalusi tutvustavad ühised turundustegevused sh ettevõtlusalade arendamine ja </w:t>
            </w:r>
            <w:proofErr w:type="spellStart"/>
            <w:r w:rsidRPr="00E26E26">
              <w:rPr>
                <w:rFonts w:ascii="Montserrat" w:eastAsia="Times New Roman" w:hAnsi="Montserrat" w:cs="Calibri"/>
                <w:kern w:val="0"/>
                <w:sz w:val="18"/>
                <w:szCs w:val="18"/>
                <w:lang w:eastAsia="et-EE"/>
                <w14:ligatures w14:val="none"/>
              </w:rPr>
              <w:t>turundamine</w:t>
            </w:r>
            <w:proofErr w:type="spellEnd"/>
          </w:p>
        </w:tc>
        <w:tc>
          <w:tcPr>
            <w:tcW w:w="755" w:type="dxa"/>
            <w:tcBorders>
              <w:top w:val="nil"/>
              <w:left w:val="nil"/>
              <w:bottom w:val="nil"/>
              <w:right w:val="single" w:sz="8" w:space="0" w:color="000000"/>
            </w:tcBorders>
            <w:shd w:val="clear" w:color="auto" w:fill="auto"/>
            <w:vAlign w:val="center"/>
            <w:hideMark/>
          </w:tcPr>
          <w:p w14:paraId="12B38C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000000"/>
            </w:tcBorders>
            <w:shd w:val="clear" w:color="auto" w:fill="auto"/>
            <w:vAlign w:val="center"/>
            <w:hideMark/>
          </w:tcPr>
          <w:p w14:paraId="0D10034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nil"/>
            </w:tcBorders>
            <w:shd w:val="clear" w:color="auto" w:fill="auto"/>
            <w:vAlign w:val="center"/>
            <w:hideMark/>
          </w:tcPr>
          <w:p w14:paraId="3A5A624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3879336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1CB6E38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auto"/>
            </w:tcBorders>
            <w:shd w:val="clear" w:color="auto" w:fill="auto"/>
            <w:noWrap/>
            <w:vAlign w:val="bottom"/>
            <w:hideMark/>
          </w:tcPr>
          <w:p w14:paraId="2F442A8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651F7CF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auto" w:fill="auto"/>
            <w:vAlign w:val="center"/>
            <w:hideMark/>
          </w:tcPr>
          <w:p w14:paraId="040AE5D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auto"/>
              <w:right w:val="single" w:sz="8" w:space="0" w:color="auto"/>
            </w:tcBorders>
            <w:shd w:val="clear" w:color="auto" w:fill="auto"/>
            <w:vAlign w:val="center"/>
            <w:hideMark/>
          </w:tcPr>
          <w:p w14:paraId="3120C44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4A1FA6D" w14:textId="77777777" w:rsidTr="00F53443">
        <w:trPr>
          <w:trHeight w:val="615"/>
        </w:trPr>
        <w:tc>
          <w:tcPr>
            <w:tcW w:w="5387" w:type="dxa"/>
            <w:tcBorders>
              <w:top w:val="nil"/>
              <w:left w:val="single" w:sz="8" w:space="0" w:color="auto"/>
              <w:bottom w:val="single" w:sz="4" w:space="0" w:color="auto"/>
              <w:right w:val="single" w:sz="8" w:space="0" w:color="auto"/>
            </w:tcBorders>
            <w:shd w:val="clear" w:color="auto" w:fill="auto"/>
            <w:vAlign w:val="center"/>
            <w:hideMark/>
          </w:tcPr>
          <w:p w14:paraId="64E1B62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10.1.7       Investorpäringute vahendamine ja hankimine ning maakonna väärtuspakkumiste koostamine</w:t>
            </w:r>
          </w:p>
        </w:tc>
        <w:tc>
          <w:tcPr>
            <w:tcW w:w="755" w:type="dxa"/>
            <w:tcBorders>
              <w:top w:val="single" w:sz="8" w:space="0" w:color="auto"/>
              <w:left w:val="nil"/>
              <w:bottom w:val="single" w:sz="4" w:space="0" w:color="auto"/>
              <w:right w:val="nil"/>
            </w:tcBorders>
            <w:shd w:val="clear" w:color="auto" w:fill="auto"/>
            <w:vAlign w:val="center"/>
            <w:hideMark/>
          </w:tcPr>
          <w:p w14:paraId="4216584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E46632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4" w:space="0" w:color="auto"/>
              <w:right w:val="nil"/>
            </w:tcBorders>
            <w:shd w:val="clear" w:color="auto" w:fill="auto"/>
            <w:vAlign w:val="center"/>
            <w:hideMark/>
          </w:tcPr>
          <w:p w14:paraId="1D56BF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single" w:sz="8" w:space="0" w:color="auto"/>
            </w:tcBorders>
            <w:shd w:val="clear" w:color="auto" w:fill="auto"/>
            <w:vAlign w:val="center"/>
            <w:hideMark/>
          </w:tcPr>
          <w:p w14:paraId="23FFBC7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auto"/>
            </w:tcBorders>
            <w:shd w:val="clear" w:color="auto" w:fill="auto"/>
            <w:vAlign w:val="center"/>
            <w:hideMark/>
          </w:tcPr>
          <w:p w14:paraId="24EE3A8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single" w:sz="8" w:space="0" w:color="auto"/>
            </w:tcBorders>
            <w:shd w:val="clear" w:color="auto" w:fill="auto"/>
            <w:noWrap/>
            <w:vAlign w:val="bottom"/>
            <w:hideMark/>
          </w:tcPr>
          <w:p w14:paraId="624865A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nil"/>
            </w:tcBorders>
            <w:shd w:val="clear" w:color="auto" w:fill="auto"/>
            <w:vAlign w:val="center"/>
            <w:hideMark/>
          </w:tcPr>
          <w:p w14:paraId="0E71516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8" w:space="0" w:color="auto"/>
              <w:left w:val="single" w:sz="8" w:space="0" w:color="auto"/>
              <w:bottom w:val="single" w:sz="4" w:space="0" w:color="auto"/>
              <w:right w:val="nil"/>
            </w:tcBorders>
            <w:shd w:val="clear" w:color="auto" w:fill="auto"/>
            <w:vAlign w:val="center"/>
            <w:hideMark/>
          </w:tcPr>
          <w:p w14:paraId="2C4C8E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14:paraId="100B17F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3577D55" w14:textId="77777777" w:rsidTr="00F53443">
        <w:trPr>
          <w:trHeight w:val="9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0EFD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10.1.8 Atraktiivse ettevõtlus ja elukeskkonna tagamiseks </w:t>
            </w:r>
            <w:proofErr w:type="spellStart"/>
            <w:r w:rsidRPr="00E26E26">
              <w:rPr>
                <w:rFonts w:ascii="Montserrat" w:eastAsia="Times New Roman" w:hAnsi="Montserrat" w:cs="Calibri"/>
                <w:kern w:val="0"/>
                <w:sz w:val="18"/>
                <w:szCs w:val="18"/>
                <w:lang w:eastAsia="et-EE"/>
                <w14:ligatures w14:val="none"/>
              </w:rPr>
              <w:t>valdkondadevahelise</w:t>
            </w:r>
            <w:proofErr w:type="spellEnd"/>
            <w:r w:rsidRPr="00E26E26">
              <w:rPr>
                <w:rFonts w:ascii="Montserrat" w:eastAsia="Times New Roman" w:hAnsi="Montserrat" w:cs="Calibri"/>
                <w:kern w:val="0"/>
                <w:sz w:val="18"/>
                <w:szCs w:val="18"/>
                <w:lang w:eastAsia="et-EE"/>
                <w14:ligatures w14:val="none"/>
              </w:rPr>
              <w:t xml:space="preserve"> koostöökeskuse rajamine (ja rakendamine) ja mitmekesise ettevõtluskeskkonna tekkimiseks tingimuste loomine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75C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B298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2323" w14:textId="77777777" w:rsidR="00875AA6" w:rsidRPr="00BF4DDF"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BF4DDF">
              <w:rPr>
                <w:rFonts w:ascii="Montserrat" w:eastAsia="Times New Roman" w:hAnsi="Montserrat" w:cs="Calibri"/>
                <w:kern w:val="0"/>
                <w:sz w:val="16"/>
                <w:szCs w:val="16"/>
                <w:lang w:eastAsia="et-EE"/>
                <w14:ligatures w14:val="none"/>
              </w:rPr>
              <w:t xml:space="preserve">MATA toetus: </w:t>
            </w:r>
            <w:r w:rsidRPr="00BF4DDF">
              <w:rPr>
                <w:rFonts w:ascii="Montserrat" w:eastAsia="Times New Roman" w:hAnsi="Montserrat" w:cs="Calibri"/>
                <w:kern w:val="0"/>
                <w:sz w:val="16"/>
                <w:szCs w:val="16"/>
                <w:lang w:eastAsia="et-EE"/>
                <w14:ligatures w14:val="none"/>
              </w:rPr>
              <w:br/>
              <w:t xml:space="preserve">124 490 </w:t>
            </w:r>
            <w:proofErr w:type="spellStart"/>
            <w:r w:rsidRPr="00BF4DDF">
              <w:rPr>
                <w:rFonts w:ascii="Montserrat" w:eastAsia="Times New Roman" w:hAnsi="Montserrat" w:cs="Calibri"/>
                <w:kern w:val="0"/>
                <w:sz w:val="16"/>
                <w:szCs w:val="16"/>
                <w:lang w:eastAsia="et-EE"/>
                <w14:ligatures w14:val="none"/>
              </w:rPr>
              <w:t>eur</w:t>
            </w:r>
            <w:proofErr w:type="spellEnd"/>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D76D" w14:textId="77777777" w:rsidR="00875AA6" w:rsidRPr="00BF4DDF"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BF4DDF">
              <w:rPr>
                <w:rFonts w:ascii="Montserrat" w:eastAsia="Times New Roman" w:hAnsi="Montserrat" w:cs="Calibri"/>
                <w:kern w:val="0"/>
                <w:sz w:val="16"/>
                <w:szCs w:val="16"/>
                <w:lang w:eastAsia="et-EE"/>
                <w14:ligatures w14:val="none"/>
              </w:rPr>
              <w:t xml:space="preserve">MATA toetus: 100 000 </w:t>
            </w:r>
            <w:proofErr w:type="spellStart"/>
            <w:r w:rsidRPr="00BF4DDF">
              <w:rPr>
                <w:rFonts w:ascii="Montserrat" w:eastAsia="Times New Roman" w:hAnsi="Montserrat" w:cs="Calibri"/>
                <w:kern w:val="0"/>
                <w:sz w:val="16"/>
                <w:szCs w:val="16"/>
                <w:lang w:eastAsia="et-EE"/>
                <w14:ligatures w14:val="none"/>
              </w:rPr>
              <w:t>eur</w:t>
            </w:r>
            <w:proofErr w:type="spellEnd"/>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1EA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AC7E3" w14:textId="77777777" w:rsidR="00875AA6" w:rsidRPr="00BF4DDF"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BF4DDF">
              <w:rPr>
                <w:rFonts w:ascii="Montserrat" w:eastAsia="Times New Roman" w:hAnsi="Montserrat" w:cs="Calibri"/>
                <w:kern w:val="0"/>
                <w:sz w:val="16"/>
                <w:szCs w:val="16"/>
                <w:lang w:eastAsia="et-EE"/>
                <w14:ligatures w14:val="none"/>
              </w:rPr>
              <w:t xml:space="preserve">MATA toetus: 224490 </w:t>
            </w:r>
            <w:proofErr w:type="spellStart"/>
            <w:r w:rsidRPr="00BF4DDF">
              <w:rPr>
                <w:rFonts w:ascii="Montserrat" w:eastAsia="Times New Roman" w:hAnsi="Montserrat" w:cs="Calibri"/>
                <w:kern w:val="0"/>
                <w:sz w:val="16"/>
                <w:szCs w:val="16"/>
                <w:lang w:eastAsia="et-EE"/>
                <w14:ligatures w14:val="none"/>
              </w:rPr>
              <w:t>eur</w:t>
            </w:r>
            <w:proofErr w:type="spellEnd"/>
            <w:r w:rsidRPr="00BF4DDF">
              <w:rPr>
                <w:rFonts w:ascii="Montserrat" w:eastAsia="Times New Roman" w:hAnsi="Montserrat" w:cs="Calibri"/>
                <w:kern w:val="0"/>
                <w:sz w:val="16"/>
                <w:szCs w:val="16"/>
                <w:lang w:eastAsia="et-EE"/>
                <w14:ligatures w14:val="none"/>
              </w:rPr>
              <w:t xml:space="preserve"> (2026-2027)</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31EA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PEEK, MATA</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395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D4A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D789A22" w14:textId="77777777" w:rsidTr="00F53443">
        <w:trPr>
          <w:trHeight w:val="915"/>
        </w:trPr>
        <w:tc>
          <w:tcPr>
            <w:tcW w:w="5387"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E6FF2F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10.1.9    Kesk-Eesti ettevõtlusinkubaatori asutamine ja arendamine </w:t>
            </w:r>
          </w:p>
        </w:tc>
        <w:tc>
          <w:tcPr>
            <w:tcW w:w="755" w:type="dxa"/>
            <w:tcBorders>
              <w:top w:val="single" w:sz="4" w:space="0" w:color="auto"/>
              <w:left w:val="nil"/>
              <w:bottom w:val="single" w:sz="8" w:space="0" w:color="auto"/>
              <w:right w:val="single" w:sz="8" w:space="0" w:color="auto"/>
            </w:tcBorders>
            <w:shd w:val="clear" w:color="auto" w:fill="auto"/>
            <w:vAlign w:val="bottom"/>
            <w:hideMark/>
          </w:tcPr>
          <w:p w14:paraId="57C95D80" w14:textId="77777777" w:rsidR="00875AA6" w:rsidRPr="00BF4DDF"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BF4DDF">
              <w:rPr>
                <w:rFonts w:ascii="Montserrat" w:eastAsia="Times New Roman" w:hAnsi="Montserrat" w:cs="Calibri"/>
                <w:kern w:val="0"/>
                <w:sz w:val="16"/>
                <w:szCs w:val="16"/>
                <w:lang w:eastAsia="et-EE"/>
                <w14:ligatures w14:val="none"/>
              </w:rPr>
              <w:t xml:space="preserve">MATA toetus: </w:t>
            </w:r>
            <w:r w:rsidRPr="00BF4DDF">
              <w:rPr>
                <w:rFonts w:ascii="Montserrat" w:eastAsia="Times New Roman" w:hAnsi="Montserrat" w:cs="Calibri"/>
                <w:kern w:val="0"/>
                <w:sz w:val="16"/>
                <w:szCs w:val="16"/>
                <w:lang w:eastAsia="et-EE"/>
                <w14:ligatures w14:val="none"/>
              </w:rPr>
              <w:br/>
              <w:t xml:space="preserve">24 000 </w:t>
            </w:r>
            <w:proofErr w:type="spellStart"/>
            <w:r w:rsidRPr="00BF4DDF">
              <w:rPr>
                <w:rFonts w:ascii="Montserrat" w:eastAsia="Times New Roman" w:hAnsi="Montserrat" w:cs="Calibri"/>
                <w:kern w:val="0"/>
                <w:sz w:val="16"/>
                <w:szCs w:val="16"/>
                <w:lang w:eastAsia="et-EE"/>
                <w14:ligatures w14:val="none"/>
              </w:rPr>
              <w:t>eur</w:t>
            </w:r>
            <w:proofErr w:type="spellEnd"/>
            <w:r w:rsidRPr="00BF4DDF">
              <w:rPr>
                <w:rFonts w:ascii="Montserrat" w:eastAsia="Times New Roman" w:hAnsi="Montserrat" w:cs="Calibri"/>
                <w:kern w:val="0"/>
                <w:sz w:val="16"/>
                <w:szCs w:val="16"/>
                <w:lang w:eastAsia="et-EE"/>
                <w14:ligatures w14:val="none"/>
              </w:rPr>
              <w:t xml:space="preserve"> </w:t>
            </w:r>
          </w:p>
        </w:tc>
        <w:tc>
          <w:tcPr>
            <w:tcW w:w="755" w:type="dxa"/>
            <w:tcBorders>
              <w:top w:val="single" w:sz="4" w:space="0" w:color="auto"/>
              <w:left w:val="nil"/>
              <w:bottom w:val="single" w:sz="8" w:space="0" w:color="auto"/>
              <w:right w:val="single" w:sz="8" w:space="0" w:color="auto"/>
            </w:tcBorders>
            <w:shd w:val="clear" w:color="auto" w:fill="auto"/>
            <w:vAlign w:val="bottom"/>
            <w:hideMark/>
          </w:tcPr>
          <w:p w14:paraId="6314DAEE" w14:textId="77777777" w:rsidR="00875AA6" w:rsidRPr="00BF4DDF"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BF4DDF">
              <w:rPr>
                <w:rFonts w:ascii="Montserrat" w:eastAsia="Times New Roman" w:hAnsi="Montserrat" w:cs="Calibri"/>
                <w:kern w:val="0"/>
                <w:sz w:val="16"/>
                <w:szCs w:val="16"/>
                <w:lang w:eastAsia="et-EE"/>
                <w14:ligatures w14:val="none"/>
              </w:rPr>
              <w:t xml:space="preserve">MATA toetus: </w:t>
            </w:r>
            <w:r w:rsidRPr="00BF4DDF">
              <w:rPr>
                <w:rFonts w:ascii="Montserrat" w:eastAsia="Times New Roman" w:hAnsi="Montserrat" w:cs="Calibri"/>
                <w:kern w:val="0"/>
                <w:sz w:val="16"/>
                <w:szCs w:val="16"/>
                <w:lang w:eastAsia="et-EE"/>
                <w14:ligatures w14:val="none"/>
              </w:rPr>
              <w:br/>
              <w:t xml:space="preserve">24 000 </w:t>
            </w:r>
            <w:proofErr w:type="spellStart"/>
            <w:r w:rsidRPr="00BF4DDF">
              <w:rPr>
                <w:rFonts w:ascii="Montserrat" w:eastAsia="Times New Roman" w:hAnsi="Montserrat" w:cs="Calibri"/>
                <w:kern w:val="0"/>
                <w:sz w:val="16"/>
                <w:szCs w:val="16"/>
                <w:lang w:eastAsia="et-EE"/>
                <w14:ligatures w14:val="none"/>
              </w:rPr>
              <w:t>eur</w:t>
            </w:r>
            <w:proofErr w:type="spellEnd"/>
            <w:r w:rsidRPr="00BF4DDF">
              <w:rPr>
                <w:rFonts w:ascii="Montserrat" w:eastAsia="Times New Roman" w:hAnsi="Montserrat" w:cs="Calibri"/>
                <w:kern w:val="0"/>
                <w:sz w:val="16"/>
                <w:szCs w:val="16"/>
                <w:lang w:eastAsia="et-EE"/>
                <w14:ligatures w14:val="none"/>
              </w:rPr>
              <w:t xml:space="preserve"> </w:t>
            </w:r>
          </w:p>
        </w:tc>
        <w:tc>
          <w:tcPr>
            <w:tcW w:w="755" w:type="dxa"/>
            <w:tcBorders>
              <w:top w:val="single" w:sz="4" w:space="0" w:color="auto"/>
              <w:left w:val="nil"/>
              <w:bottom w:val="single" w:sz="8" w:space="0" w:color="auto"/>
              <w:right w:val="single" w:sz="8" w:space="0" w:color="auto"/>
            </w:tcBorders>
            <w:shd w:val="clear" w:color="auto" w:fill="auto"/>
            <w:vAlign w:val="bottom"/>
            <w:hideMark/>
          </w:tcPr>
          <w:p w14:paraId="321FB7BA" w14:textId="77777777" w:rsidR="00875AA6" w:rsidRPr="00BF4DDF"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BF4DDF">
              <w:rPr>
                <w:rFonts w:ascii="Montserrat" w:eastAsia="Times New Roman" w:hAnsi="Montserrat" w:cs="Calibri"/>
                <w:kern w:val="0"/>
                <w:sz w:val="16"/>
                <w:szCs w:val="16"/>
                <w:lang w:eastAsia="et-EE"/>
                <w14:ligatures w14:val="none"/>
              </w:rPr>
              <w:t xml:space="preserve">MATA toetus: </w:t>
            </w:r>
            <w:r w:rsidRPr="00BF4DDF">
              <w:rPr>
                <w:rFonts w:ascii="Montserrat" w:eastAsia="Times New Roman" w:hAnsi="Montserrat" w:cs="Calibri"/>
                <w:kern w:val="0"/>
                <w:sz w:val="16"/>
                <w:szCs w:val="16"/>
                <w:lang w:eastAsia="et-EE"/>
                <w14:ligatures w14:val="none"/>
              </w:rPr>
              <w:br/>
              <w:t xml:space="preserve">24 000 </w:t>
            </w:r>
            <w:proofErr w:type="spellStart"/>
            <w:r w:rsidRPr="00BF4DDF">
              <w:rPr>
                <w:rFonts w:ascii="Montserrat" w:eastAsia="Times New Roman" w:hAnsi="Montserrat" w:cs="Calibri"/>
                <w:kern w:val="0"/>
                <w:sz w:val="16"/>
                <w:szCs w:val="16"/>
                <w:lang w:eastAsia="et-EE"/>
                <w14:ligatures w14:val="none"/>
              </w:rPr>
              <w:t>eur</w:t>
            </w:r>
            <w:proofErr w:type="spellEnd"/>
            <w:r w:rsidRPr="00BF4DDF">
              <w:rPr>
                <w:rFonts w:ascii="Montserrat" w:eastAsia="Times New Roman" w:hAnsi="Montserrat" w:cs="Calibri"/>
                <w:kern w:val="0"/>
                <w:sz w:val="16"/>
                <w:szCs w:val="16"/>
                <w:lang w:eastAsia="et-EE"/>
                <w14:ligatures w14:val="none"/>
              </w:rPr>
              <w:t xml:space="preserve"> </w:t>
            </w:r>
          </w:p>
        </w:tc>
        <w:tc>
          <w:tcPr>
            <w:tcW w:w="755" w:type="dxa"/>
            <w:tcBorders>
              <w:top w:val="single" w:sz="4" w:space="0" w:color="auto"/>
              <w:left w:val="nil"/>
              <w:bottom w:val="single" w:sz="8" w:space="0" w:color="auto"/>
              <w:right w:val="single" w:sz="8" w:space="0" w:color="auto"/>
            </w:tcBorders>
            <w:shd w:val="clear" w:color="auto" w:fill="auto"/>
            <w:vAlign w:val="center"/>
            <w:hideMark/>
          </w:tcPr>
          <w:p w14:paraId="05D817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auto"/>
            </w:tcBorders>
            <w:shd w:val="clear" w:color="auto" w:fill="auto"/>
            <w:vAlign w:val="center"/>
            <w:hideMark/>
          </w:tcPr>
          <w:p w14:paraId="4DFE64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auto"/>
            </w:tcBorders>
            <w:shd w:val="clear" w:color="auto" w:fill="auto"/>
            <w:vAlign w:val="bottom"/>
            <w:hideMark/>
          </w:tcPr>
          <w:p w14:paraId="3358E6F5" w14:textId="77777777" w:rsidR="00875AA6" w:rsidRPr="00F37CD2"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37CD2">
              <w:rPr>
                <w:rFonts w:ascii="Montserrat" w:eastAsia="Times New Roman" w:hAnsi="Montserrat" w:cs="Calibri"/>
                <w:kern w:val="0"/>
                <w:sz w:val="16"/>
                <w:szCs w:val="16"/>
                <w:lang w:eastAsia="et-EE"/>
                <w14:ligatures w14:val="none"/>
              </w:rPr>
              <w:t xml:space="preserve">MATA toetus: 72 000 </w:t>
            </w:r>
            <w:proofErr w:type="spellStart"/>
            <w:r w:rsidRPr="00F37CD2">
              <w:rPr>
                <w:rFonts w:ascii="Montserrat" w:eastAsia="Times New Roman" w:hAnsi="Montserrat" w:cs="Calibri"/>
                <w:kern w:val="0"/>
                <w:sz w:val="16"/>
                <w:szCs w:val="16"/>
                <w:lang w:eastAsia="et-EE"/>
                <w14:ligatures w14:val="none"/>
              </w:rPr>
              <w:t>eur</w:t>
            </w:r>
            <w:proofErr w:type="spellEnd"/>
            <w:r w:rsidRPr="00F37CD2">
              <w:rPr>
                <w:rFonts w:ascii="Montserrat" w:eastAsia="Times New Roman" w:hAnsi="Montserrat" w:cs="Calibri"/>
                <w:kern w:val="0"/>
                <w:sz w:val="16"/>
                <w:szCs w:val="16"/>
                <w:lang w:eastAsia="et-EE"/>
                <w14:ligatures w14:val="none"/>
              </w:rPr>
              <w:t xml:space="preserve"> (2024-2026)</w:t>
            </w:r>
          </w:p>
        </w:tc>
        <w:tc>
          <w:tcPr>
            <w:tcW w:w="1745" w:type="dxa"/>
            <w:gridSpan w:val="2"/>
            <w:tcBorders>
              <w:top w:val="single" w:sz="4" w:space="0" w:color="auto"/>
              <w:left w:val="nil"/>
              <w:bottom w:val="single" w:sz="8" w:space="0" w:color="000000"/>
              <w:right w:val="nil"/>
            </w:tcBorders>
            <w:shd w:val="clear" w:color="auto" w:fill="auto"/>
            <w:vAlign w:val="center"/>
            <w:hideMark/>
          </w:tcPr>
          <w:p w14:paraId="74A11A9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single" w:sz="4" w:space="0" w:color="auto"/>
              <w:left w:val="single" w:sz="8" w:space="0" w:color="auto"/>
              <w:bottom w:val="single" w:sz="8" w:space="0" w:color="000000"/>
              <w:right w:val="nil"/>
            </w:tcBorders>
            <w:shd w:val="clear" w:color="auto" w:fill="auto"/>
            <w:vAlign w:val="center"/>
            <w:hideMark/>
          </w:tcPr>
          <w:p w14:paraId="63853D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995A8C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Jõgevamaa MAK, Viljandimaa MAK, JKHK, ettevõtjad</w:t>
            </w:r>
          </w:p>
        </w:tc>
      </w:tr>
      <w:tr w:rsidR="00E26E26" w:rsidRPr="00E26E26" w14:paraId="07594954"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26BDDAE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10.1.10       Ettevõtete elukaart arvestava nõustamissüsteemi loomine ja rakendamine</w:t>
            </w:r>
          </w:p>
        </w:tc>
        <w:tc>
          <w:tcPr>
            <w:tcW w:w="755" w:type="dxa"/>
            <w:tcBorders>
              <w:top w:val="nil"/>
              <w:left w:val="nil"/>
              <w:bottom w:val="single" w:sz="8" w:space="0" w:color="000000"/>
              <w:right w:val="nil"/>
            </w:tcBorders>
            <w:shd w:val="clear" w:color="auto" w:fill="auto"/>
            <w:vAlign w:val="center"/>
            <w:hideMark/>
          </w:tcPr>
          <w:p w14:paraId="5C838D8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3DD899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39951F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28E2FFF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2781C9F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392E0D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36D741F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000000"/>
              <w:right w:val="nil"/>
            </w:tcBorders>
            <w:shd w:val="clear" w:color="auto" w:fill="auto"/>
            <w:vAlign w:val="center"/>
            <w:hideMark/>
          </w:tcPr>
          <w:p w14:paraId="7B0A504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55B7CDA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MKM, EIS</w:t>
            </w:r>
          </w:p>
        </w:tc>
      </w:tr>
      <w:tr w:rsidR="00E26E26" w:rsidRPr="00E26E26" w14:paraId="48E2ACAF" w14:textId="77777777" w:rsidTr="00F53443">
        <w:trPr>
          <w:trHeight w:val="12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075EBDD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 xml:space="preserve">10.1.11      Kõrgtehnoloogilise </w:t>
            </w:r>
            <w:proofErr w:type="spellStart"/>
            <w:r w:rsidRPr="00E26E26">
              <w:rPr>
                <w:rFonts w:ascii="Montserrat" w:eastAsia="Times New Roman" w:hAnsi="Montserrat" w:cs="Calibri"/>
                <w:kern w:val="0"/>
                <w:sz w:val="18"/>
                <w:szCs w:val="18"/>
                <w:lang w:eastAsia="et-EE"/>
                <w14:ligatures w14:val="none"/>
              </w:rPr>
              <w:t>agrotööstuse</w:t>
            </w:r>
            <w:proofErr w:type="spellEnd"/>
            <w:r w:rsidRPr="00E26E26">
              <w:rPr>
                <w:rFonts w:ascii="Montserrat" w:eastAsia="Times New Roman" w:hAnsi="Montserrat" w:cs="Calibri"/>
                <w:kern w:val="0"/>
                <w:sz w:val="18"/>
                <w:szCs w:val="18"/>
                <w:lang w:eastAsia="et-EE"/>
                <w14:ligatures w14:val="none"/>
              </w:rPr>
              <w:t xml:space="preserve"> ja toidutootmise ökosüsteemi väljatöötamine ja arendamine</w:t>
            </w:r>
          </w:p>
        </w:tc>
        <w:tc>
          <w:tcPr>
            <w:tcW w:w="755" w:type="dxa"/>
            <w:tcBorders>
              <w:top w:val="nil"/>
              <w:left w:val="nil"/>
              <w:bottom w:val="single" w:sz="8" w:space="0" w:color="000000"/>
              <w:right w:val="nil"/>
            </w:tcBorders>
            <w:shd w:val="clear" w:color="auto" w:fill="auto"/>
            <w:vAlign w:val="center"/>
            <w:hideMark/>
          </w:tcPr>
          <w:p w14:paraId="58A5758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5E9BDF5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1CD3F82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0AE2D69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3B4E449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44A9BBA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nil"/>
            </w:tcBorders>
            <w:shd w:val="clear" w:color="auto" w:fill="auto"/>
            <w:vAlign w:val="center"/>
            <w:hideMark/>
          </w:tcPr>
          <w:p w14:paraId="3E91DAD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
        </w:tc>
        <w:tc>
          <w:tcPr>
            <w:tcW w:w="1735" w:type="dxa"/>
            <w:tcBorders>
              <w:top w:val="nil"/>
              <w:left w:val="single" w:sz="8" w:space="0" w:color="auto"/>
              <w:bottom w:val="single" w:sz="8" w:space="0" w:color="000000"/>
              <w:right w:val="nil"/>
            </w:tcBorders>
            <w:shd w:val="clear" w:color="auto" w:fill="auto"/>
            <w:vAlign w:val="center"/>
            <w:hideMark/>
          </w:tcPr>
          <w:p w14:paraId="7C85B27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nil"/>
              <w:right w:val="single" w:sz="8" w:space="0" w:color="auto"/>
            </w:tcBorders>
            <w:shd w:val="clear" w:color="auto" w:fill="auto"/>
            <w:vAlign w:val="center"/>
            <w:hideMark/>
          </w:tcPr>
          <w:p w14:paraId="301C4DD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Ettevõtjad, kõrgkoolid, teadus- ja innovatsiooniasutused, ettevõtjad, EIS</w:t>
            </w:r>
          </w:p>
        </w:tc>
      </w:tr>
      <w:tr w:rsidR="00E26E26" w:rsidRPr="00E26E26" w14:paraId="677CC5AF" w14:textId="77777777" w:rsidTr="00F53443">
        <w:trPr>
          <w:trHeight w:val="9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3B079A4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10.1.12     IT sektori ja teenusmajanduse arendamine, sh koodi kool, digitaliseerimine, automatiseerimine</w:t>
            </w:r>
          </w:p>
        </w:tc>
        <w:tc>
          <w:tcPr>
            <w:tcW w:w="755" w:type="dxa"/>
            <w:tcBorders>
              <w:top w:val="nil"/>
              <w:left w:val="nil"/>
              <w:bottom w:val="single" w:sz="8" w:space="0" w:color="000000"/>
              <w:right w:val="nil"/>
            </w:tcBorders>
            <w:shd w:val="clear" w:color="auto" w:fill="auto"/>
            <w:vAlign w:val="center"/>
            <w:hideMark/>
          </w:tcPr>
          <w:p w14:paraId="2DB6746E" w14:textId="77777777" w:rsidR="00875AA6" w:rsidRPr="00F37CD2" w:rsidRDefault="00875AA6" w:rsidP="00875AA6">
            <w:pPr>
              <w:spacing w:after="0" w:line="240" w:lineRule="auto"/>
              <w:jc w:val="center"/>
              <w:rPr>
                <w:rFonts w:ascii="Montserrat" w:eastAsia="Times New Roman" w:hAnsi="Montserrat" w:cs="Calibri"/>
                <w:kern w:val="0"/>
                <w:sz w:val="16"/>
                <w:szCs w:val="16"/>
                <w:lang w:eastAsia="et-EE"/>
                <w14:ligatures w14:val="none"/>
              </w:rPr>
            </w:pPr>
            <w:r w:rsidRPr="00F37CD2">
              <w:rPr>
                <w:rFonts w:ascii="Montserrat" w:eastAsia="Times New Roman" w:hAnsi="Montserrat" w:cs="Calibri"/>
                <w:kern w:val="0"/>
                <w:sz w:val="16"/>
                <w:szCs w:val="16"/>
                <w:lang w:eastAsia="et-EE"/>
                <w14:ligatures w14:val="none"/>
              </w:rPr>
              <w:t xml:space="preserve">MATA toetus: 295 000 </w:t>
            </w:r>
            <w:proofErr w:type="spellStart"/>
            <w:r w:rsidRPr="00F37CD2">
              <w:rPr>
                <w:rFonts w:ascii="Montserrat" w:eastAsia="Times New Roman" w:hAnsi="Montserrat" w:cs="Calibri"/>
                <w:kern w:val="0"/>
                <w:sz w:val="16"/>
                <w:szCs w:val="16"/>
                <w:lang w:eastAsia="et-EE"/>
                <w14:ligatures w14:val="none"/>
              </w:rPr>
              <w:t>eur</w:t>
            </w:r>
            <w:proofErr w:type="spellEnd"/>
            <w:r w:rsidRPr="00F37CD2">
              <w:rPr>
                <w:rFonts w:ascii="Montserrat" w:eastAsia="Times New Roman" w:hAnsi="Montserrat" w:cs="Calibri"/>
                <w:kern w:val="0"/>
                <w:sz w:val="16"/>
                <w:szCs w:val="16"/>
                <w:lang w:eastAsia="et-EE"/>
                <w14:ligatures w14:val="none"/>
              </w:rPr>
              <w:t xml:space="preserve"> </w:t>
            </w:r>
          </w:p>
        </w:tc>
        <w:tc>
          <w:tcPr>
            <w:tcW w:w="755" w:type="dxa"/>
            <w:tcBorders>
              <w:top w:val="nil"/>
              <w:left w:val="single" w:sz="8" w:space="0" w:color="auto"/>
              <w:bottom w:val="single" w:sz="8" w:space="0" w:color="000000"/>
              <w:right w:val="single" w:sz="8" w:space="0" w:color="auto"/>
            </w:tcBorders>
            <w:shd w:val="clear" w:color="auto" w:fill="auto"/>
            <w:vAlign w:val="center"/>
            <w:hideMark/>
          </w:tcPr>
          <w:p w14:paraId="4B9D63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nil"/>
            </w:tcBorders>
            <w:shd w:val="clear" w:color="auto" w:fill="auto"/>
            <w:vAlign w:val="center"/>
            <w:hideMark/>
          </w:tcPr>
          <w:p w14:paraId="6FF546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auto"/>
              <w:right w:val="single" w:sz="8" w:space="0" w:color="auto"/>
            </w:tcBorders>
            <w:shd w:val="clear" w:color="auto" w:fill="auto"/>
            <w:vAlign w:val="center"/>
            <w:hideMark/>
          </w:tcPr>
          <w:p w14:paraId="2F8E06B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76A5779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vAlign w:val="bottom"/>
            <w:hideMark/>
          </w:tcPr>
          <w:p w14:paraId="44E8FFFE" w14:textId="77777777" w:rsidR="00875AA6" w:rsidRPr="00F37CD2" w:rsidRDefault="00875AA6" w:rsidP="00875AA6">
            <w:pPr>
              <w:spacing w:after="0" w:line="240" w:lineRule="auto"/>
              <w:rPr>
                <w:rFonts w:ascii="Montserrat" w:eastAsia="Times New Roman" w:hAnsi="Montserrat" w:cs="Calibri"/>
                <w:kern w:val="0"/>
                <w:sz w:val="16"/>
                <w:szCs w:val="16"/>
                <w:lang w:eastAsia="et-EE"/>
                <w14:ligatures w14:val="none"/>
              </w:rPr>
            </w:pPr>
            <w:r w:rsidRPr="00F37CD2">
              <w:rPr>
                <w:rFonts w:ascii="Montserrat" w:eastAsia="Times New Roman" w:hAnsi="Montserrat" w:cs="Calibri"/>
                <w:kern w:val="0"/>
                <w:sz w:val="16"/>
                <w:szCs w:val="16"/>
                <w:lang w:eastAsia="et-EE"/>
                <w14:ligatures w14:val="none"/>
              </w:rPr>
              <w:t xml:space="preserve">MATA toetus: 295 000 </w:t>
            </w:r>
            <w:proofErr w:type="spellStart"/>
            <w:r w:rsidRPr="00F37CD2">
              <w:rPr>
                <w:rFonts w:ascii="Montserrat" w:eastAsia="Times New Roman" w:hAnsi="Montserrat" w:cs="Calibri"/>
                <w:kern w:val="0"/>
                <w:sz w:val="16"/>
                <w:szCs w:val="16"/>
                <w:lang w:eastAsia="et-EE"/>
                <w14:ligatures w14:val="none"/>
              </w:rPr>
              <w:t>eur</w:t>
            </w:r>
            <w:proofErr w:type="spellEnd"/>
            <w:r w:rsidRPr="00F37CD2">
              <w:rPr>
                <w:rFonts w:ascii="Montserrat" w:eastAsia="Times New Roman" w:hAnsi="Montserrat" w:cs="Calibri"/>
                <w:kern w:val="0"/>
                <w:sz w:val="16"/>
                <w:szCs w:val="16"/>
                <w:lang w:eastAsia="et-EE"/>
                <w14:ligatures w14:val="none"/>
              </w:rPr>
              <w:t xml:space="preserve"> (2024)</w:t>
            </w:r>
          </w:p>
        </w:tc>
        <w:tc>
          <w:tcPr>
            <w:tcW w:w="174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9B199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MATA</w:t>
            </w:r>
          </w:p>
        </w:tc>
        <w:tc>
          <w:tcPr>
            <w:tcW w:w="1735" w:type="dxa"/>
            <w:tcBorders>
              <w:top w:val="nil"/>
              <w:left w:val="nil"/>
              <w:bottom w:val="single" w:sz="8" w:space="0" w:color="000000"/>
              <w:right w:val="nil"/>
            </w:tcBorders>
            <w:shd w:val="clear" w:color="auto" w:fill="auto"/>
            <w:vAlign w:val="center"/>
            <w:hideMark/>
          </w:tcPr>
          <w:p w14:paraId="6D4B4E8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F02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erasektor</w:t>
            </w:r>
          </w:p>
        </w:tc>
      </w:tr>
      <w:tr w:rsidR="00E26E26" w:rsidRPr="00E26E26" w14:paraId="649C4AB7" w14:textId="77777777" w:rsidTr="00F53443">
        <w:trPr>
          <w:trHeight w:val="9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38B8A95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10.1.13    Ettevõtlust soosiva elukeskkonna arendamine, sh noortele ja spetsialistidele elamispinnad, sidus transport, planeeringud, kiire asjaajamine ja vähene bürokraatia</w:t>
            </w:r>
          </w:p>
        </w:tc>
        <w:tc>
          <w:tcPr>
            <w:tcW w:w="755" w:type="dxa"/>
            <w:tcBorders>
              <w:top w:val="nil"/>
              <w:left w:val="nil"/>
              <w:bottom w:val="single" w:sz="8" w:space="0" w:color="000000"/>
              <w:right w:val="nil"/>
            </w:tcBorders>
            <w:shd w:val="clear" w:color="auto" w:fill="auto"/>
            <w:vAlign w:val="center"/>
            <w:hideMark/>
          </w:tcPr>
          <w:p w14:paraId="1F45FFA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5B6D32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auto"/>
            </w:tcBorders>
            <w:shd w:val="clear" w:color="auto" w:fill="auto"/>
            <w:vAlign w:val="center"/>
            <w:hideMark/>
          </w:tcPr>
          <w:p w14:paraId="0745EF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20F0B59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4D7342F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8" w:space="0" w:color="auto"/>
              <w:right w:val="single" w:sz="8" w:space="0" w:color="auto"/>
            </w:tcBorders>
            <w:shd w:val="clear" w:color="auto" w:fill="auto"/>
            <w:noWrap/>
            <w:vAlign w:val="bottom"/>
            <w:hideMark/>
          </w:tcPr>
          <w:p w14:paraId="59DCC0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nil"/>
            </w:tcBorders>
            <w:shd w:val="clear" w:color="auto" w:fill="auto"/>
            <w:vAlign w:val="center"/>
            <w:hideMark/>
          </w:tcPr>
          <w:p w14:paraId="04DCF50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auto"/>
              <w:bottom w:val="single" w:sz="8" w:space="0" w:color="auto"/>
              <w:right w:val="nil"/>
            </w:tcBorders>
            <w:shd w:val="clear" w:color="auto" w:fill="auto"/>
            <w:vAlign w:val="center"/>
            <w:hideMark/>
          </w:tcPr>
          <w:p w14:paraId="2BB0D9B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JÜTK</w:t>
            </w:r>
          </w:p>
        </w:tc>
        <w:tc>
          <w:tcPr>
            <w:tcW w:w="2561" w:type="dxa"/>
            <w:tcBorders>
              <w:top w:val="nil"/>
              <w:left w:val="single" w:sz="8" w:space="0" w:color="auto"/>
              <w:bottom w:val="nil"/>
              <w:right w:val="single" w:sz="8" w:space="0" w:color="auto"/>
            </w:tcBorders>
            <w:shd w:val="clear" w:color="auto" w:fill="auto"/>
            <w:vAlign w:val="center"/>
            <w:hideMark/>
          </w:tcPr>
          <w:p w14:paraId="3A9E43D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erasektor</w:t>
            </w:r>
          </w:p>
        </w:tc>
      </w:tr>
      <w:tr w:rsidR="00E26E26" w:rsidRPr="00E26E26" w14:paraId="1D51F22D" w14:textId="77777777" w:rsidTr="00F53443">
        <w:trPr>
          <w:trHeight w:val="15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5AEB4B9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10.1.14    CO</w:t>
            </w:r>
            <w:r w:rsidRPr="00E26E26">
              <w:rPr>
                <w:rFonts w:ascii="Montserrat" w:eastAsia="Times New Roman" w:hAnsi="Montserrat" w:cs="Calibri"/>
                <w:kern w:val="0"/>
                <w:sz w:val="18"/>
                <w:szCs w:val="18"/>
                <w:vertAlign w:val="subscript"/>
                <w:lang w:eastAsia="et-EE"/>
                <w14:ligatures w14:val="none"/>
              </w:rPr>
              <w:t>2</w:t>
            </w:r>
            <w:r w:rsidRPr="00E26E26">
              <w:rPr>
                <w:rFonts w:ascii="Montserrat" w:eastAsia="Times New Roman" w:hAnsi="Montserrat" w:cs="Calibri"/>
                <w:kern w:val="0"/>
                <w:sz w:val="18"/>
                <w:szCs w:val="18"/>
                <w:lang w:eastAsia="et-EE"/>
                <w14:ligatures w14:val="none"/>
              </w:rPr>
              <w:t xml:space="preserve"> jalajälje vähendamine sh rohehanked, energiatõhusus, energia ühistud, roheenergia osakaalu suurendamine, ringmajandus, rohelise sihtkoha kvaliteedimärgise säilitamine</w:t>
            </w:r>
          </w:p>
        </w:tc>
        <w:tc>
          <w:tcPr>
            <w:tcW w:w="755" w:type="dxa"/>
            <w:tcBorders>
              <w:top w:val="nil"/>
              <w:left w:val="nil"/>
              <w:bottom w:val="nil"/>
              <w:right w:val="nil"/>
            </w:tcBorders>
            <w:shd w:val="clear" w:color="auto" w:fill="auto"/>
            <w:vAlign w:val="center"/>
            <w:hideMark/>
          </w:tcPr>
          <w:p w14:paraId="0FC0868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auto"/>
              <w:bottom w:val="single" w:sz="8" w:space="0" w:color="auto"/>
              <w:right w:val="single" w:sz="8" w:space="0" w:color="auto"/>
            </w:tcBorders>
            <w:shd w:val="clear" w:color="auto" w:fill="auto"/>
            <w:vAlign w:val="center"/>
            <w:hideMark/>
          </w:tcPr>
          <w:p w14:paraId="67F691C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8" w:space="0" w:color="auto"/>
              <w:left w:val="nil"/>
              <w:bottom w:val="single" w:sz="8" w:space="0" w:color="auto"/>
              <w:right w:val="single" w:sz="8" w:space="0" w:color="auto"/>
            </w:tcBorders>
            <w:shd w:val="clear" w:color="auto" w:fill="auto"/>
            <w:vAlign w:val="center"/>
            <w:hideMark/>
          </w:tcPr>
          <w:p w14:paraId="7942A4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0CB5767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288D9A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5B59E0B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000000"/>
            </w:tcBorders>
            <w:shd w:val="clear" w:color="auto" w:fill="auto"/>
            <w:vAlign w:val="center"/>
            <w:hideMark/>
          </w:tcPr>
          <w:p w14:paraId="220FC4B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auto" w:fill="auto"/>
            <w:vAlign w:val="center"/>
            <w:hideMark/>
          </w:tcPr>
          <w:p w14:paraId="51F9BB2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SA, JÜTK, LEADER, erasektor, korteriühistud, elanikud</w:t>
            </w:r>
          </w:p>
        </w:tc>
        <w:tc>
          <w:tcPr>
            <w:tcW w:w="25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E975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Kõrgkoolid, teadus- ja innovatsiooniasutused, EIS, EMU, haridusasutused</w:t>
            </w:r>
          </w:p>
        </w:tc>
      </w:tr>
      <w:tr w:rsidR="00E26E26" w:rsidRPr="00E26E26" w14:paraId="26702C62" w14:textId="77777777" w:rsidTr="00F53443">
        <w:trPr>
          <w:trHeight w:val="315"/>
        </w:trPr>
        <w:tc>
          <w:tcPr>
            <w:tcW w:w="5387" w:type="dxa"/>
            <w:tcBorders>
              <w:top w:val="nil"/>
              <w:left w:val="single" w:sz="8" w:space="0" w:color="000000"/>
              <w:bottom w:val="single" w:sz="8" w:space="0" w:color="000000"/>
              <w:right w:val="nil"/>
            </w:tcBorders>
            <w:shd w:val="clear" w:color="auto" w:fill="auto"/>
            <w:vAlign w:val="center"/>
            <w:hideMark/>
          </w:tcPr>
          <w:p w14:paraId="6BC47A1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10.1.15    Ettevõtlust toetava turunduskeskkonna loomine ja juhtimine</w:t>
            </w:r>
          </w:p>
        </w:tc>
        <w:tc>
          <w:tcPr>
            <w:tcW w:w="7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8CCB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1357888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201D307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auto"/>
            </w:tcBorders>
            <w:shd w:val="clear" w:color="auto" w:fill="auto"/>
            <w:vAlign w:val="center"/>
            <w:hideMark/>
          </w:tcPr>
          <w:p w14:paraId="1AD8BFB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auto"/>
            </w:tcBorders>
            <w:shd w:val="clear" w:color="auto" w:fill="auto"/>
            <w:vAlign w:val="center"/>
            <w:hideMark/>
          </w:tcPr>
          <w:p w14:paraId="083E8BD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noWrap/>
            <w:vAlign w:val="bottom"/>
            <w:hideMark/>
          </w:tcPr>
          <w:p w14:paraId="6287AD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8" w:space="0" w:color="auto"/>
              <w:left w:val="nil"/>
              <w:bottom w:val="single" w:sz="8" w:space="0" w:color="auto"/>
              <w:right w:val="single" w:sz="8" w:space="0" w:color="auto"/>
            </w:tcBorders>
            <w:shd w:val="clear" w:color="auto" w:fill="auto"/>
            <w:vAlign w:val="center"/>
            <w:hideMark/>
          </w:tcPr>
          <w:p w14:paraId="0A0C14D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8" w:space="0" w:color="000000"/>
              <w:left w:val="nil"/>
              <w:bottom w:val="single" w:sz="8" w:space="0" w:color="000000"/>
              <w:right w:val="nil"/>
            </w:tcBorders>
            <w:shd w:val="clear" w:color="auto" w:fill="auto"/>
            <w:vAlign w:val="center"/>
            <w:hideMark/>
          </w:tcPr>
          <w:p w14:paraId="0C87F5A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auto"/>
              <w:right w:val="single" w:sz="8" w:space="0" w:color="auto"/>
            </w:tcBorders>
            <w:shd w:val="clear" w:color="auto" w:fill="auto"/>
            <w:vAlign w:val="center"/>
            <w:hideMark/>
          </w:tcPr>
          <w:p w14:paraId="56E83CC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ettevõtjad</w:t>
            </w:r>
          </w:p>
        </w:tc>
      </w:tr>
      <w:tr w:rsidR="00E26E26" w:rsidRPr="00E26E26" w14:paraId="581DCA1C" w14:textId="77777777" w:rsidTr="00F53443">
        <w:trPr>
          <w:trHeight w:val="315"/>
        </w:trPr>
        <w:tc>
          <w:tcPr>
            <w:tcW w:w="16019" w:type="dxa"/>
            <w:gridSpan w:val="11"/>
            <w:tcBorders>
              <w:top w:val="nil"/>
              <w:left w:val="single" w:sz="8" w:space="0" w:color="auto"/>
              <w:bottom w:val="single" w:sz="8" w:space="0" w:color="auto"/>
              <w:right w:val="nil"/>
            </w:tcBorders>
            <w:shd w:val="clear" w:color="000000" w:fill="989E16"/>
            <w:vAlign w:val="center"/>
            <w:hideMark/>
          </w:tcPr>
          <w:p w14:paraId="386364C6"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bookmarkStart w:id="10" w:name="RANGE!A167"/>
            <w:r w:rsidRPr="00E26E26">
              <w:rPr>
                <w:rFonts w:ascii="Montserrat" w:eastAsia="Times New Roman" w:hAnsi="Montserrat" w:cs="Calibri"/>
                <w:b/>
                <w:bCs/>
                <w:i/>
                <w:iCs/>
                <w:kern w:val="0"/>
                <w:sz w:val="18"/>
                <w:szCs w:val="18"/>
                <w:lang w:eastAsia="et-EE"/>
                <w14:ligatures w14:val="none"/>
              </w:rPr>
              <w:t>11. RUUM JA ELAMUMAJANDUS</w:t>
            </w:r>
            <w:bookmarkEnd w:id="10"/>
          </w:p>
        </w:tc>
      </w:tr>
      <w:tr w:rsidR="00E26E26" w:rsidRPr="00E26E26" w14:paraId="5A898666" w14:textId="77777777" w:rsidTr="00F53443">
        <w:trPr>
          <w:trHeight w:val="570"/>
        </w:trPr>
        <w:tc>
          <w:tcPr>
            <w:tcW w:w="16019" w:type="dxa"/>
            <w:gridSpan w:val="11"/>
            <w:tcBorders>
              <w:top w:val="single" w:sz="8" w:space="0" w:color="auto"/>
              <w:left w:val="single" w:sz="8" w:space="0" w:color="auto"/>
              <w:bottom w:val="single" w:sz="8" w:space="0" w:color="auto"/>
              <w:right w:val="nil"/>
            </w:tcBorders>
            <w:shd w:val="clear" w:color="000000" w:fill="DDE543"/>
            <w:vAlign w:val="center"/>
            <w:hideMark/>
          </w:tcPr>
          <w:p w14:paraId="09DF6745"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11.1                  Aastaks 2050 vastab Järvamaa elamufondist kolmandik liginullenergiahoone energiatõhususarvu väärtusele ja hoonete sisekliima kehtivatele standarditele. Tagatud on meeldiv, kvaliteetne ja energiasäästlikult ning terviklikult lahendatud elukeskkond.</w:t>
            </w:r>
          </w:p>
        </w:tc>
      </w:tr>
      <w:tr w:rsidR="00E26E26" w:rsidRPr="00E26E26" w14:paraId="7A60B86E" w14:textId="77777777" w:rsidTr="00F53443">
        <w:trPr>
          <w:trHeight w:val="615"/>
        </w:trPr>
        <w:tc>
          <w:tcPr>
            <w:tcW w:w="5387" w:type="dxa"/>
            <w:tcBorders>
              <w:top w:val="nil"/>
              <w:left w:val="single" w:sz="8" w:space="0" w:color="auto"/>
              <w:bottom w:val="single" w:sz="4" w:space="0" w:color="auto"/>
              <w:right w:val="nil"/>
            </w:tcBorders>
            <w:shd w:val="clear" w:color="auto" w:fill="auto"/>
            <w:vAlign w:val="center"/>
            <w:hideMark/>
          </w:tcPr>
          <w:p w14:paraId="68F5EA1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11.1.1      Elamumajanduse nõukoja loomine, regulaarsed kohtumised ja valdkondlike töögruppide käivitamine</w:t>
            </w:r>
          </w:p>
        </w:tc>
        <w:tc>
          <w:tcPr>
            <w:tcW w:w="755" w:type="dxa"/>
            <w:tcBorders>
              <w:top w:val="nil"/>
              <w:left w:val="single" w:sz="8" w:space="0" w:color="000000"/>
              <w:bottom w:val="single" w:sz="4" w:space="0" w:color="auto"/>
              <w:right w:val="nil"/>
            </w:tcBorders>
            <w:shd w:val="clear" w:color="auto" w:fill="auto"/>
            <w:vAlign w:val="center"/>
            <w:hideMark/>
          </w:tcPr>
          <w:p w14:paraId="3D21876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4A549CF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2B157C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724AA8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000000"/>
              <w:bottom w:val="single" w:sz="4" w:space="0" w:color="auto"/>
              <w:right w:val="nil"/>
            </w:tcBorders>
            <w:shd w:val="clear" w:color="auto" w:fill="auto"/>
            <w:vAlign w:val="center"/>
            <w:hideMark/>
          </w:tcPr>
          <w:p w14:paraId="3534559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4" w:space="0" w:color="auto"/>
              <w:right w:val="single" w:sz="8" w:space="0" w:color="auto"/>
            </w:tcBorders>
            <w:shd w:val="clear" w:color="auto" w:fill="auto"/>
            <w:noWrap/>
            <w:vAlign w:val="bottom"/>
            <w:hideMark/>
          </w:tcPr>
          <w:p w14:paraId="33C3B2A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auto" w:fill="auto"/>
            <w:vAlign w:val="center"/>
            <w:hideMark/>
          </w:tcPr>
          <w:p w14:paraId="75A9B11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auto" w:fill="auto"/>
            <w:vAlign w:val="center"/>
            <w:hideMark/>
          </w:tcPr>
          <w:p w14:paraId="09FBCC4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14:paraId="1BD94CB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C1BB4E8" w14:textId="77777777" w:rsidTr="00F53443">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5DC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11.1.2    SRIK tegevuse toetamine maakonnas</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9907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75C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142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545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53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8E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1841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476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6EC7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D1DA37D" w14:textId="77777777" w:rsidTr="00F53443">
        <w:trPr>
          <w:trHeight w:val="315"/>
        </w:trPr>
        <w:tc>
          <w:tcPr>
            <w:tcW w:w="5387" w:type="dxa"/>
            <w:tcBorders>
              <w:top w:val="single" w:sz="4" w:space="0" w:color="auto"/>
              <w:left w:val="single" w:sz="8" w:space="0" w:color="auto"/>
              <w:bottom w:val="single" w:sz="8" w:space="0" w:color="000000"/>
              <w:right w:val="nil"/>
            </w:tcBorders>
            <w:shd w:val="clear" w:color="auto" w:fill="auto"/>
            <w:vAlign w:val="center"/>
            <w:hideMark/>
          </w:tcPr>
          <w:p w14:paraId="3DF7E9E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11.1.3    </w:t>
            </w:r>
            <w:proofErr w:type="spellStart"/>
            <w:r w:rsidRPr="00E26E26">
              <w:rPr>
                <w:rFonts w:ascii="Montserrat" w:eastAsia="Times New Roman" w:hAnsi="Montserrat" w:cs="Calibri"/>
                <w:kern w:val="0"/>
                <w:sz w:val="18"/>
                <w:szCs w:val="18"/>
                <w:lang w:eastAsia="et-EE"/>
                <w14:ligatures w14:val="none"/>
              </w:rPr>
              <w:t>KOVide</w:t>
            </w:r>
            <w:proofErr w:type="spellEnd"/>
            <w:r w:rsidRPr="00E26E26">
              <w:rPr>
                <w:rFonts w:ascii="Montserrat" w:eastAsia="Times New Roman" w:hAnsi="Montserrat" w:cs="Calibri"/>
                <w:kern w:val="0"/>
                <w:sz w:val="18"/>
                <w:szCs w:val="18"/>
                <w:lang w:eastAsia="et-EE"/>
                <w14:ligatures w14:val="none"/>
              </w:rPr>
              <w:t xml:space="preserve"> vahel toimub valdkondlik infovahetus</w:t>
            </w:r>
          </w:p>
        </w:tc>
        <w:tc>
          <w:tcPr>
            <w:tcW w:w="755" w:type="dxa"/>
            <w:tcBorders>
              <w:top w:val="single" w:sz="4" w:space="0" w:color="auto"/>
              <w:left w:val="single" w:sz="8" w:space="0" w:color="000000"/>
              <w:bottom w:val="single" w:sz="8" w:space="0" w:color="000000"/>
              <w:right w:val="nil"/>
            </w:tcBorders>
            <w:shd w:val="clear" w:color="auto" w:fill="auto"/>
            <w:vAlign w:val="center"/>
            <w:hideMark/>
          </w:tcPr>
          <w:p w14:paraId="6AD5BA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000000"/>
              <w:right w:val="nil"/>
            </w:tcBorders>
            <w:shd w:val="clear" w:color="auto" w:fill="auto"/>
            <w:vAlign w:val="center"/>
            <w:hideMark/>
          </w:tcPr>
          <w:p w14:paraId="24687F8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000000"/>
              <w:right w:val="nil"/>
            </w:tcBorders>
            <w:shd w:val="clear" w:color="auto" w:fill="auto"/>
            <w:vAlign w:val="center"/>
            <w:hideMark/>
          </w:tcPr>
          <w:p w14:paraId="57F14C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000000"/>
              <w:right w:val="nil"/>
            </w:tcBorders>
            <w:shd w:val="clear" w:color="auto" w:fill="auto"/>
            <w:vAlign w:val="center"/>
            <w:hideMark/>
          </w:tcPr>
          <w:p w14:paraId="5F1E86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8" w:space="0" w:color="000000"/>
              <w:bottom w:val="single" w:sz="8" w:space="0" w:color="000000"/>
              <w:right w:val="nil"/>
            </w:tcBorders>
            <w:shd w:val="clear" w:color="auto" w:fill="auto"/>
            <w:vAlign w:val="center"/>
            <w:hideMark/>
          </w:tcPr>
          <w:p w14:paraId="311D18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499B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000000"/>
              <w:right w:val="single" w:sz="8" w:space="0" w:color="000000"/>
            </w:tcBorders>
            <w:shd w:val="clear" w:color="auto" w:fill="auto"/>
            <w:vAlign w:val="center"/>
            <w:hideMark/>
          </w:tcPr>
          <w:p w14:paraId="56EA6B8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000000"/>
              <w:right w:val="nil"/>
            </w:tcBorders>
            <w:shd w:val="clear" w:color="auto" w:fill="auto"/>
            <w:vAlign w:val="center"/>
            <w:hideMark/>
          </w:tcPr>
          <w:p w14:paraId="7A2BD70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EE5488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B4FA584" w14:textId="77777777" w:rsidTr="00F53443">
        <w:trPr>
          <w:trHeight w:val="315"/>
        </w:trPr>
        <w:tc>
          <w:tcPr>
            <w:tcW w:w="5387" w:type="dxa"/>
            <w:tcBorders>
              <w:top w:val="nil"/>
              <w:left w:val="single" w:sz="8" w:space="0" w:color="auto"/>
              <w:bottom w:val="single" w:sz="8" w:space="0" w:color="000000"/>
              <w:right w:val="nil"/>
            </w:tcBorders>
            <w:shd w:val="clear" w:color="auto" w:fill="auto"/>
            <w:vAlign w:val="center"/>
            <w:hideMark/>
          </w:tcPr>
          <w:p w14:paraId="3515D0E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11.1.4    korteriühistute toetamine renoveerimistoetuse taotlemisel</w:t>
            </w:r>
          </w:p>
        </w:tc>
        <w:tc>
          <w:tcPr>
            <w:tcW w:w="755" w:type="dxa"/>
            <w:tcBorders>
              <w:top w:val="nil"/>
              <w:left w:val="single" w:sz="8" w:space="0" w:color="000000"/>
              <w:bottom w:val="single" w:sz="8" w:space="0" w:color="000000"/>
              <w:right w:val="nil"/>
            </w:tcBorders>
            <w:shd w:val="clear" w:color="auto" w:fill="auto"/>
            <w:vAlign w:val="center"/>
            <w:hideMark/>
          </w:tcPr>
          <w:p w14:paraId="20FBBC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48AD05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0C67A56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F41F7F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000000"/>
              <w:bottom w:val="single" w:sz="8" w:space="0" w:color="000000"/>
              <w:right w:val="nil"/>
            </w:tcBorders>
            <w:shd w:val="clear" w:color="auto" w:fill="auto"/>
            <w:vAlign w:val="center"/>
            <w:hideMark/>
          </w:tcPr>
          <w:p w14:paraId="20D3003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8" w:space="0" w:color="auto"/>
              <w:right w:val="single" w:sz="8" w:space="0" w:color="auto"/>
            </w:tcBorders>
            <w:shd w:val="clear" w:color="auto" w:fill="auto"/>
            <w:noWrap/>
            <w:vAlign w:val="bottom"/>
            <w:hideMark/>
          </w:tcPr>
          <w:p w14:paraId="59BB580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032BF00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47A462A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0869BBA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AE7B03D" w14:textId="77777777" w:rsidTr="00866817">
        <w:trPr>
          <w:trHeight w:val="615"/>
        </w:trPr>
        <w:tc>
          <w:tcPr>
            <w:tcW w:w="5387" w:type="dxa"/>
            <w:tcBorders>
              <w:top w:val="nil"/>
              <w:left w:val="single" w:sz="8" w:space="0" w:color="auto"/>
              <w:bottom w:val="single" w:sz="4" w:space="0" w:color="auto"/>
              <w:right w:val="nil"/>
            </w:tcBorders>
            <w:shd w:val="clear" w:color="auto" w:fill="auto"/>
            <w:vAlign w:val="center"/>
            <w:hideMark/>
          </w:tcPr>
          <w:p w14:paraId="198DA23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11.1.5    ruumiloome võrgustikega liitumine ja valdkonna kompetentsi siirdamine maakonna omavalitsustesse</w:t>
            </w:r>
          </w:p>
        </w:tc>
        <w:tc>
          <w:tcPr>
            <w:tcW w:w="755" w:type="dxa"/>
            <w:tcBorders>
              <w:top w:val="nil"/>
              <w:left w:val="single" w:sz="8" w:space="0" w:color="000000"/>
              <w:bottom w:val="single" w:sz="4" w:space="0" w:color="auto"/>
              <w:right w:val="nil"/>
            </w:tcBorders>
            <w:shd w:val="clear" w:color="auto" w:fill="auto"/>
            <w:vAlign w:val="center"/>
            <w:hideMark/>
          </w:tcPr>
          <w:p w14:paraId="69956C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247AE2B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19593B5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0F46217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000000"/>
              <w:bottom w:val="single" w:sz="4" w:space="0" w:color="auto"/>
              <w:right w:val="nil"/>
            </w:tcBorders>
            <w:shd w:val="clear" w:color="auto" w:fill="auto"/>
            <w:vAlign w:val="center"/>
            <w:hideMark/>
          </w:tcPr>
          <w:p w14:paraId="107DC5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single" w:sz="4" w:space="0" w:color="auto"/>
              <w:right w:val="single" w:sz="8" w:space="0" w:color="auto"/>
            </w:tcBorders>
            <w:shd w:val="clear" w:color="auto" w:fill="auto"/>
            <w:noWrap/>
            <w:vAlign w:val="bottom"/>
            <w:hideMark/>
          </w:tcPr>
          <w:p w14:paraId="4414EDE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auto" w:fill="auto"/>
            <w:vAlign w:val="center"/>
            <w:hideMark/>
          </w:tcPr>
          <w:p w14:paraId="71F7033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auto" w:fill="auto"/>
            <w:vAlign w:val="center"/>
            <w:hideMark/>
          </w:tcPr>
          <w:p w14:paraId="2C43487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SA/KOV</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14:paraId="2C3F13C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2846FF9" w14:textId="77777777" w:rsidTr="00866817">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0C4E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11.1.6   Vajaliku taristu sh kiire internetiühenduse väljaehitamine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00E8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BEF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F23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6A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B2C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80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A794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A59B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075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5FFA1897" w14:textId="77777777" w:rsidTr="00866817">
        <w:trPr>
          <w:trHeight w:val="315"/>
        </w:trPr>
        <w:tc>
          <w:tcPr>
            <w:tcW w:w="16019" w:type="dxa"/>
            <w:gridSpan w:val="11"/>
            <w:tcBorders>
              <w:top w:val="single" w:sz="4" w:space="0" w:color="auto"/>
              <w:left w:val="single" w:sz="8" w:space="0" w:color="auto"/>
              <w:bottom w:val="single" w:sz="8" w:space="0" w:color="auto"/>
              <w:right w:val="single" w:sz="8" w:space="0" w:color="000000"/>
            </w:tcBorders>
            <w:shd w:val="clear" w:color="000000" w:fill="989E16"/>
            <w:vAlign w:val="center"/>
            <w:hideMark/>
          </w:tcPr>
          <w:p w14:paraId="0DC88099" w14:textId="77777777" w:rsidR="00875AA6" w:rsidRPr="00E26E26" w:rsidRDefault="00875AA6" w:rsidP="00875AA6">
            <w:pPr>
              <w:spacing w:after="0" w:line="240" w:lineRule="auto"/>
              <w:rPr>
                <w:rFonts w:ascii="Montserrat" w:eastAsia="Times New Roman" w:hAnsi="Montserrat" w:cs="Calibri"/>
                <w:b/>
                <w:bCs/>
                <w:kern w:val="0"/>
                <w:sz w:val="18"/>
                <w:szCs w:val="18"/>
                <w:lang w:eastAsia="et-EE"/>
                <w14:ligatures w14:val="none"/>
              </w:rPr>
            </w:pPr>
            <w:r w:rsidRPr="00E26E26">
              <w:rPr>
                <w:rFonts w:ascii="Montserrat" w:eastAsia="Times New Roman" w:hAnsi="Montserrat" w:cs="Calibri"/>
                <w:b/>
                <w:bCs/>
                <w:kern w:val="0"/>
                <w:sz w:val="18"/>
                <w:szCs w:val="18"/>
                <w:lang w:eastAsia="et-EE"/>
                <w14:ligatures w14:val="none"/>
              </w:rPr>
              <w:t xml:space="preserve">12.   </w:t>
            </w:r>
            <w:proofErr w:type="spellStart"/>
            <w:r w:rsidRPr="00E26E26">
              <w:rPr>
                <w:rFonts w:ascii="Montserrat" w:eastAsia="Times New Roman" w:hAnsi="Montserrat" w:cs="Calibri"/>
                <w:b/>
                <w:bCs/>
                <w:kern w:val="0"/>
                <w:sz w:val="18"/>
                <w:szCs w:val="18"/>
                <w:lang w:eastAsia="et-EE"/>
                <w14:ligatures w14:val="none"/>
              </w:rPr>
              <w:t>Tervisedendus</w:t>
            </w:r>
            <w:proofErr w:type="spellEnd"/>
          </w:p>
        </w:tc>
      </w:tr>
      <w:tr w:rsidR="00E26E26" w:rsidRPr="00E26E26" w14:paraId="23BCD702" w14:textId="77777777" w:rsidTr="00F53443">
        <w:trPr>
          <w:trHeight w:val="390"/>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188E3CBD" w14:textId="77777777" w:rsidR="00875AA6" w:rsidRPr="00E26E26" w:rsidRDefault="00875AA6" w:rsidP="00875AA6">
            <w:pPr>
              <w:spacing w:after="0" w:line="240" w:lineRule="auto"/>
              <w:rPr>
                <w:rFonts w:ascii="Montserrat" w:eastAsia="Times New Roman" w:hAnsi="Montserrat" w:cs="Calibri"/>
                <w:i/>
                <w:iCs/>
                <w:kern w:val="0"/>
                <w:sz w:val="18"/>
                <w:szCs w:val="18"/>
                <w:lang w:eastAsia="et-EE"/>
                <w14:ligatures w14:val="none"/>
              </w:rPr>
            </w:pPr>
            <w:r w:rsidRPr="00E26E26">
              <w:rPr>
                <w:rFonts w:ascii="Montserrat" w:eastAsia="Times New Roman" w:hAnsi="Montserrat" w:cs="Calibri"/>
                <w:i/>
                <w:iCs/>
                <w:kern w:val="0"/>
                <w:sz w:val="18"/>
                <w:szCs w:val="18"/>
                <w:lang w:eastAsia="et-EE"/>
                <w14:ligatures w14:val="none"/>
              </w:rPr>
              <w:t xml:space="preserve">12.1  </w:t>
            </w:r>
            <w:r w:rsidRPr="00E26E26">
              <w:rPr>
                <w:rFonts w:ascii="Montserrat" w:eastAsia="Times New Roman" w:hAnsi="Montserrat" w:cs="Calibri"/>
                <w:b/>
                <w:bCs/>
                <w:i/>
                <w:iCs/>
                <w:kern w:val="0"/>
                <w:sz w:val="18"/>
                <w:szCs w:val="18"/>
                <w:lang w:eastAsia="et-EE"/>
                <w14:ligatures w14:val="none"/>
              </w:rPr>
              <w:t>Tegevussuund 1.1 Eesmärgipärase ennetustegevuse rakendamine haridusasutuses.</w:t>
            </w:r>
          </w:p>
        </w:tc>
      </w:tr>
      <w:tr w:rsidR="00E26E26" w:rsidRPr="00E26E26" w14:paraId="02D38109" w14:textId="77777777" w:rsidTr="00F53443">
        <w:trPr>
          <w:trHeight w:val="915"/>
        </w:trPr>
        <w:tc>
          <w:tcPr>
            <w:tcW w:w="5387" w:type="dxa"/>
            <w:tcBorders>
              <w:top w:val="nil"/>
              <w:left w:val="single" w:sz="8" w:space="0" w:color="auto"/>
              <w:bottom w:val="single" w:sz="8" w:space="0" w:color="000000"/>
              <w:right w:val="nil"/>
            </w:tcBorders>
            <w:shd w:val="clear" w:color="auto" w:fill="auto"/>
            <w:vAlign w:val="center"/>
            <w:hideMark/>
          </w:tcPr>
          <w:p w14:paraId="1E9131F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 xml:space="preserve">12.1.1         KOV </w:t>
            </w:r>
            <w:proofErr w:type="spellStart"/>
            <w:r w:rsidRPr="00E26E26">
              <w:rPr>
                <w:rFonts w:ascii="Montserrat" w:eastAsia="Times New Roman" w:hAnsi="Montserrat" w:cs="Calibri"/>
                <w:kern w:val="0"/>
                <w:sz w:val="18"/>
                <w:szCs w:val="18"/>
                <w:lang w:eastAsia="et-EE"/>
                <w14:ligatures w14:val="none"/>
              </w:rPr>
              <w:t>võimestamine</w:t>
            </w:r>
            <w:proofErr w:type="spellEnd"/>
            <w:r w:rsidRPr="00E26E26">
              <w:rPr>
                <w:rFonts w:ascii="Montserrat" w:eastAsia="Times New Roman" w:hAnsi="Montserrat" w:cs="Calibri"/>
                <w:kern w:val="0"/>
                <w:sz w:val="18"/>
                <w:szCs w:val="18"/>
                <w:lang w:eastAsia="et-EE"/>
                <w14:ligatures w14:val="none"/>
              </w:rPr>
              <w:t xml:space="preserve"> vaimse tervise valdkonna koostööks haridusasutuse omanikuna. Koostöö kommunikatsiooniplaan.</w:t>
            </w:r>
          </w:p>
        </w:tc>
        <w:tc>
          <w:tcPr>
            <w:tcW w:w="755" w:type="dxa"/>
            <w:tcBorders>
              <w:top w:val="nil"/>
              <w:left w:val="single" w:sz="8" w:space="0" w:color="000000"/>
              <w:bottom w:val="single" w:sz="8" w:space="0" w:color="000000"/>
              <w:right w:val="nil"/>
            </w:tcBorders>
            <w:shd w:val="clear" w:color="auto" w:fill="auto"/>
            <w:vAlign w:val="center"/>
            <w:hideMark/>
          </w:tcPr>
          <w:p w14:paraId="433744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3A420B7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12BEA14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363D305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6473C7B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48C11F4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auto"/>
              <w:right w:val="single" w:sz="8" w:space="0" w:color="auto"/>
            </w:tcBorders>
            <w:shd w:val="clear" w:color="auto" w:fill="auto"/>
            <w:noWrap/>
            <w:vAlign w:val="bottom"/>
            <w:hideMark/>
          </w:tcPr>
          <w:p w14:paraId="33D9CD4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45A5A2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tervisenõukogu KOV</w:t>
            </w:r>
          </w:p>
        </w:tc>
        <w:tc>
          <w:tcPr>
            <w:tcW w:w="2561" w:type="dxa"/>
            <w:tcBorders>
              <w:top w:val="nil"/>
              <w:left w:val="single" w:sz="8" w:space="0" w:color="000000"/>
              <w:bottom w:val="single" w:sz="8" w:space="0" w:color="000000"/>
              <w:right w:val="single" w:sz="8" w:space="0" w:color="auto"/>
            </w:tcBorders>
            <w:shd w:val="clear" w:color="000000" w:fill="FFFFFF"/>
            <w:vAlign w:val="center"/>
            <w:hideMark/>
          </w:tcPr>
          <w:p w14:paraId="7E5E4D9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nõukogu, haridusasutused.</w:t>
            </w:r>
          </w:p>
        </w:tc>
      </w:tr>
      <w:tr w:rsidR="00E26E26" w:rsidRPr="00E26E26" w14:paraId="48D01A7B"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0709EE6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12.1.2        Haridusasutuste </w:t>
            </w:r>
            <w:proofErr w:type="spellStart"/>
            <w:r w:rsidRPr="00E26E26">
              <w:rPr>
                <w:rFonts w:ascii="Montserrat" w:eastAsia="Times New Roman" w:hAnsi="Montserrat" w:cs="Calibri"/>
                <w:kern w:val="0"/>
                <w:sz w:val="18"/>
                <w:szCs w:val="18"/>
                <w:lang w:eastAsia="et-EE"/>
                <w14:ligatures w14:val="none"/>
              </w:rPr>
              <w:t>võimestamine</w:t>
            </w:r>
            <w:proofErr w:type="spellEnd"/>
            <w:r w:rsidRPr="00E26E26">
              <w:rPr>
                <w:rFonts w:ascii="Montserrat" w:eastAsia="Times New Roman" w:hAnsi="Montserrat" w:cs="Calibri"/>
                <w:kern w:val="0"/>
                <w:sz w:val="18"/>
                <w:szCs w:val="18"/>
                <w:lang w:eastAsia="et-EE"/>
                <w14:ligatures w14:val="none"/>
              </w:rPr>
              <w:t xml:space="preserve"> (vaimse)tervise valdkonna eesmärgipärasteks arenguteks.</w:t>
            </w:r>
          </w:p>
        </w:tc>
        <w:tc>
          <w:tcPr>
            <w:tcW w:w="755" w:type="dxa"/>
            <w:tcBorders>
              <w:top w:val="nil"/>
              <w:left w:val="single" w:sz="8" w:space="0" w:color="000000"/>
              <w:bottom w:val="single" w:sz="8" w:space="0" w:color="000000"/>
              <w:right w:val="nil"/>
            </w:tcBorders>
            <w:shd w:val="clear" w:color="auto" w:fill="auto"/>
            <w:vAlign w:val="center"/>
            <w:hideMark/>
          </w:tcPr>
          <w:p w14:paraId="230B4E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03BDD3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24568D3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2774B0B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42AB44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3F6F4AD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auto"/>
              <w:right w:val="single" w:sz="8" w:space="0" w:color="auto"/>
            </w:tcBorders>
            <w:shd w:val="clear" w:color="auto" w:fill="auto"/>
            <w:noWrap/>
            <w:vAlign w:val="bottom"/>
            <w:hideMark/>
          </w:tcPr>
          <w:p w14:paraId="2B97BB2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76F4A4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SA </w:t>
            </w:r>
          </w:p>
        </w:tc>
        <w:tc>
          <w:tcPr>
            <w:tcW w:w="2561" w:type="dxa"/>
            <w:tcBorders>
              <w:top w:val="nil"/>
              <w:left w:val="single" w:sz="8" w:space="0" w:color="000000"/>
              <w:bottom w:val="single" w:sz="8" w:space="0" w:color="000000"/>
              <w:right w:val="single" w:sz="8" w:space="0" w:color="auto"/>
            </w:tcBorders>
            <w:shd w:val="clear" w:color="000000" w:fill="FFFFFF"/>
            <w:vAlign w:val="center"/>
            <w:hideMark/>
          </w:tcPr>
          <w:p w14:paraId="225F9B2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haridusspetsialistid, lasteaiad, koolid</w:t>
            </w:r>
          </w:p>
        </w:tc>
      </w:tr>
      <w:tr w:rsidR="00E26E26" w:rsidRPr="00E26E26" w14:paraId="6396C42D" w14:textId="77777777" w:rsidTr="00F53443">
        <w:trPr>
          <w:trHeight w:val="615"/>
        </w:trPr>
        <w:tc>
          <w:tcPr>
            <w:tcW w:w="5387" w:type="dxa"/>
            <w:tcBorders>
              <w:top w:val="nil"/>
              <w:left w:val="single" w:sz="8" w:space="0" w:color="auto"/>
              <w:bottom w:val="nil"/>
              <w:right w:val="nil"/>
            </w:tcBorders>
            <w:shd w:val="clear" w:color="auto" w:fill="auto"/>
            <w:vAlign w:val="center"/>
            <w:hideMark/>
          </w:tcPr>
          <w:p w14:paraId="7294CF6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11" w:name="RANGE!A179"/>
            <w:r w:rsidRPr="00E26E26">
              <w:rPr>
                <w:rFonts w:ascii="Montserrat" w:eastAsia="Times New Roman" w:hAnsi="Montserrat" w:cs="Calibri"/>
                <w:kern w:val="0"/>
                <w:sz w:val="18"/>
                <w:szCs w:val="18"/>
                <w:lang w:eastAsia="et-EE"/>
                <w14:ligatures w14:val="none"/>
              </w:rPr>
              <w:t>12.1.3        Eesmärgistamise ja tõenduspõhiste metoodikate konsulteerimise töötoad.</w:t>
            </w:r>
            <w:bookmarkEnd w:id="11"/>
          </w:p>
        </w:tc>
        <w:tc>
          <w:tcPr>
            <w:tcW w:w="755" w:type="dxa"/>
            <w:tcBorders>
              <w:top w:val="nil"/>
              <w:left w:val="single" w:sz="8" w:space="0" w:color="000000"/>
              <w:bottom w:val="nil"/>
              <w:right w:val="nil"/>
            </w:tcBorders>
            <w:shd w:val="clear" w:color="auto" w:fill="auto"/>
            <w:vAlign w:val="center"/>
            <w:hideMark/>
          </w:tcPr>
          <w:p w14:paraId="51E674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110755A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616DD8A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4E1DA1F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61DA462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vAlign w:val="center"/>
            <w:hideMark/>
          </w:tcPr>
          <w:p w14:paraId="0DC261C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nil"/>
              <w:right w:val="single" w:sz="8" w:space="0" w:color="auto"/>
            </w:tcBorders>
            <w:shd w:val="clear" w:color="auto" w:fill="auto"/>
            <w:noWrap/>
            <w:vAlign w:val="bottom"/>
            <w:hideMark/>
          </w:tcPr>
          <w:p w14:paraId="752E8CD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000000" w:fill="FFFFFF"/>
            <w:vAlign w:val="center"/>
            <w:hideMark/>
          </w:tcPr>
          <w:p w14:paraId="15DE547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SA </w:t>
            </w:r>
          </w:p>
        </w:tc>
        <w:tc>
          <w:tcPr>
            <w:tcW w:w="2561" w:type="dxa"/>
            <w:tcBorders>
              <w:top w:val="nil"/>
              <w:left w:val="single" w:sz="8" w:space="0" w:color="000000"/>
              <w:bottom w:val="nil"/>
              <w:right w:val="single" w:sz="8" w:space="0" w:color="auto"/>
            </w:tcBorders>
            <w:shd w:val="clear" w:color="000000" w:fill="FFFFFF"/>
            <w:vAlign w:val="center"/>
            <w:hideMark/>
          </w:tcPr>
          <w:p w14:paraId="0D5A7DB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KOV </w:t>
            </w:r>
            <w:proofErr w:type="spellStart"/>
            <w:r w:rsidRPr="00E26E26">
              <w:rPr>
                <w:rFonts w:ascii="Montserrat" w:eastAsia="Times New Roman" w:hAnsi="Montserrat" w:cs="Calibri"/>
                <w:kern w:val="0"/>
                <w:sz w:val="18"/>
                <w:szCs w:val="18"/>
                <w:lang w:eastAsia="et-EE"/>
                <w14:ligatures w14:val="none"/>
              </w:rPr>
              <w:t>haridusspet</w:t>
            </w:r>
            <w:proofErr w:type="spellEnd"/>
            <w:r w:rsidRPr="00E26E26">
              <w:rPr>
                <w:rFonts w:ascii="Montserrat" w:eastAsia="Times New Roman" w:hAnsi="Montserrat" w:cs="Calibri"/>
                <w:kern w:val="0"/>
                <w:sz w:val="18"/>
                <w:szCs w:val="18"/>
                <w:lang w:eastAsia="et-EE"/>
                <w14:ligatures w14:val="none"/>
              </w:rPr>
              <w:t xml:space="preserve"> </w:t>
            </w:r>
            <w:proofErr w:type="spellStart"/>
            <w:r w:rsidRPr="00E26E26">
              <w:rPr>
                <w:rFonts w:ascii="Montserrat" w:eastAsia="Times New Roman" w:hAnsi="Montserrat" w:cs="Calibri"/>
                <w:kern w:val="0"/>
                <w:sz w:val="18"/>
                <w:szCs w:val="18"/>
                <w:lang w:eastAsia="et-EE"/>
                <w14:ligatures w14:val="none"/>
              </w:rPr>
              <w:t>sialistid</w:t>
            </w:r>
            <w:proofErr w:type="spellEnd"/>
            <w:r w:rsidRPr="00E26E26">
              <w:rPr>
                <w:rFonts w:ascii="Montserrat" w:eastAsia="Times New Roman" w:hAnsi="Montserrat" w:cs="Calibri"/>
                <w:kern w:val="0"/>
                <w:sz w:val="18"/>
                <w:szCs w:val="18"/>
                <w:lang w:eastAsia="et-EE"/>
                <w14:ligatures w14:val="none"/>
              </w:rPr>
              <w:t xml:space="preserve"> Lasteaiad, koo- </w:t>
            </w:r>
            <w:proofErr w:type="spellStart"/>
            <w:r w:rsidRPr="00E26E26">
              <w:rPr>
                <w:rFonts w:ascii="Montserrat" w:eastAsia="Times New Roman" w:hAnsi="Montserrat" w:cs="Calibri"/>
                <w:kern w:val="0"/>
                <w:sz w:val="18"/>
                <w:szCs w:val="18"/>
                <w:lang w:eastAsia="et-EE"/>
                <w14:ligatures w14:val="none"/>
              </w:rPr>
              <w:t>lid</w:t>
            </w:r>
            <w:proofErr w:type="spellEnd"/>
          </w:p>
        </w:tc>
      </w:tr>
      <w:tr w:rsidR="00E26E26" w:rsidRPr="00E26E26" w14:paraId="1B4B2042" w14:textId="77777777" w:rsidTr="00F53443">
        <w:trPr>
          <w:trHeight w:val="37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29F0F09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12.2 </w:t>
            </w:r>
            <w:r w:rsidRPr="00E26E26">
              <w:rPr>
                <w:rFonts w:ascii="Montserrat" w:eastAsia="Times New Roman" w:hAnsi="Montserrat" w:cs="Calibri"/>
                <w:b/>
                <w:bCs/>
                <w:i/>
                <w:iCs/>
                <w:kern w:val="0"/>
                <w:sz w:val="18"/>
                <w:szCs w:val="18"/>
                <w:lang w:eastAsia="et-EE"/>
                <w14:ligatures w14:val="none"/>
              </w:rPr>
              <w:t>Tegevussuund 1.2 Huvihariduse/tegevuse KOV piire ületava süsteemi arendamine ja rakendamine</w:t>
            </w:r>
            <w:r w:rsidRPr="00E26E26">
              <w:rPr>
                <w:rFonts w:ascii="Montserrat" w:eastAsia="Times New Roman" w:hAnsi="Montserrat" w:cs="Calibri"/>
                <w:kern w:val="0"/>
                <w:sz w:val="18"/>
                <w:szCs w:val="18"/>
                <w:lang w:eastAsia="et-EE"/>
                <w14:ligatures w14:val="none"/>
              </w:rPr>
              <w:t>.</w:t>
            </w:r>
          </w:p>
        </w:tc>
      </w:tr>
      <w:tr w:rsidR="00E26E26" w:rsidRPr="00E26E26" w14:paraId="5F677AC7" w14:textId="77777777" w:rsidTr="00F53443">
        <w:trPr>
          <w:trHeight w:val="1215"/>
        </w:trPr>
        <w:tc>
          <w:tcPr>
            <w:tcW w:w="5387" w:type="dxa"/>
            <w:tcBorders>
              <w:top w:val="nil"/>
              <w:left w:val="single" w:sz="8" w:space="0" w:color="auto"/>
              <w:bottom w:val="single" w:sz="8" w:space="0" w:color="000000"/>
              <w:right w:val="nil"/>
            </w:tcBorders>
            <w:shd w:val="clear" w:color="auto" w:fill="auto"/>
            <w:vAlign w:val="center"/>
            <w:hideMark/>
          </w:tcPr>
          <w:p w14:paraId="2C21556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12.2.1        Huvitegevuse analüüsi koostamine ja piire ületava süsteemi toimimiseks ettepanekute rakendamine (kes, kus, palju, transport, teenuse kvaliteet ja kvantiteet, rahastamine, korraldamine, mida sihtrühm soovib, miks loobub huvitegevusest).</w:t>
            </w:r>
          </w:p>
        </w:tc>
        <w:tc>
          <w:tcPr>
            <w:tcW w:w="755" w:type="dxa"/>
            <w:tcBorders>
              <w:top w:val="nil"/>
              <w:left w:val="single" w:sz="8" w:space="0" w:color="000000"/>
              <w:bottom w:val="single" w:sz="8" w:space="0" w:color="000000"/>
              <w:right w:val="nil"/>
            </w:tcBorders>
            <w:shd w:val="clear" w:color="auto" w:fill="auto"/>
            <w:vAlign w:val="center"/>
            <w:hideMark/>
          </w:tcPr>
          <w:p w14:paraId="15D6FB1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36B2F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71FF41F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6892C3F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617606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nil"/>
            </w:tcBorders>
            <w:shd w:val="clear" w:color="auto" w:fill="auto"/>
            <w:vAlign w:val="center"/>
            <w:hideMark/>
          </w:tcPr>
          <w:p w14:paraId="07D2D03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8" w:space="0" w:color="auto"/>
              <w:right w:val="single" w:sz="8" w:space="0" w:color="auto"/>
            </w:tcBorders>
            <w:shd w:val="clear" w:color="auto" w:fill="auto"/>
            <w:noWrap/>
            <w:vAlign w:val="bottom"/>
            <w:hideMark/>
          </w:tcPr>
          <w:p w14:paraId="3D8B210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auto" w:fill="auto"/>
            <w:vAlign w:val="center"/>
            <w:hideMark/>
          </w:tcPr>
          <w:p w14:paraId="1D7FE3B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single" w:sz="8" w:space="0" w:color="000000"/>
              <w:right w:val="single" w:sz="8" w:space="0" w:color="auto"/>
            </w:tcBorders>
            <w:shd w:val="clear" w:color="auto" w:fill="auto"/>
            <w:vAlign w:val="center"/>
            <w:hideMark/>
          </w:tcPr>
          <w:p w14:paraId="4E4F9DD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Noorsootöö nõukoda, KOV, haridust ja huviharidust pakkuvad asutused</w:t>
            </w:r>
          </w:p>
        </w:tc>
      </w:tr>
      <w:tr w:rsidR="00E26E26" w:rsidRPr="00E26E26" w14:paraId="1DEF931E" w14:textId="77777777" w:rsidTr="00F53443">
        <w:trPr>
          <w:trHeight w:val="915"/>
        </w:trPr>
        <w:tc>
          <w:tcPr>
            <w:tcW w:w="5387" w:type="dxa"/>
            <w:tcBorders>
              <w:top w:val="nil"/>
              <w:left w:val="single" w:sz="8" w:space="0" w:color="auto"/>
              <w:bottom w:val="nil"/>
              <w:right w:val="nil"/>
            </w:tcBorders>
            <w:shd w:val="clear" w:color="auto" w:fill="auto"/>
            <w:vAlign w:val="center"/>
            <w:hideMark/>
          </w:tcPr>
          <w:p w14:paraId="1FDE022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12.2.2        KOV huvihariduse ja -tegevuse piire ületava süsteemi välja töötamine ja rakendamine (teenuse disainimine ja rahastuse optimeerimine).</w:t>
            </w:r>
          </w:p>
        </w:tc>
        <w:tc>
          <w:tcPr>
            <w:tcW w:w="755" w:type="dxa"/>
            <w:tcBorders>
              <w:top w:val="nil"/>
              <w:left w:val="single" w:sz="8" w:space="0" w:color="000000"/>
              <w:bottom w:val="nil"/>
              <w:right w:val="nil"/>
            </w:tcBorders>
            <w:shd w:val="clear" w:color="auto" w:fill="auto"/>
            <w:vAlign w:val="center"/>
            <w:hideMark/>
          </w:tcPr>
          <w:p w14:paraId="2306690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47F885A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242CAD3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60FDE46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072F4F6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vAlign w:val="center"/>
            <w:hideMark/>
          </w:tcPr>
          <w:p w14:paraId="3D0701E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nil"/>
              <w:right w:val="single" w:sz="8" w:space="0" w:color="auto"/>
            </w:tcBorders>
            <w:shd w:val="clear" w:color="auto" w:fill="auto"/>
            <w:noWrap/>
            <w:vAlign w:val="bottom"/>
            <w:hideMark/>
          </w:tcPr>
          <w:p w14:paraId="50E0FE0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auto" w:fill="auto"/>
            <w:vAlign w:val="center"/>
            <w:hideMark/>
          </w:tcPr>
          <w:p w14:paraId="627EC0E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single" w:sz="8" w:space="0" w:color="auto"/>
              <w:bottom w:val="nil"/>
              <w:right w:val="single" w:sz="8" w:space="0" w:color="auto"/>
            </w:tcBorders>
            <w:shd w:val="clear" w:color="auto" w:fill="auto"/>
            <w:vAlign w:val="center"/>
            <w:hideMark/>
          </w:tcPr>
          <w:p w14:paraId="33BABCF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Noorsootöö nõukoda, KOV, haridust ja huviharidust pakkuvad asutused</w:t>
            </w:r>
          </w:p>
        </w:tc>
      </w:tr>
      <w:tr w:rsidR="00E26E26" w:rsidRPr="00E26E26" w14:paraId="0BB5660F" w14:textId="77777777" w:rsidTr="00F53443">
        <w:trPr>
          <w:trHeight w:val="375"/>
        </w:trPr>
        <w:tc>
          <w:tcPr>
            <w:tcW w:w="16019" w:type="dxa"/>
            <w:gridSpan w:val="11"/>
            <w:tcBorders>
              <w:top w:val="single" w:sz="8" w:space="0" w:color="auto"/>
              <w:left w:val="single" w:sz="8" w:space="0" w:color="auto"/>
              <w:bottom w:val="single" w:sz="4" w:space="0" w:color="auto"/>
              <w:right w:val="single" w:sz="8" w:space="0" w:color="000000"/>
            </w:tcBorders>
            <w:shd w:val="clear" w:color="000000" w:fill="DDE543"/>
            <w:vAlign w:val="center"/>
            <w:hideMark/>
          </w:tcPr>
          <w:p w14:paraId="0AEB9B67"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12.3 Tegevussuund 2.1 Toetatud (tugi)spetsialistide baasi loomine ja rakendamine.</w:t>
            </w:r>
          </w:p>
        </w:tc>
      </w:tr>
      <w:tr w:rsidR="00E26E26" w:rsidRPr="00E26E26" w14:paraId="761CE8B9" w14:textId="77777777" w:rsidTr="00F37CD2">
        <w:trPr>
          <w:trHeight w:val="867"/>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044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12.3.1        Hariduse (tugi) spetsialistide ja vaimse tervise teenuste analüüs (sh olemasolev olukord, vajadus ja ettepanekud puuduste kõrvaldamiseks) ja arendused.</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6AFF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DD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4815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46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9F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B765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C98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761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vaimse tervise teenust pakkuvad eraettevõtjad</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459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vaimse tervise teenust pakkuvad eraettevõtjad</w:t>
            </w:r>
          </w:p>
        </w:tc>
      </w:tr>
      <w:tr w:rsidR="00E26E26" w:rsidRPr="00E26E26" w14:paraId="277A6D11" w14:textId="77777777" w:rsidTr="00F37CD2">
        <w:trPr>
          <w:trHeight w:val="1404"/>
        </w:trPr>
        <w:tc>
          <w:tcPr>
            <w:tcW w:w="5387" w:type="dxa"/>
            <w:tcBorders>
              <w:top w:val="single" w:sz="4" w:space="0" w:color="auto"/>
              <w:left w:val="single" w:sz="8" w:space="0" w:color="auto"/>
              <w:bottom w:val="nil"/>
              <w:right w:val="nil"/>
            </w:tcBorders>
            <w:shd w:val="clear" w:color="auto" w:fill="auto"/>
            <w:vAlign w:val="center"/>
            <w:hideMark/>
          </w:tcPr>
          <w:p w14:paraId="4E18F69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12.3.2      (Tugi)spetsialistide </w:t>
            </w:r>
            <w:proofErr w:type="spellStart"/>
            <w:r w:rsidRPr="00E26E26">
              <w:rPr>
                <w:rFonts w:ascii="Montserrat" w:eastAsia="Times New Roman" w:hAnsi="Montserrat" w:cs="Calibri"/>
                <w:kern w:val="0"/>
                <w:sz w:val="18"/>
                <w:szCs w:val="18"/>
                <w:lang w:eastAsia="et-EE"/>
                <w14:ligatures w14:val="none"/>
              </w:rPr>
              <w:t>võimestamine</w:t>
            </w:r>
            <w:proofErr w:type="spellEnd"/>
            <w:r w:rsidRPr="00E26E26">
              <w:rPr>
                <w:rFonts w:ascii="Montserrat" w:eastAsia="Times New Roman" w:hAnsi="Montserrat" w:cs="Calibri"/>
                <w:kern w:val="0"/>
                <w:sz w:val="18"/>
                <w:szCs w:val="18"/>
                <w:lang w:eastAsia="et-EE"/>
                <w14:ligatures w14:val="none"/>
              </w:rPr>
              <w:t xml:space="preserve"> KOV piiride üleselt.</w:t>
            </w:r>
          </w:p>
        </w:tc>
        <w:tc>
          <w:tcPr>
            <w:tcW w:w="755" w:type="dxa"/>
            <w:tcBorders>
              <w:top w:val="single" w:sz="4" w:space="0" w:color="auto"/>
              <w:left w:val="single" w:sz="8" w:space="0" w:color="000000"/>
              <w:bottom w:val="nil"/>
              <w:right w:val="nil"/>
            </w:tcBorders>
            <w:shd w:val="clear" w:color="auto" w:fill="auto"/>
            <w:vAlign w:val="center"/>
            <w:hideMark/>
          </w:tcPr>
          <w:p w14:paraId="2EB9FD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nil"/>
              <w:right w:val="nil"/>
            </w:tcBorders>
            <w:shd w:val="clear" w:color="auto" w:fill="auto"/>
            <w:vAlign w:val="center"/>
            <w:hideMark/>
          </w:tcPr>
          <w:p w14:paraId="303F7CE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auto"/>
              <w:bottom w:val="nil"/>
              <w:right w:val="single" w:sz="8" w:space="0" w:color="auto"/>
            </w:tcBorders>
            <w:shd w:val="clear" w:color="auto" w:fill="auto"/>
            <w:vAlign w:val="center"/>
            <w:hideMark/>
          </w:tcPr>
          <w:p w14:paraId="0EA8975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nil"/>
              <w:right w:val="single" w:sz="8" w:space="0" w:color="auto"/>
            </w:tcBorders>
            <w:shd w:val="clear" w:color="auto" w:fill="auto"/>
            <w:vAlign w:val="center"/>
            <w:hideMark/>
          </w:tcPr>
          <w:p w14:paraId="74C2DF7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nil"/>
              <w:right w:val="single" w:sz="8" w:space="0" w:color="auto"/>
            </w:tcBorders>
            <w:shd w:val="clear" w:color="auto" w:fill="auto"/>
            <w:vAlign w:val="center"/>
            <w:hideMark/>
          </w:tcPr>
          <w:p w14:paraId="7304940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nil"/>
              <w:right w:val="single" w:sz="8" w:space="0" w:color="auto"/>
            </w:tcBorders>
            <w:shd w:val="clear" w:color="auto" w:fill="auto"/>
            <w:vAlign w:val="center"/>
            <w:hideMark/>
          </w:tcPr>
          <w:p w14:paraId="11B0A83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nil"/>
              <w:right w:val="single" w:sz="8" w:space="0" w:color="auto"/>
            </w:tcBorders>
            <w:shd w:val="clear" w:color="auto" w:fill="auto"/>
            <w:noWrap/>
            <w:vAlign w:val="bottom"/>
            <w:hideMark/>
          </w:tcPr>
          <w:p w14:paraId="41330D3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nil"/>
              <w:right w:val="nil"/>
            </w:tcBorders>
            <w:shd w:val="clear" w:color="auto" w:fill="auto"/>
            <w:vAlign w:val="center"/>
            <w:hideMark/>
          </w:tcPr>
          <w:p w14:paraId="5E8DF34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Rajaleidja Järvamaa büroo, vaimse tervise teenust pakkuvad eraettevõtjad</w:t>
            </w:r>
          </w:p>
        </w:tc>
        <w:tc>
          <w:tcPr>
            <w:tcW w:w="2561" w:type="dxa"/>
            <w:tcBorders>
              <w:top w:val="single" w:sz="4" w:space="0" w:color="auto"/>
              <w:left w:val="single" w:sz="8" w:space="0" w:color="000000"/>
              <w:bottom w:val="nil"/>
              <w:right w:val="single" w:sz="8" w:space="0" w:color="auto"/>
            </w:tcBorders>
            <w:shd w:val="clear" w:color="auto" w:fill="auto"/>
            <w:vAlign w:val="center"/>
            <w:hideMark/>
          </w:tcPr>
          <w:p w14:paraId="06B9F86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Rajaleidja Järvamaa büroo, vaimse tervise teenust pakkuvad eraettevõtjad</w:t>
            </w:r>
          </w:p>
        </w:tc>
      </w:tr>
      <w:tr w:rsidR="00E26E26" w:rsidRPr="00E26E26" w14:paraId="6C599A05" w14:textId="77777777" w:rsidTr="00F53443">
        <w:trPr>
          <w:trHeight w:val="37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1EB6F820" w14:textId="698D571B"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w:t>
            </w:r>
            <w:r w:rsidR="003A0318" w:rsidRPr="00E26E26">
              <w:rPr>
                <w:rFonts w:ascii="Montserrat" w:eastAsia="Times New Roman" w:hAnsi="Montserrat" w:cs="Calibri"/>
                <w:b/>
                <w:bCs/>
                <w:i/>
                <w:iCs/>
                <w:kern w:val="0"/>
                <w:sz w:val="18"/>
                <w:szCs w:val="18"/>
                <w:lang w:eastAsia="et-EE"/>
                <w14:ligatures w14:val="none"/>
              </w:rPr>
              <w:t>12.4                   Tegevussuund 3.1 Vanemahariduse (VH) maakondlik (KOV ühine) juhtimine ja järjepidevuse tagamine.</w:t>
            </w:r>
          </w:p>
        </w:tc>
      </w:tr>
      <w:tr w:rsidR="00E26E26" w:rsidRPr="00E26E26" w14:paraId="7BB06DC4" w14:textId="77777777" w:rsidTr="00866817">
        <w:trPr>
          <w:trHeight w:val="615"/>
        </w:trPr>
        <w:tc>
          <w:tcPr>
            <w:tcW w:w="5387" w:type="dxa"/>
            <w:tcBorders>
              <w:top w:val="nil"/>
              <w:left w:val="single" w:sz="8" w:space="0" w:color="auto"/>
              <w:bottom w:val="single" w:sz="4" w:space="0" w:color="auto"/>
              <w:right w:val="single" w:sz="8" w:space="0" w:color="auto"/>
            </w:tcBorders>
            <w:shd w:val="clear" w:color="auto" w:fill="auto"/>
            <w:vAlign w:val="center"/>
            <w:hideMark/>
          </w:tcPr>
          <w:p w14:paraId="4476AD1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12.4.1       Järvamaa kohalike omavalitsuste </w:t>
            </w:r>
            <w:proofErr w:type="spellStart"/>
            <w:r w:rsidRPr="00E26E26">
              <w:rPr>
                <w:rFonts w:ascii="Montserrat" w:eastAsia="Times New Roman" w:hAnsi="Montserrat" w:cs="Calibri"/>
                <w:kern w:val="0"/>
                <w:sz w:val="18"/>
                <w:szCs w:val="18"/>
                <w:lang w:eastAsia="et-EE"/>
                <w14:ligatures w14:val="none"/>
              </w:rPr>
              <w:t>ühisleppe</w:t>
            </w:r>
            <w:proofErr w:type="spellEnd"/>
            <w:r w:rsidRPr="00E26E26">
              <w:rPr>
                <w:rFonts w:ascii="Montserrat" w:eastAsia="Times New Roman" w:hAnsi="Montserrat" w:cs="Calibri"/>
                <w:kern w:val="0"/>
                <w:sz w:val="18"/>
                <w:szCs w:val="18"/>
                <w:lang w:eastAsia="et-EE"/>
                <w14:ligatures w14:val="none"/>
              </w:rPr>
              <w:t xml:space="preserve"> sõlmimine vanemahariduse ühise juhtimise osas.</w:t>
            </w:r>
          </w:p>
        </w:tc>
        <w:tc>
          <w:tcPr>
            <w:tcW w:w="755" w:type="dxa"/>
            <w:tcBorders>
              <w:top w:val="nil"/>
              <w:left w:val="nil"/>
              <w:bottom w:val="single" w:sz="4" w:space="0" w:color="auto"/>
              <w:right w:val="nil"/>
            </w:tcBorders>
            <w:shd w:val="clear" w:color="auto" w:fill="auto"/>
            <w:vAlign w:val="center"/>
            <w:hideMark/>
          </w:tcPr>
          <w:p w14:paraId="17DA841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350A96E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724B5A3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4FD071A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4" w:space="0" w:color="auto"/>
              <w:right w:val="single" w:sz="8" w:space="0" w:color="auto"/>
            </w:tcBorders>
            <w:shd w:val="clear" w:color="auto" w:fill="auto"/>
            <w:vAlign w:val="center"/>
            <w:hideMark/>
          </w:tcPr>
          <w:p w14:paraId="0AA4075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nil"/>
            </w:tcBorders>
            <w:shd w:val="clear" w:color="auto" w:fill="auto"/>
            <w:noWrap/>
            <w:vAlign w:val="bottom"/>
            <w:hideMark/>
          </w:tcPr>
          <w:p w14:paraId="51B9F33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
        </w:tc>
        <w:tc>
          <w:tcPr>
            <w:tcW w:w="1745" w:type="dxa"/>
            <w:gridSpan w:val="2"/>
            <w:tcBorders>
              <w:top w:val="nil"/>
              <w:left w:val="single" w:sz="8" w:space="0" w:color="auto"/>
              <w:bottom w:val="single" w:sz="4" w:space="0" w:color="auto"/>
              <w:right w:val="single" w:sz="8" w:space="0" w:color="auto"/>
            </w:tcBorders>
            <w:shd w:val="clear" w:color="auto" w:fill="auto"/>
            <w:noWrap/>
            <w:vAlign w:val="bottom"/>
            <w:hideMark/>
          </w:tcPr>
          <w:p w14:paraId="65B351D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auto" w:fill="auto"/>
            <w:vAlign w:val="center"/>
            <w:hideMark/>
          </w:tcPr>
          <w:p w14:paraId="2B57003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nil"/>
              <w:left w:val="single" w:sz="8" w:space="0" w:color="000000"/>
              <w:bottom w:val="single" w:sz="4" w:space="0" w:color="auto"/>
              <w:right w:val="single" w:sz="8" w:space="0" w:color="auto"/>
            </w:tcBorders>
            <w:shd w:val="clear" w:color="auto" w:fill="auto"/>
            <w:vAlign w:val="center"/>
            <w:hideMark/>
          </w:tcPr>
          <w:p w14:paraId="43B1164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Haridusasutused, SA tervisenõukogu</w:t>
            </w:r>
          </w:p>
        </w:tc>
      </w:tr>
      <w:tr w:rsidR="00E26E26" w:rsidRPr="00E26E26" w14:paraId="7BD1608B" w14:textId="77777777" w:rsidTr="00866817">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FFF7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12.4.2      VH protsessijuhi leidmine, finantseerimine ja rakendamine.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7B35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9202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329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587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B5D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9BD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E4D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CBC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59F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Haridusasutused, SA  tervisenõukogu</w:t>
            </w:r>
          </w:p>
        </w:tc>
      </w:tr>
      <w:tr w:rsidR="00E26E26" w:rsidRPr="00E26E26" w14:paraId="751BF283" w14:textId="77777777" w:rsidTr="00866817">
        <w:trPr>
          <w:trHeight w:val="615"/>
        </w:trPr>
        <w:tc>
          <w:tcPr>
            <w:tcW w:w="5387" w:type="dxa"/>
            <w:tcBorders>
              <w:top w:val="single" w:sz="4" w:space="0" w:color="auto"/>
              <w:left w:val="single" w:sz="8" w:space="0" w:color="auto"/>
              <w:bottom w:val="nil"/>
              <w:right w:val="nil"/>
            </w:tcBorders>
            <w:shd w:val="clear" w:color="auto" w:fill="auto"/>
            <w:vAlign w:val="center"/>
            <w:hideMark/>
          </w:tcPr>
          <w:p w14:paraId="2A71A73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12.4.3      Vanemahariduse kommunikatsiooniplaani koostamine (igale sihtrühmale võimetekohane sõnum ja sobiv infokanal).</w:t>
            </w:r>
          </w:p>
        </w:tc>
        <w:tc>
          <w:tcPr>
            <w:tcW w:w="755" w:type="dxa"/>
            <w:tcBorders>
              <w:top w:val="single" w:sz="4" w:space="0" w:color="auto"/>
              <w:left w:val="single" w:sz="8" w:space="0" w:color="000000"/>
              <w:bottom w:val="nil"/>
              <w:right w:val="nil"/>
            </w:tcBorders>
            <w:shd w:val="clear" w:color="auto" w:fill="auto"/>
            <w:vAlign w:val="center"/>
            <w:hideMark/>
          </w:tcPr>
          <w:p w14:paraId="6528A00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nil"/>
              <w:right w:val="nil"/>
            </w:tcBorders>
            <w:shd w:val="clear" w:color="auto" w:fill="auto"/>
            <w:vAlign w:val="center"/>
            <w:hideMark/>
          </w:tcPr>
          <w:p w14:paraId="6290FF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nil"/>
              <w:right w:val="nil"/>
            </w:tcBorders>
            <w:shd w:val="clear" w:color="auto" w:fill="auto"/>
            <w:vAlign w:val="center"/>
            <w:hideMark/>
          </w:tcPr>
          <w:p w14:paraId="6FB8A07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nil"/>
              <w:right w:val="nil"/>
            </w:tcBorders>
            <w:shd w:val="clear" w:color="auto" w:fill="auto"/>
            <w:vAlign w:val="center"/>
            <w:hideMark/>
          </w:tcPr>
          <w:p w14:paraId="18F1BB9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B77EE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nil"/>
              <w:right w:val="nil"/>
            </w:tcBorders>
            <w:shd w:val="clear" w:color="auto" w:fill="auto"/>
            <w:vAlign w:val="center"/>
            <w:hideMark/>
          </w:tcPr>
          <w:p w14:paraId="768D44D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8" w:space="0" w:color="auto"/>
              <w:bottom w:val="nil"/>
              <w:right w:val="single" w:sz="8" w:space="0" w:color="auto"/>
            </w:tcBorders>
            <w:shd w:val="clear" w:color="auto" w:fill="auto"/>
            <w:noWrap/>
            <w:vAlign w:val="bottom"/>
            <w:hideMark/>
          </w:tcPr>
          <w:p w14:paraId="2496671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nil"/>
              <w:right w:val="nil"/>
            </w:tcBorders>
            <w:shd w:val="clear" w:color="auto" w:fill="auto"/>
            <w:vAlign w:val="center"/>
            <w:hideMark/>
          </w:tcPr>
          <w:p w14:paraId="38FD8A6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single" w:sz="4" w:space="0" w:color="auto"/>
              <w:left w:val="single" w:sz="8" w:space="0" w:color="000000"/>
              <w:bottom w:val="nil"/>
              <w:right w:val="single" w:sz="8" w:space="0" w:color="auto"/>
            </w:tcBorders>
            <w:shd w:val="clear" w:color="auto" w:fill="auto"/>
            <w:vAlign w:val="center"/>
            <w:hideMark/>
          </w:tcPr>
          <w:p w14:paraId="71B2D82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Haridus asutused, SA tervisenõukogu</w:t>
            </w:r>
          </w:p>
        </w:tc>
      </w:tr>
      <w:tr w:rsidR="00E26E26" w:rsidRPr="00E26E26" w14:paraId="6FB7C5CD" w14:textId="77777777" w:rsidTr="00F53443">
        <w:trPr>
          <w:trHeight w:val="37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4C338666"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Tegevussuund 3.2 Vanemahariduse (VH) olemasoleva praktika ja vajaduste infovälja koostamine</w:t>
            </w:r>
            <w:r w:rsidRPr="00E26E26">
              <w:rPr>
                <w:rFonts w:ascii="Montserrat" w:eastAsia="Times New Roman" w:hAnsi="Montserrat" w:cs="Calibri"/>
                <w:kern w:val="0"/>
                <w:sz w:val="18"/>
                <w:szCs w:val="18"/>
                <w:lang w:eastAsia="et-EE"/>
                <w14:ligatures w14:val="none"/>
              </w:rPr>
              <w:t>.</w:t>
            </w:r>
          </w:p>
        </w:tc>
      </w:tr>
      <w:tr w:rsidR="00E26E26" w:rsidRPr="00E26E26" w14:paraId="6E395D7D" w14:textId="77777777" w:rsidTr="00F53443">
        <w:trPr>
          <w:trHeight w:val="615"/>
        </w:trPr>
        <w:tc>
          <w:tcPr>
            <w:tcW w:w="5387" w:type="dxa"/>
            <w:tcBorders>
              <w:top w:val="nil"/>
              <w:left w:val="single" w:sz="8" w:space="0" w:color="auto"/>
              <w:bottom w:val="single" w:sz="8" w:space="0" w:color="000000"/>
              <w:right w:val="nil"/>
            </w:tcBorders>
            <w:shd w:val="clear" w:color="auto" w:fill="auto"/>
            <w:vAlign w:val="center"/>
            <w:hideMark/>
          </w:tcPr>
          <w:p w14:paraId="782C460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lastRenderedPageBreak/>
              <w:t>12.4.4     Vanemahariduse olemasoleva olukorra valdkonna ülene kaardistamine (osapoolte info ja ressursid).</w:t>
            </w:r>
          </w:p>
        </w:tc>
        <w:tc>
          <w:tcPr>
            <w:tcW w:w="755" w:type="dxa"/>
            <w:tcBorders>
              <w:top w:val="nil"/>
              <w:left w:val="single" w:sz="8" w:space="0" w:color="000000"/>
              <w:bottom w:val="single" w:sz="8" w:space="0" w:color="000000"/>
              <w:right w:val="nil"/>
            </w:tcBorders>
            <w:shd w:val="clear" w:color="auto" w:fill="auto"/>
            <w:vAlign w:val="center"/>
            <w:hideMark/>
          </w:tcPr>
          <w:p w14:paraId="55866A0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209D99E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59252D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8" w:space="0" w:color="000000"/>
              <w:right w:val="nil"/>
            </w:tcBorders>
            <w:shd w:val="clear" w:color="auto" w:fill="auto"/>
            <w:vAlign w:val="center"/>
            <w:hideMark/>
          </w:tcPr>
          <w:p w14:paraId="0256E12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000000"/>
              <w:right w:val="single" w:sz="8" w:space="0" w:color="auto"/>
            </w:tcBorders>
            <w:shd w:val="clear" w:color="auto" w:fill="auto"/>
            <w:vAlign w:val="center"/>
            <w:hideMark/>
          </w:tcPr>
          <w:p w14:paraId="5A0866B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000000"/>
            </w:tcBorders>
            <w:shd w:val="clear" w:color="auto" w:fill="auto"/>
            <w:vAlign w:val="center"/>
            <w:hideMark/>
          </w:tcPr>
          <w:p w14:paraId="0F585FC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nil"/>
            </w:tcBorders>
            <w:shd w:val="clear" w:color="auto" w:fill="auto"/>
            <w:noWrap/>
            <w:vAlign w:val="bottom"/>
            <w:hideMark/>
          </w:tcPr>
          <w:p w14:paraId="4C5E5C9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single" w:sz="8" w:space="0" w:color="000000"/>
              <w:bottom w:val="single" w:sz="8" w:space="0" w:color="000000"/>
              <w:right w:val="nil"/>
            </w:tcBorders>
            <w:shd w:val="clear" w:color="auto" w:fill="auto"/>
            <w:vAlign w:val="center"/>
            <w:hideMark/>
          </w:tcPr>
          <w:p w14:paraId="5B12A86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nil"/>
              <w:left w:val="single" w:sz="8" w:space="0" w:color="000000"/>
              <w:bottom w:val="single" w:sz="8" w:space="0" w:color="000000"/>
              <w:right w:val="single" w:sz="8" w:space="0" w:color="auto"/>
            </w:tcBorders>
            <w:shd w:val="clear" w:color="auto" w:fill="auto"/>
            <w:vAlign w:val="center"/>
            <w:hideMark/>
          </w:tcPr>
          <w:p w14:paraId="75D457C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 noorsootöö- ja sotsiaalvaldkonna spetsialistid</w:t>
            </w:r>
          </w:p>
        </w:tc>
      </w:tr>
      <w:tr w:rsidR="00E26E26" w:rsidRPr="00E26E26" w14:paraId="4A6CFE9F" w14:textId="77777777" w:rsidTr="00F53443">
        <w:trPr>
          <w:trHeight w:val="615"/>
        </w:trPr>
        <w:tc>
          <w:tcPr>
            <w:tcW w:w="5387" w:type="dxa"/>
            <w:tcBorders>
              <w:top w:val="nil"/>
              <w:left w:val="single" w:sz="8" w:space="0" w:color="auto"/>
              <w:bottom w:val="nil"/>
              <w:right w:val="nil"/>
            </w:tcBorders>
            <w:shd w:val="clear" w:color="auto" w:fill="auto"/>
            <w:vAlign w:val="center"/>
            <w:hideMark/>
          </w:tcPr>
          <w:p w14:paraId="29C474B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12.4.5      Vanemahariduse vajaduste kirjeldamine.</w:t>
            </w:r>
          </w:p>
        </w:tc>
        <w:tc>
          <w:tcPr>
            <w:tcW w:w="755" w:type="dxa"/>
            <w:tcBorders>
              <w:top w:val="nil"/>
              <w:left w:val="single" w:sz="8" w:space="0" w:color="000000"/>
              <w:bottom w:val="nil"/>
              <w:right w:val="nil"/>
            </w:tcBorders>
            <w:shd w:val="clear" w:color="auto" w:fill="auto"/>
            <w:vAlign w:val="center"/>
            <w:hideMark/>
          </w:tcPr>
          <w:p w14:paraId="70BEE8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66DEC4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0B1979B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6B5F739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47E2495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nil"/>
            </w:tcBorders>
            <w:shd w:val="clear" w:color="auto" w:fill="auto"/>
            <w:vAlign w:val="center"/>
            <w:hideMark/>
          </w:tcPr>
          <w:p w14:paraId="4F244E3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p>
        </w:tc>
        <w:tc>
          <w:tcPr>
            <w:tcW w:w="1745" w:type="dxa"/>
            <w:gridSpan w:val="2"/>
            <w:tcBorders>
              <w:top w:val="nil"/>
              <w:left w:val="single" w:sz="8" w:space="0" w:color="auto"/>
              <w:bottom w:val="nil"/>
              <w:right w:val="single" w:sz="8" w:space="0" w:color="auto"/>
            </w:tcBorders>
            <w:shd w:val="clear" w:color="auto" w:fill="auto"/>
            <w:noWrap/>
            <w:vAlign w:val="bottom"/>
            <w:hideMark/>
          </w:tcPr>
          <w:p w14:paraId="3ED99C5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nil"/>
            </w:tcBorders>
            <w:shd w:val="clear" w:color="auto" w:fill="auto"/>
            <w:vAlign w:val="center"/>
            <w:hideMark/>
          </w:tcPr>
          <w:p w14:paraId="3D4FF2A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 KOV</w:t>
            </w:r>
          </w:p>
        </w:tc>
        <w:tc>
          <w:tcPr>
            <w:tcW w:w="2561" w:type="dxa"/>
            <w:tcBorders>
              <w:top w:val="nil"/>
              <w:left w:val="single" w:sz="8" w:space="0" w:color="000000"/>
              <w:bottom w:val="nil"/>
              <w:right w:val="single" w:sz="8" w:space="0" w:color="auto"/>
            </w:tcBorders>
            <w:shd w:val="clear" w:color="auto" w:fill="auto"/>
            <w:vAlign w:val="center"/>
            <w:hideMark/>
          </w:tcPr>
          <w:p w14:paraId="3F1CAED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 ja sotsiaalvaldkonna spetsialistid</w:t>
            </w:r>
          </w:p>
        </w:tc>
      </w:tr>
      <w:tr w:rsidR="00E26E26" w:rsidRPr="00E26E26" w14:paraId="50192551" w14:textId="77777777" w:rsidTr="00F53443">
        <w:trPr>
          <w:trHeight w:val="349"/>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5270E54A"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Tegevussuund 3.3 Vanemaharidus praktika loomine ja rakendamine.</w:t>
            </w:r>
          </w:p>
        </w:tc>
      </w:tr>
      <w:tr w:rsidR="00E26E26" w:rsidRPr="00E26E26" w14:paraId="0C585352" w14:textId="77777777" w:rsidTr="00F53443">
        <w:trPr>
          <w:trHeight w:val="615"/>
        </w:trPr>
        <w:tc>
          <w:tcPr>
            <w:tcW w:w="5387" w:type="dxa"/>
            <w:tcBorders>
              <w:top w:val="nil"/>
              <w:left w:val="single" w:sz="8" w:space="0" w:color="auto"/>
              <w:bottom w:val="nil"/>
              <w:right w:val="single" w:sz="8" w:space="0" w:color="auto"/>
            </w:tcBorders>
            <w:shd w:val="clear" w:color="auto" w:fill="auto"/>
            <w:vAlign w:val="center"/>
            <w:hideMark/>
          </w:tcPr>
          <w:p w14:paraId="6FB981A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12.4.6      Vanemahariduse süsteemi väljatöötamine ja praktikasse rakendamine (sihtrühm: noor 16+ ja 0-17 aastaste laste vanemad).</w:t>
            </w:r>
          </w:p>
        </w:tc>
        <w:tc>
          <w:tcPr>
            <w:tcW w:w="755" w:type="dxa"/>
            <w:tcBorders>
              <w:top w:val="nil"/>
              <w:left w:val="nil"/>
              <w:bottom w:val="nil"/>
              <w:right w:val="nil"/>
            </w:tcBorders>
            <w:shd w:val="clear" w:color="auto" w:fill="auto"/>
            <w:vAlign w:val="center"/>
            <w:hideMark/>
          </w:tcPr>
          <w:p w14:paraId="3AB076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1ECD76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single" w:sz="8" w:space="0" w:color="auto"/>
            </w:tcBorders>
            <w:shd w:val="clear" w:color="auto" w:fill="auto"/>
            <w:vAlign w:val="center"/>
            <w:hideMark/>
          </w:tcPr>
          <w:p w14:paraId="4B35875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nil"/>
              <w:right w:val="single" w:sz="8" w:space="0" w:color="auto"/>
            </w:tcBorders>
            <w:shd w:val="clear" w:color="auto" w:fill="auto"/>
            <w:vAlign w:val="center"/>
            <w:hideMark/>
          </w:tcPr>
          <w:p w14:paraId="5F94FEA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nil"/>
              <w:right w:val="single" w:sz="8" w:space="0" w:color="auto"/>
            </w:tcBorders>
            <w:shd w:val="clear" w:color="auto" w:fill="auto"/>
            <w:vAlign w:val="center"/>
            <w:hideMark/>
          </w:tcPr>
          <w:p w14:paraId="71FAFAE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auto" w:fill="auto"/>
            <w:vAlign w:val="center"/>
            <w:hideMark/>
          </w:tcPr>
          <w:p w14:paraId="44794C4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nil"/>
            </w:tcBorders>
            <w:shd w:val="clear" w:color="auto" w:fill="auto"/>
            <w:noWrap/>
            <w:vAlign w:val="bottom"/>
            <w:hideMark/>
          </w:tcPr>
          <w:p w14:paraId="7C6F6B0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1735" w:type="dxa"/>
            <w:tcBorders>
              <w:top w:val="nil"/>
              <w:left w:val="single" w:sz="8" w:space="0" w:color="000000"/>
              <w:bottom w:val="nil"/>
              <w:right w:val="nil"/>
            </w:tcBorders>
            <w:shd w:val="clear" w:color="auto" w:fill="auto"/>
            <w:vAlign w:val="center"/>
            <w:hideMark/>
          </w:tcPr>
          <w:p w14:paraId="596A9AD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 KOV</w:t>
            </w:r>
          </w:p>
        </w:tc>
        <w:tc>
          <w:tcPr>
            <w:tcW w:w="2561" w:type="dxa"/>
            <w:tcBorders>
              <w:top w:val="nil"/>
              <w:left w:val="single" w:sz="8" w:space="0" w:color="000000"/>
              <w:bottom w:val="nil"/>
              <w:right w:val="single" w:sz="8" w:space="0" w:color="auto"/>
            </w:tcBorders>
            <w:shd w:val="clear" w:color="auto" w:fill="auto"/>
            <w:vAlign w:val="center"/>
            <w:hideMark/>
          </w:tcPr>
          <w:p w14:paraId="69C381D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Kogukond st lapsevanemad, SA  tervisenõukogu</w:t>
            </w:r>
          </w:p>
        </w:tc>
      </w:tr>
      <w:tr w:rsidR="00E26E26" w:rsidRPr="00E26E26" w14:paraId="7F55B3F9" w14:textId="77777777" w:rsidTr="00F53443">
        <w:trPr>
          <w:trHeight w:val="37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33813832" w14:textId="0A92BDA2"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xml:space="preserve"> Tegevussuund 4.1 Eesmärgipärase ennetustegevuse rakendamine haridusasutuses.</w:t>
            </w:r>
          </w:p>
        </w:tc>
      </w:tr>
      <w:tr w:rsidR="00E26E26" w:rsidRPr="00E26E26" w14:paraId="12F2C932" w14:textId="77777777" w:rsidTr="00123E71">
        <w:trPr>
          <w:trHeight w:val="637"/>
        </w:trPr>
        <w:tc>
          <w:tcPr>
            <w:tcW w:w="5387" w:type="dxa"/>
            <w:tcBorders>
              <w:top w:val="nil"/>
              <w:left w:val="single" w:sz="8" w:space="0" w:color="auto"/>
              <w:bottom w:val="nil"/>
              <w:right w:val="nil"/>
            </w:tcBorders>
            <w:shd w:val="clear" w:color="auto" w:fill="auto"/>
            <w:vAlign w:val="center"/>
            <w:hideMark/>
          </w:tcPr>
          <w:p w14:paraId="15E6412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12.4.7       KOV </w:t>
            </w:r>
            <w:proofErr w:type="spellStart"/>
            <w:r w:rsidRPr="00E26E26">
              <w:rPr>
                <w:rFonts w:ascii="Montserrat" w:eastAsia="Times New Roman" w:hAnsi="Montserrat" w:cs="Calibri"/>
                <w:kern w:val="0"/>
                <w:sz w:val="18"/>
                <w:szCs w:val="18"/>
                <w:lang w:eastAsia="et-EE"/>
                <w14:ligatures w14:val="none"/>
              </w:rPr>
              <w:t>võimestamine</w:t>
            </w:r>
            <w:proofErr w:type="spellEnd"/>
            <w:r w:rsidRPr="00E26E26">
              <w:rPr>
                <w:rFonts w:ascii="Montserrat" w:eastAsia="Times New Roman" w:hAnsi="Montserrat" w:cs="Calibri"/>
                <w:kern w:val="0"/>
                <w:sz w:val="18"/>
                <w:szCs w:val="18"/>
                <w:lang w:eastAsia="et-EE"/>
                <w14:ligatures w14:val="none"/>
              </w:rPr>
              <w:t xml:space="preserve"> vaimse tervise valdkonna koostööks haridusasutuse omanikuna.</w:t>
            </w:r>
          </w:p>
        </w:tc>
        <w:tc>
          <w:tcPr>
            <w:tcW w:w="755" w:type="dxa"/>
            <w:tcBorders>
              <w:top w:val="nil"/>
              <w:left w:val="single" w:sz="8" w:space="0" w:color="000000"/>
              <w:bottom w:val="nil"/>
              <w:right w:val="nil"/>
            </w:tcBorders>
            <w:shd w:val="clear" w:color="auto" w:fill="auto"/>
            <w:vAlign w:val="center"/>
            <w:hideMark/>
          </w:tcPr>
          <w:p w14:paraId="3D5F66F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0FFCEE3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754C66F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0F16CC2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000000"/>
              <w:bottom w:val="nil"/>
              <w:right w:val="nil"/>
            </w:tcBorders>
            <w:shd w:val="clear" w:color="auto" w:fill="auto"/>
            <w:vAlign w:val="center"/>
            <w:hideMark/>
          </w:tcPr>
          <w:p w14:paraId="78A3A7E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single" w:sz="8" w:space="0" w:color="auto"/>
              <w:bottom w:val="nil"/>
              <w:right w:val="single" w:sz="8" w:space="0" w:color="auto"/>
            </w:tcBorders>
            <w:shd w:val="clear" w:color="auto" w:fill="auto"/>
            <w:vAlign w:val="center"/>
            <w:hideMark/>
          </w:tcPr>
          <w:p w14:paraId="396CFC5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single" w:sz="8" w:space="0" w:color="auto"/>
            </w:tcBorders>
            <w:shd w:val="clear" w:color="auto" w:fill="auto"/>
            <w:noWrap/>
            <w:vAlign w:val="bottom"/>
            <w:hideMark/>
          </w:tcPr>
          <w:p w14:paraId="2518A0A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nil"/>
              <w:right w:val="single" w:sz="8" w:space="0" w:color="auto"/>
            </w:tcBorders>
            <w:shd w:val="clear" w:color="auto" w:fill="auto"/>
            <w:vAlign w:val="center"/>
            <w:hideMark/>
          </w:tcPr>
          <w:p w14:paraId="3CD79F0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nil"/>
              <w:left w:val="nil"/>
              <w:bottom w:val="nil"/>
              <w:right w:val="single" w:sz="8" w:space="0" w:color="auto"/>
            </w:tcBorders>
            <w:shd w:val="clear" w:color="auto" w:fill="auto"/>
            <w:vAlign w:val="center"/>
            <w:hideMark/>
          </w:tcPr>
          <w:p w14:paraId="36FC952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KOV </w:t>
            </w:r>
            <w:proofErr w:type="spellStart"/>
            <w:r w:rsidRPr="00E26E26">
              <w:rPr>
                <w:rFonts w:ascii="Montserrat" w:eastAsia="Times New Roman" w:hAnsi="Montserrat" w:cs="Calibri"/>
                <w:kern w:val="0"/>
                <w:sz w:val="18"/>
                <w:szCs w:val="18"/>
                <w:lang w:eastAsia="et-EE"/>
                <w14:ligatures w14:val="none"/>
              </w:rPr>
              <w:t>haridusspetsialistid,lasteaiad</w:t>
            </w:r>
            <w:proofErr w:type="spellEnd"/>
            <w:r w:rsidRPr="00E26E26">
              <w:rPr>
                <w:rFonts w:ascii="Montserrat" w:eastAsia="Times New Roman" w:hAnsi="Montserrat" w:cs="Calibri"/>
                <w:kern w:val="0"/>
                <w:sz w:val="18"/>
                <w:szCs w:val="18"/>
                <w:lang w:eastAsia="et-EE"/>
                <w14:ligatures w14:val="none"/>
              </w:rPr>
              <w:t>, koolid</w:t>
            </w:r>
          </w:p>
        </w:tc>
      </w:tr>
      <w:tr w:rsidR="00E26E26" w:rsidRPr="00E26E26" w14:paraId="06BA83C5" w14:textId="77777777" w:rsidTr="00F53443">
        <w:trPr>
          <w:trHeight w:val="37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071D3658" w14:textId="6E45B7BA"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xml:space="preserve"> Tegevussuund 4.2 Lasteaia- ja koolilaste kehalise aktiivsuse suurendamine ja toitumisharjumuse parandamine.</w:t>
            </w:r>
          </w:p>
        </w:tc>
      </w:tr>
      <w:tr w:rsidR="00E26E26" w:rsidRPr="00E26E26" w14:paraId="1F1C2497" w14:textId="77777777" w:rsidTr="00F53443">
        <w:trPr>
          <w:trHeight w:val="615"/>
        </w:trPr>
        <w:tc>
          <w:tcPr>
            <w:tcW w:w="5387" w:type="dxa"/>
            <w:tcBorders>
              <w:top w:val="nil"/>
              <w:left w:val="single" w:sz="8" w:space="0" w:color="auto"/>
              <w:bottom w:val="single" w:sz="4" w:space="0" w:color="auto"/>
              <w:right w:val="nil"/>
            </w:tcBorders>
            <w:shd w:val="clear" w:color="auto" w:fill="auto"/>
            <w:vAlign w:val="center"/>
            <w:hideMark/>
          </w:tcPr>
          <w:p w14:paraId="3C5DE01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12.4.8     Kooli- ja lasteaiatoidu kvaliteedi ja tervist toetava toitumise teadlikkuse tõstmine.</w:t>
            </w:r>
          </w:p>
        </w:tc>
        <w:tc>
          <w:tcPr>
            <w:tcW w:w="755" w:type="dxa"/>
            <w:tcBorders>
              <w:top w:val="nil"/>
              <w:left w:val="single" w:sz="8" w:space="0" w:color="000000"/>
              <w:bottom w:val="single" w:sz="4" w:space="0" w:color="auto"/>
              <w:right w:val="nil"/>
            </w:tcBorders>
            <w:shd w:val="clear" w:color="auto" w:fill="auto"/>
            <w:vAlign w:val="center"/>
            <w:hideMark/>
          </w:tcPr>
          <w:p w14:paraId="786A2BF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1C26891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0D66EF4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single" w:sz="4" w:space="0" w:color="auto"/>
              <w:right w:val="nil"/>
            </w:tcBorders>
            <w:shd w:val="clear" w:color="auto" w:fill="auto"/>
            <w:vAlign w:val="center"/>
            <w:hideMark/>
          </w:tcPr>
          <w:p w14:paraId="40F67D8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4" w:space="0" w:color="auto"/>
              <w:right w:val="single" w:sz="8" w:space="0" w:color="auto"/>
            </w:tcBorders>
            <w:shd w:val="clear" w:color="auto" w:fill="auto"/>
            <w:vAlign w:val="center"/>
            <w:hideMark/>
          </w:tcPr>
          <w:p w14:paraId="4B39FB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nil"/>
            </w:tcBorders>
            <w:shd w:val="clear" w:color="auto" w:fill="auto"/>
            <w:vAlign w:val="center"/>
            <w:hideMark/>
          </w:tcPr>
          <w:p w14:paraId="0A613A9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single" w:sz="8" w:space="0" w:color="auto"/>
              <w:bottom w:val="single" w:sz="4" w:space="0" w:color="auto"/>
              <w:right w:val="single" w:sz="8" w:space="0" w:color="auto"/>
            </w:tcBorders>
            <w:shd w:val="clear" w:color="auto" w:fill="auto"/>
            <w:noWrap/>
            <w:vAlign w:val="bottom"/>
            <w:hideMark/>
          </w:tcPr>
          <w:p w14:paraId="4F11083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auto" w:fill="auto"/>
            <w:vAlign w:val="center"/>
            <w:hideMark/>
          </w:tcPr>
          <w:p w14:paraId="5B753EF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SA </w:t>
            </w:r>
          </w:p>
        </w:tc>
        <w:tc>
          <w:tcPr>
            <w:tcW w:w="2561" w:type="dxa"/>
            <w:tcBorders>
              <w:top w:val="nil"/>
              <w:left w:val="single" w:sz="8" w:space="0" w:color="auto"/>
              <w:bottom w:val="single" w:sz="4" w:space="0" w:color="auto"/>
              <w:right w:val="single" w:sz="8" w:space="0" w:color="auto"/>
            </w:tcBorders>
            <w:shd w:val="clear" w:color="auto" w:fill="auto"/>
            <w:vAlign w:val="center"/>
            <w:hideMark/>
          </w:tcPr>
          <w:p w14:paraId="3BFE1FF1"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haridusspetsialistid, lasteaiad, koolid</w:t>
            </w:r>
          </w:p>
        </w:tc>
      </w:tr>
      <w:tr w:rsidR="00E26E26" w:rsidRPr="00E26E26" w14:paraId="36A37CAA"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65A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12.4.9      Kooli- ja lasteaiatoidu e-kool täiskasvanutele (õpetajad, lapsevanemad, partnerid näiteks noortekeskus).</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DB3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5548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65F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965C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8F1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442F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AA62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C92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SA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089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haridusspetsialistid, lasteaiad, koolid</w:t>
            </w:r>
          </w:p>
        </w:tc>
      </w:tr>
      <w:tr w:rsidR="00E26E26" w:rsidRPr="00E26E26" w14:paraId="2F1D4A3E" w14:textId="77777777" w:rsidTr="00F53443">
        <w:trPr>
          <w:trHeight w:val="615"/>
        </w:trPr>
        <w:tc>
          <w:tcPr>
            <w:tcW w:w="5387" w:type="dxa"/>
            <w:tcBorders>
              <w:top w:val="single" w:sz="4" w:space="0" w:color="auto"/>
              <w:left w:val="single" w:sz="8" w:space="0" w:color="auto"/>
              <w:bottom w:val="single" w:sz="8" w:space="0" w:color="auto"/>
              <w:right w:val="nil"/>
            </w:tcBorders>
            <w:shd w:val="clear" w:color="auto" w:fill="auto"/>
            <w:vAlign w:val="center"/>
            <w:hideMark/>
          </w:tcPr>
          <w:p w14:paraId="38F2655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12.4.10   Haridusasutustes keskkonna loomine, mis soosib 60 minutit aktiivset liikumist päevas.</w:t>
            </w:r>
          </w:p>
        </w:tc>
        <w:tc>
          <w:tcPr>
            <w:tcW w:w="755" w:type="dxa"/>
            <w:tcBorders>
              <w:top w:val="single" w:sz="4" w:space="0" w:color="auto"/>
              <w:left w:val="single" w:sz="8" w:space="0" w:color="000000"/>
              <w:bottom w:val="single" w:sz="8" w:space="0" w:color="auto"/>
              <w:right w:val="nil"/>
            </w:tcBorders>
            <w:shd w:val="clear" w:color="auto" w:fill="auto"/>
            <w:vAlign w:val="center"/>
            <w:hideMark/>
          </w:tcPr>
          <w:p w14:paraId="4627AF4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auto"/>
              <w:right w:val="nil"/>
            </w:tcBorders>
            <w:shd w:val="clear" w:color="auto" w:fill="auto"/>
            <w:vAlign w:val="center"/>
            <w:hideMark/>
          </w:tcPr>
          <w:p w14:paraId="7B7CE2E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8" w:space="0" w:color="000000"/>
              <w:bottom w:val="single" w:sz="8" w:space="0" w:color="auto"/>
              <w:right w:val="single" w:sz="8" w:space="0" w:color="auto"/>
            </w:tcBorders>
            <w:shd w:val="clear" w:color="auto" w:fill="auto"/>
            <w:vAlign w:val="center"/>
            <w:hideMark/>
          </w:tcPr>
          <w:p w14:paraId="0118BDA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nil"/>
            </w:tcBorders>
            <w:shd w:val="clear" w:color="auto" w:fill="auto"/>
            <w:vAlign w:val="center"/>
            <w:hideMark/>
          </w:tcPr>
          <w:p w14:paraId="2D2FDF4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09537B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auto"/>
            </w:tcBorders>
            <w:shd w:val="clear" w:color="auto" w:fill="auto"/>
            <w:vAlign w:val="center"/>
            <w:hideMark/>
          </w:tcPr>
          <w:p w14:paraId="1787C1D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auto"/>
              <w:right w:val="single" w:sz="8" w:space="0" w:color="auto"/>
            </w:tcBorders>
            <w:shd w:val="clear" w:color="auto" w:fill="auto"/>
            <w:noWrap/>
            <w:vAlign w:val="bottom"/>
            <w:hideMark/>
          </w:tcPr>
          <w:p w14:paraId="4E24EA9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auto"/>
              <w:right w:val="nil"/>
            </w:tcBorders>
            <w:shd w:val="clear" w:color="auto" w:fill="auto"/>
            <w:vAlign w:val="center"/>
            <w:hideMark/>
          </w:tcPr>
          <w:p w14:paraId="7948F7B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Järvamaa Spordiliit</w:t>
            </w:r>
          </w:p>
        </w:tc>
        <w:tc>
          <w:tcPr>
            <w:tcW w:w="2561" w:type="dxa"/>
            <w:tcBorders>
              <w:top w:val="single" w:sz="4" w:space="0" w:color="auto"/>
              <w:left w:val="single" w:sz="8" w:space="0" w:color="auto"/>
              <w:bottom w:val="nil"/>
              <w:right w:val="single" w:sz="8" w:space="0" w:color="auto"/>
            </w:tcBorders>
            <w:shd w:val="clear" w:color="auto" w:fill="auto"/>
            <w:vAlign w:val="center"/>
            <w:hideMark/>
          </w:tcPr>
          <w:p w14:paraId="7F53061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haridusasutused, SA</w:t>
            </w:r>
          </w:p>
        </w:tc>
      </w:tr>
      <w:tr w:rsidR="00E26E26" w:rsidRPr="00E26E26" w14:paraId="4F9E6370" w14:textId="77777777" w:rsidTr="00F53443">
        <w:trPr>
          <w:trHeight w:val="615"/>
        </w:trPr>
        <w:tc>
          <w:tcPr>
            <w:tcW w:w="5387" w:type="dxa"/>
            <w:tcBorders>
              <w:top w:val="nil"/>
              <w:left w:val="single" w:sz="8" w:space="0" w:color="auto"/>
              <w:bottom w:val="nil"/>
              <w:right w:val="nil"/>
            </w:tcBorders>
            <w:shd w:val="clear" w:color="auto" w:fill="auto"/>
            <w:vAlign w:val="center"/>
            <w:hideMark/>
          </w:tcPr>
          <w:p w14:paraId="11B5F4A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12.4.11     Liikuma Kutsuva Kooli metoodika rakendamine koolides.</w:t>
            </w:r>
          </w:p>
        </w:tc>
        <w:tc>
          <w:tcPr>
            <w:tcW w:w="755" w:type="dxa"/>
            <w:tcBorders>
              <w:top w:val="nil"/>
              <w:left w:val="single" w:sz="8" w:space="0" w:color="000000"/>
              <w:bottom w:val="nil"/>
              <w:right w:val="nil"/>
            </w:tcBorders>
            <w:shd w:val="clear" w:color="auto" w:fill="auto"/>
            <w:vAlign w:val="center"/>
            <w:hideMark/>
          </w:tcPr>
          <w:p w14:paraId="0C788DF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07EB96B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7401139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single" w:sz="8" w:space="0" w:color="000000"/>
              <w:bottom w:val="nil"/>
              <w:right w:val="nil"/>
            </w:tcBorders>
            <w:shd w:val="clear" w:color="auto" w:fill="auto"/>
            <w:vAlign w:val="center"/>
            <w:hideMark/>
          </w:tcPr>
          <w:p w14:paraId="6858608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single" w:sz="8" w:space="0" w:color="auto"/>
              <w:bottom w:val="single" w:sz="8" w:space="0" w:color="auto"/>
              <w:right w:val="single" w:sz="8" w:space="0" w:color="auto"/>
            </w:tcBorders>
            <w:shd w:val="clear" w:color="auto" w:fill="auto"/>
            <w:vAlign w:val="center"/>
            <w:hideMark/>
          </w:tcPr>
          <w:p w14:paraId="217C774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000000"/>
            </w:tcBorders>
            <w:shd w:val="clear" w:color="auto" w:fill="auto"/>
            <w:vAlign w:val="center"/>
            <w:hideMark/>
          </w:tcPr>
          <w:p w14:paraId="3EF7F2B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nil"/>
              <w:right w:val="nil"/>
            </w:tcBorders>
            <w:shd w:val="clear" w:color="auto" w:fill="auto"/>
            <w:noWrap/>
            <w:vAlign w:val="bottom"/>
            <w:hideMark/>
          </w:tcPr>
          <w:p w14:paraId="4928661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p>
        </w:tc>
        <w:tc>
          <w:tcPr>
            <w:tcW w:w="1735" w:type="dxa"/>
            <w:tcBorders>
              <w:top w:val="nil"/>
              <w:left w:val="single" w:sz="8" w:space="0" w:color="000000"/>
              <w:bottom w:val="nil"/>
              <w:right w:val="nil"/>
            </w:tcBorders>
            <w:shd w:val="clear" w:color="auto" w:fill="auto"/>
            <w:vAlign w:val="center"/>
            <w:hideMark/>
          </w:tcPr>
          <w:p w14:paraId="2DE0B4D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SA </w:t>
            </w:r>
          </w:p>
        </w:tc>
        <w:tc>
          <w:tcPr>
            <w:tcW w:w="2561" w:type="dxa"/>
            <w:tcBorders>
              <w:top w:val="single" w:sz="8" w:space="0" w:color="000000"/>
              <w:left w:val="single" w:sz="8" w:space="0" w:color="auto"/>
              <w:bottom w:val="nil"/>
              <w:right w:val="single" w:sz="8" w:space="0" w:color="auto"/>
            </w:tcBorders>
            <w:shd w:val="clear" w:color="auto" w:fill="auto"/>
            <w:vAlign w:val="center"/>
            <w:hideMark/>
          </w:tcPr>
          <w:p w14:paraId="2085FF4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haridusspetsialistid, lasteaiad, koolid</w:t>
            </w:r>
          </w:p>
        </w:tc>
      </w:tr>
      <w:tr w:rsidR="00E26E26" w:rsidRPr="00E26E26" w14:paraId="2B385825" w14:textId="77777777" w:rsidTr="00F53443">
        <w:trPr>
          <w:trHeight w:val="31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989E16"/>
            <w:vAlign w:val="center"/>
            <w:hideMark/>
          </w:tcPr>
          <w:p w14:paraId="0A599F13"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13.  TURVALISUS                                                                                                                                                                                                                         Valdkonda koordineeriv asutus: SA Järvamaa</w:t>
            </w:r>
          </w:p>
        </w:tc>
      </w:tr>
      <w:tr w:rsidR="00E26E26" w:rsidRPr="00E26E26" w14:paraId="5C32E23D" w14:textId="77777777" w:rsidTr="00F53443">
        <w:trPr>
          <w:trHeight w:val="31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2B9A5EC8"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13.1                   Tõusnud on laste ja noorte teadlikus turvalisusest, et aasta-aastalt kasvaks Järvamaal riske ennetav ja ühtehoidev kogukond ning siinne õnnetuste arv on viidud miinimumini ning siin elavad terved ja õnnelikud inimesed</w:t>
            </w:r>
          </w:p>
        </w:tc>
      </w:tr>
      <w:tr w:rsidR="00E26E26" w:rsidRPr="00E26E26" w14:paraId="5968E662" w14:textId="77777777" w:rsidTr="00F53443">
        <w:trPr>
          <w:trHeight w:val="615"/>
        </w:trPr>
        <w:tc>
          <w:tcPr>
            <w:tcW w:w="5387" w:type="dxa"/>
            <w:tcBorders>
              <w:top w:val="nil"/>
              <w:left w:val="single" w:sz="8" w:space="0" w:color="auto"/>
              <w:bottom w:val="single" w:sz="8" w:space="0" w:color="000000"/>
              <w:right w:val="single" w:sz="8" w:space="0" w:color="000000"/>
            </w:tcBorders>
            <w:shd w:val="clear" w:color="000000" w:fill="FFFFFF"/>
            <w:vAlign w:val="center"/>
            <w:hideMark/>
          </w:tcPr>
          <w:p w14:paraId="271E3838" w14:textId="77777777" w:rsidR="00875AA6" w:rsidRPr="00E26E26" w:rsidRDefault="00875AA6" w:rsidP="00875AA6">
            <w:pPr>
              <w:spacing w:after="0" w:line="240" w:lineRule="auto"/>
              <w:ind w:firstLineChars="100" w:firstLine="180"/>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13.1.1      Turvalisuse nõukogu koordineeritud kohtumised ja koolitused</w:t>
            </w:r>
          </w:p>
        </w:tc>
        <w:tc>
          <w:tcPr>
            <w:tcW w:w="755" w:type="dxa"/>
            <w:tcBorders>
              <w:top w:val="nil"/>
              <w:left w:val="nil"/>
              <w:bottom w:val="single" w:sz="8" w:space="0" w:color="000000"/>
              <w:right w:val="single" w:sz="8" w:space="0" w:color="000000"/>
            </w:tcBorders>
            <w:shd w:val="clear" w:color="000000" w:fill="FFFFFF"/>
            <w:vAlign w:val="center"/>
            <w:hideMark/>
          </w:tcPr>
          <w:p w14:paraId="4D5F921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67341D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6EB26AC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000000" w:fill="FFFFFF"/>
            <w:vAlign w:val="center"/>
            <w:hideMark/>
          </w:tcPr>
          <w:p w14:paraId="4DB7A75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000000" w:fill="FFFFFF"/>
            <w:vAlign w:val="center"/>
            <w:hideMark/>
          </w:tcPr>
          <w:p w14:paraId="199C8ED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000000"/>
            </w:tcBorders>
            <w:shd w:val="clear" w:color="000000" w:fill="FFFFFF"/>
            <w:vAlign w:val="center"/>
            <w:hideMark/>
          </w:tcPr>
          <w:p w14:paraId="2621028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000000" w:fill="FFFFFF"/>
            <w:vAlign w:val="center"/>
            <w:hideMark/>
          </w:tcPr>
          <w:p w14:paraId="5B6B043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nil"/>
            </w:tcBorders>
            <w:shd w:val="clear" w:color="000000" w:fill="FFFFFF"/>
            <w:vAlign w:val="center"/>
            <w:hideMark/>
          </w:tcPr>
          <w:p w14:paraId="338E29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Turvalisuse nõukogu/KOV</w:t>
            </w:r>
          </w:p>
        </w:tc>
        <w:tc>
          <w:tcPr>
            <w:tcW w:w="2561" w:type="dxa"/>
            <w:tcBorders>
              <w:top w:val="nil"/>
              <w:left w:val="single" w:sz="8" w:space="0" w:color="auto"/>
              <w:bottom w:val="single" w:sz="8" w:space="0" w:color="000000"/>
              <w:right w:val="single" w:sz="8" w:space="0" w:color="auto"/>
            </w:tcBorders>
            <w:shd w:val="clear" w:color="000000" w:fill="FFFFFF"/>
            <w:vAlign w:val="center"/>
            <w:hideMark/>
          </w:tcPr>
          <w:p w14:paraId="6FE2587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036CD80C" w14:textId="77777777" w:rsidTr="00123E71">
        <w:trPr>
          <w:trHeight w:val="615"/>
        </w:trPr>
        <w:tc>
          <w:tcPr>
            <w:tcW w:w="5387" w:type="dxa"/>
            <w:tcBorders>
              <w:top w:val="nil"/>
              <w:left w:val="single" w:sz="8" w:space="0" w:color="auto"/>
              <w:bottom w:val="single" w:sz="4" w:space="0" w:color="auto"/>
              <w:right w:val="single" w:sz="8" w:space="0" w:color="000000"/>
            </w:tcBorders>
            <w:shd w:val="clear" w:color="000000" w:fill="FFFFFF"/>
            <w:vAlign w:val="center"/>
            <w:hideMark/>
          </w:tcPr>
          <w:p w14:paraId="285B21EF" w14:textId="77777777" w:rsidR="00875AA6" w:rsidRPr="00E26E26" w:rsidRDefault="00875AA6" w:rsidP="00875AA6">
            <w:pPr>
              <w:spacing w:after="0" w:line="240" w:lineRule="auto"/>
              <w:ind w:firstLineChars="100" w:firstLine="180"/>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13.1.2     Ühistegevuste info kogumine, info </w:t>
            </w:r>
            <w:proofErr w:type="spellStart"/>
            <w:r w:rsidRPr="00E26E26">
              <w:rPr>
                <w:rFonts w:ascii="Montserrat" w:eastAsia="Times New Roman" w:hAnsi="Montserrat" w:cs="Calibri"/>
                <w:kern w:val="0"/>
                <w:sz w:val="18"/>
                <w:szCs w:val="18"/>
                <w:lang w:eastAsia="et-EE"/>
                <w14:ligatures w14:val="none"/>
              </w:rPr>
              <w:t>kommunikeerimine</w:t>
            </w:r>
            <w:proofErr w:type="spellEnd"/>
            <w:r w:rsidRPr="00E26E26">
              <w:rPr>
                <w:rFonts w:ascii="Montserrat" w:eastAsia="Times New Roman" w:hAnsi="Montserrat" w:cs="Calibri"/>
                <w:kern w:val="0"/>
                <w:sz w:val="18"/>
                <w:szCs w:val="18"/>
                <w:lang w:eastAsia="et-EE"/>
                <w14:ligatures w14:val="none"/>
              </w:rPr>
              <w:t xml:space="preserve"> </w:t>
            </w:r>
          </w:p>
        </w:tc>
        <w:tc>
          <w:tcPr>
            <w:tcW w:w="755" w:type="dxa"/>
            <w:tcBorders>
              <w:top w:val="nil"/>
              <w:left w:val="nil"/>
              <w:bottom w:val="single" w:sz="4" w:space="0" w:color="auto"/>
              <w:right w:val="single" w:sz="8" w:space="0" w:color="000000"/>
            </w:tcBorders>
            <w:shd w:val="clear" w:color="000000" w:fill="FFFFFF"/>
            <w:vAlign w:val="center"/>
            <w:hideMark/>
          </w:tcPr>
          <w:p w14:paraId="4B31899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000000" w:fill="FFFFFF"/>
            <w:vAlign w:val="center"/>
            <w:hideMark/>
          </w:tcPr>
          <w:p w14:paraId="46794A4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000000" w:fill="FFFFFF"/>
            <w:vAlign w:val="center"/>
            <w:hideMark/>
          </w:tcPr>
          <w:p w14:paraId="3623D53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000000" w:fill="FFFFFF"/>
            <w:vAlign w:val="center"/>
            <w:hideMark/>
          </w:tcPr>
          <w:p w14:paraId="17B6B09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000000"/>
            </w:tcBorders>
            <w:shd w:val="clear" w:color="000000" w:fill="FFFFFF"/>
            <w:vAlign w:val="center"/>
            <w:hideMark/>
          </w:tcPr>
          <w:p w14:paraId="56A23B8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single" w:sz="8" w:space="0" w:color="000000"/>
            </w:tcBorders>
            <w:shd w:val="clear" w:color="000000" w:fill="FFFFFF"/>
            <w:vAlign w:val="center"/>
            <w:hideMark/>
          </w:tcPr>
          <w:p w14:paraId="28D237E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000000" w:fill="FFFFFF"/>
            <w:vAlign w:val="center"/>
            <w:hideMark/>
          </w:tcPr>
          <w:p w14:paraId="23B789E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nil"/>
            </w:tcBorders>
            <w:shd w:val="clear" w:color="000000" w:fill="FFFFFF"/>
            <w:vAlign w:val="center"/>
            <w:hideMark/>
          </w:tcPr>
          <w:p w14:paraId="5332863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Turvalisuse nõukogu/KOV</w:t>
            </w:r>
          </w:p>
        </w:tc>
        <w:tc>
          <w:tcPr>
            <w:tcW w:w="2561" w:type="dxa"/>
            <w:tcBorders>
              <w:top w:val="nil"/>
              <w:left w:val="single" w:sz="8" w:space="0" w:color="auto"/>
              <w:bottom w:val="single" w:sz="4" w:space="0" w:color="auto"/>
              <w:right w:val="single" w:sz="8" w:space="0" w:color="auto"/>
            </w:tcBorders>
            <w:shd w:val="clear" w:color="000000" w:fill="FFFFFF"/>
            <w:vAlign w:val="center"/>
            <w:hideMark/>
          </w:tcPr>
          <w:p w14:paraId="5452B16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E96F98D" w14:textId="77777777" w:rsidTr="00123E71">
        <w:trPr>
          <w:trHeight w:val="615"/>
        </w:trPr>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9021B" w14:textId="77777777" w:rsidR="00875AA6" w:rsidRPr="00E26E26" w:rsidRDefault="00875AA6" w:rsidP="00875AA6">
            <w:pPr>
              <w:spacing w:after="0" w:line="240" w:lineRule="auto"/>
              <w:ind w:firstLineChars="100" w:firstLine="180"/>
              <w:rPr>
                <w:rFonts w:ascii="Montserrat" w:eastAsia="Times New Roman" w:hAnsi="Montserrat" w:cs="Calibri"/>
                <w:kern w:val="0"/>
                <w:sz w:val="18"/>
                <w:szCs w:val="18"/>
                <w:lang w:eastAsia="et-EE"/>
                <w14:ligatures w14:val="none"/>
              </w:rPr>
            </w:pPr>
            <w:bookmarkStart w:id="12" w:name="RANGE!A206"/>
            <w:r w:rsidRPr="00E26E26">
              <w:rPr>
                <w:rFonts w:ascii="Montserrat" w:eastAsia="Times New Roman" w:hAnsi="Montserrat" w:cs="Calibri"/>
                <w:kern w:val="0"/>
                <w:sz w:val="18"/>
                <w:szCs w:val="18"/>
                <w:lang w:eastAsia="et-EE"/>
                <w14:ligatures w14:val="none"/>
              </w:rPr>
              <w:t>13.1.3    Turvalisust loovate tegevuste ja käitumisviiside mõtestamine ja levitamine</w:t>
            </w:r>
            <w:bookmarkEnd w:id="12"/>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26CB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0CC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23A0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8CC5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3656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594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ADB8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D71B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Turvalisuse nõukogu/KOV</w:t>
            </w:r>
          </w:p>
        </w:tc>
        <w:tc>
          <w:tcPr>
            <w:tcW w:w="2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FC43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0E1781B" w14:textId="77777777" w:rsidTr="00123E71">
        <w:trPr>
          <w:trHeight w:val="615"/>
        </w:trPr>
        <w:tc>
          <w:tcPr>
            <w:tcW w:w="5387" w:type="dxa"/>
            <w:tcBorders>
              <w:top w:val="single" w:sz="4" w:space="0" w:color="auto"/>
              <w:left w:val="single" w:sz="8" w:space="0" w:color="auto"/>
              <w:bottom w:val="nil"/>
              <w:right w:val="single" w:sz="8" w:space="0" w:color="auto"/>
            </w:tcBorders>
            <w:shd w:val="clear" w:color="000000" w:fill="FFFFFF"/>
            <w:vAlign w:val="center"/>
            <w:hideMark/>
          </w:tcPr>
          <w:p w14:paraId="70F056F5" w14:textId="77777777" w:rsidR="00875AA6" w:rsidRPr="00E26E26" w:rsidRDefault="00875AA6" w:rsidP="00875AA6">
            <w:pPr>
              <w:spacing w:after="0" w:line="240" w:lineRule="auto"/>
              <w:ind w:firstLineChars="100" w:firstLine="180"/>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13.1.4     Konverentside, teadlikkuse </w:t>
            </w:r>
            <w:proofErr w:type="spellStart"/>
            <w:r w:rsidRPr="00E26E26">
              <w:rPr>
                <w:rFonts w:ascii="Montserrat" w:eastAsia="Times New Roman" w:hAnsi="Montserrat" w:cs="Calibri"/>
                <w:kern w:val="0"/>
                <w:sz w:val="18"/>
                <w:szCs w:val="18"/>
                <w:lang w:eastAsia="et-EE"/>
                <w14:ligatures w14:val="none"/>
              </w:rPr>
              <w:t>tõsmisega</w:t>
            </w:r>
            <w:proofErr w:type="spellEnd"/>
            <w:r w:rsidRPr="00E26E26">
              <w:rPr>
                <w:rFonts w:ascii="Montserrat" w:eastAsia="Times New Roman" w:hAnsi="Montserrat" w:cs="Calibri"/>
                <w:kern w:val="0"/>
                <w:sz w:val="18"/>
                <w:szCs w:val="18"/>
                <w:lang w:eastAsia="et-EE"/>
                <w14:ligatures w14:val="none"/>
              </w:rPr>
              <w:t xml:space="preserve"> seotud koolitused, laagrid, tegevused, sündmused</w:t>
            </w:r>
          </w:p>
        </w:tc>
        <w:tc>
          <w:tcPr>
            <w:tcW w:w="755" w:type="dxa"/>
            <w:tcBorders>
              <w:top w:val="single" w:sz="4" w:space="0" w:color="auto"/>
              <w:left w:val="nil"/>
              <w:bottom w:val="nil"/>
              <w:right w:val="single" w:sz="8" w:space="0" w:color="000000"/>
            </w:tcBorders>
            <w:shd w:val="clear" w:color="000000" w:fill="FFFFFF"/>
            <w:vAlign w:val="center"/>
            <w:hideMark/>
          </w:tcPr>
          <w:p w14:paraId="4F44F2C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nil"/>
              <w:right w:val="single" w:sz="8" w:space="0" w:color="000000"/>
            </w:tcBorders>
            <w:shd w:val="clear" w:color="000000" w:fill="FFFFFF"/>
            <w:vAlign w:val="center"/>
            <w:hideMark/>
          </w:tcPr>
          <w:p w14:paraId="2323C82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nil"/>
              <w:right w:val="single" w:sz="8" w:space="0" w:color="000000"/>
            </w:tcBorders>
            <w:shd w:val="clear" w:color="000000" w:fill="FFFFFF"/>
            <w:vAlign w:val="center"/>
            <w:hideMark/>
          </w:tcPr>
          <w:p w14:paraId="2EC1D7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nil"/>
              <w:right w:val="single" w:sz="8" w:space="0" w:color="000000"/>
            </w:tcBorders>
            <w:shd w:val="clear" w:color="000000" w:fill="FFFFFF"/>
            <w:vAlign w:val="center"/>
            <w:hideMark/>
          </w:tcPr>
          <w:p w14:paraId="5D82D10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nil"/>
              <w:right w:val="single" w:sz="8" w:space="0" w:color="000000"/>
            </w:tcBorders>
            <w:shd w:val="clear" w:color="000000" w:fill="FFFFFF"/>
            <w:vAlign w:val="center"/>
            <w:hideMark/>
          </w:tcPr>
          <w:p w14:paraId="7E9A36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nil"/>
              <w:right w:val="single" w:sz="8" w:space="0" w:color="000000"/>
            </w:tcBorders>
            <w:shd w:val="clear" w:color="000000" w:fill="FFFFFF"/>
            <w:vAlign w:val="center"/>
            <w:hideMark/>
          </w:tcPr>
          <w:p w14:paraId="7D245D6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nil"/>
              <w:right w:val="single" w:sz="8" w:space="0" w:color="000000"/>
            </w:tcBorders>
            <w:shd w:val="clear" w:color="000000" w:fill="FFFFFF"/>
            <w:vAlign w:val="center"/>
            <w:hideMark/>
          </w:tcPr>
          <w:p w14:paraId="7721487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nil"/>
              <w:right w:val="nil"/>
            </w:tcBorders>
            <w:shd w:val="clear" w:color="000000" w:fill="FFFFFF"/>
            <w:vAlign w:val="center"/>
            <w:hideMark/>
          </w:tcPr>
          <w:p w14:paraId="52E5A85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Turvalisuse nõukogu/KOV</w:t>
            </w:r>
          </w:p>
        </w:tc>
        <w:tc>
          <w:tcPr>
            <w:tcW w:w="256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F76EFF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3E007C58" w14:textId="77777777" w:rsidTr="00F53443">
        <w:trPr>
          <w:trHeight w:val="31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989E16"/>
            <w:vAlign w:val="center"/>
            <w:hideMark/>
          </w:tcPr>
          <w:p w14:paraId="04C96A52"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13.  ÜHENDUSED ja taristu</w:t>
            </w:r>
          </w:p>
        </w:tc>
      </w:tr>
      <w:tr w:rsidR="00E26E26" w:rsidRPr="00E26E26" w14:paraId="5D2F8B87" w14:textId="77777777" w:rsidTr="00F53443">
        <w:trPr>
          <w:trHeight w:val="570"/>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33AF0A6B"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lastRenderedPageBreak/>
              <w:t>13.1                   Järvamaal on professionaalselt ja efektiivselt korraldatud ühistranspordisüsteem, mille kaudu on tagatud inimeste liikumisvajaduse rahuldamine, s.h sujuv ümberistumine Mäo reisiterminalis ja teistes logistiliselt sobivates paikades.</w:t>
            </w:r>
          </w:p>
        </w:tc>
      </w:tr>
      <w:tr w:rsidR="00E26E26" w:rsidRPr="00E26E26" w14:paraId="5338AB66"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0408A00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13.1.1 Järvamaa Ühistranspordi Keskuse kui ühistranspordi valdkonna koostööorganisatsiooni toetamine</w:t>
            </w:r>
          </w:p>
        </w:tc>
        <w:tc>
          <w:tcPr>
            <w:tcW w:w="755" w:type="dxa"/>
            <w:tcBorders>
              <w:top w:val="nil"/>
              <w:left w:val="nil"/>
              <w:bottom w:val="single" w:sz="8" w:space="0" w:color="000000"/>
              <w:right w:val="single" w:sz="8" w:space="0" w:color="000000"/>
            </w:tcBorders>
            <w:shd w:val="clear" w:color="auto" w:fill="auto"/>
            <w:vAlign w:val="center"/>
            <w:hideMark/>
          </w:tcPr>
          <w:p w14:paraId="59EFC1D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5DEB859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F716FD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DDD41F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auto" w:fill="auto"/>
            <w:vAlign w:val="center"/>
            <w:hideMark/>
          </w:tcPr>
          <w:p w14:paraId="1C392C1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auto"/>
            </w:tcBorders>
            <w:shd w:val="clear" w:color="auto" w:fill="auto"/>
            <w:vAlign w:val="center"/>
            <w:hideMark/>
          </w:tcPr>
          <w:p w14:paraId="585CB25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77327A7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8" w:space="0" w:color="000000"/>
            </w:tcBorders>
            <w:shd w:val="clear" w:color="auto" w:fill="auto"/>
            <w:vAlign w:val="center"/>
            <w:hideMark/>
          </w:tcPr>
          <w:p w14:paraId="6691E0C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KOV/JÜTK</w:t>
            </w:r>
          </w:p>
        </w:tc>
        <w:tc>
          <w:tcPr>
            <w:tcW w:w="2561" w:type="dxa"/>
            <w:tcBorders>
              <w:top w:val="nil"/>
              <w:left w:val="nil"/>
              <w:bottom w:val="single" w:sz="8" w:space="0" w:color="000000"/>
              <w:right w:val="single" w:sz="8" w:space="0" w:color="auto"/>
            </w:tcBorders>
            <w:shd w:val="clear" w:color="auto" w:fill="auto"/>
            <w:vAlign w:val="center"/>
            <w:hideMark/>
          </w:tcPr>
          <w:p w14:paraId="056A1F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60EBE96"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4014384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13.1.2                   Valdkondade ülene nõudluspõhine ühistranspordi korraldamine</w:t>
            </w:r>
          </w:p>
        </w:tc>
        <w:tc>
          <w:tcPr>
            <w:tcW w:w="755" w:type="dxa"/>
            <w:tcBorders>
              <w:top w:val="nil"/>
              <w:left w:val="nil"/>
              <w:bottom w:val="single" w:sz="8" w:space="0" w:color="000000"/>
              <w:right w:val="single" w:sz="8" w:space="0" w:color="000000"/>
            </w:tcBorders>
            <w:shd w:val="clear" w:color="auto" w:fill="auto"/>
            <w:vAlign w:val="center"/>
            <w:hideMark/>
          </w:tcPr>
          <w:p w14:paraId="62C0D0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1A0868A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4FA4531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6E158E6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auto" w:fill="auto"/>
            <w:vAlign w:val="center"/>
            <w:hideMark/>
          </w:tcPr>
          <w:p w14:paraId="4C05ADF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auto"/>
            </w:tcBorders>
            <w:shd w:val="clear" w:color="auto" w:fill="auto"/>
            <w:vAlign w:val="center"/>
            <w:hideMark/>
          </w:tcPr>
          <w:p w14:paraId="10F073F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739E89C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8" w:space="0" w:color="000000"/>
            </w:tcBorders>
            <w:shd w:val="clear" w:color="auto" w:fill="auto"/>
            <w:vAlign w:val="center"/>
            <w:hideMark/>
          </w:tcPr>
          <w:p w14:paraId="24185B1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KOV/JÜTK</w:t>
            </w:r>
          </w:p>
        </w:tc>
        <w:tc>
          <w:tcPr>
            <w:tcW w:w="2561" w:type="dxa"/>
            <w:tcBorders>
              <w:top w:val="nil"/>
              <w:left w:val="nil"/>
              <w:bottom w:val="single" w:sz="8" w:space="0" w:color="000000"/>
              <w:right w:val="single" w:sz="8" w:space="0" w:color="auto"/>
            </w:tcBorders>
            <w:shd w:val="clear" w:color="auto" w:fill="auto"/>
            <w:vAlign w:val="center"/>
            <w:hideMark/>
          </w:tcPr>
          <w:p w14:paraId="556BDD1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B916E1D"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1EB24F8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13.1.3                   Toimiva koostöö hoidmine ühistranspordi osapooltega nii riiklikul, maakondlikul kui kohalikul tasandil</w:t>
            </w:r>
          </w:p>
        </w:tc>
        <w:tc>
          <w:tcPr>
            <w:tcW w:w="755" w:type="dxa"/>
            <w:tcBorders>
              <w:top w:val="nil"/>
              <w:left w:val="nil"/>
              <w:bottom w:val="single" w:sz="8" w:space="0" w:color="000000"/>
              <w:right w:val="single" w:sz="8" w:space="0" w:color="000000"/>
            </w:tcBorders>
            <w:shd w:val="clear" w:color="auto" w:fill="auto"/>
            <w:vAlign w:val="center"/>
            <w:hideMark/>
          </w:tcPr>
          <w:p w14:paraId="39A2532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35DAA5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5B5D4A1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4EF1BF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auto" w:fill="auto"/>
            <w:vAlign w:val="center"/>
            <w:hideMark/>
          </w:tcPr>
          <w:p w14:paraId="04105F2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auto"/>
            </w:tcBorders>
            <w:shd w:val="clear" w:color="auto" w:fill="auto"/>
            <w:vAlign w:val="center"/>
            <w:hideMark/>
          </w:tcPr>
          <w:p w14:paraId="031FD44F"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77208C7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8" w:space="0" w:color="000000"/>
            </w:tcBorders>
            <w:shd w:val="clear" w:color="auto" w:fill="auto"/>
            <w:vAlign w:val="center"/>
            <w:hideMark/>
          </w:tcPr>
          <w:p w14:paraId="36B908F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KOV/JÜTK</w:t>
            </w:r>
          </w:p>
        </w:tc>
        <w:tc>
          <w:tcPr>
            <w:tcW w:w="2561" w:type="dxa"/>
            <w:tcBorders>
              <w:top w:val="nil"/>
              <w:left w:val="nil"/>
              <w:bottom w:val="single" w:sz="8" w:space="0" w:color="000000"/>
              <w:right w:val="single" w:sz="8" w:space="0" w:color="auto"/>
            </w:tcBorders>
            <w:shd w:val="clear" w:color="auto" w:fill="auto"/>
            <w:vAlign w:val="center"/>
            <w:hideMark/>
          </w:tcPr>
          <w:p w14:paraId="739AFAB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EBF417A" w14:textId="77777777" w:rsidTr="00F53443">
        <w:trPr>
          <w:trHeight w:val="9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353A1F6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13" w:name="RANGE!A213"/>
            <w:r w:rsidRPr="00E26E26">
              <w:rPr>
                <w:rFonts w:ascii="Montserrat" w:eastAsia="Times New Roman" w:hAnsi="Montserrat" w:cs="Calibri"/>
                <w:kern w:val="0"/>
                <w:sz w:val="18"/>
                <w:szCs w:val="18"/>
                <w:lang w:eastAsia="et-EE"/>
                <w14:ligatures w14:val="none"/>
              </w:rPr>
              <w:t xml:space="preserve">13.1.4                  Hea avaliku ruumi arendamine linnades, alevites ja külades. Ruum toetab arengustrateegia väärtusi ja kogukonna suhete tugevdamist. </w:t>
            </w:r>
            <w:bookmarkEnd w:id="13"/>
          </w:p>
        </w:tc>
        <w:tc>
          <w:tcPr>
            <w:tcW w:w="755" w:type="dxa"/>
            <w:tcBorders>
              <w:top w:val="nil"/>
              <w:left w:val="nil"/>
              <w:bottom w:val="single" w:sz="8" w:space="0" w:color="000000"/>
              <w:right w:val="single" w:sz="8" w:space="0" w:color="000000"/>
            </w:tcBorders>
            <w:shd w:val="clear" w:color="auto" w:fill="auto"/>
            <w:vAlign w:val="center"/>
            <w:hideMark/>
          </w:tcPr>
          <w:p w14:paraId="11D2CC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5EEB7D5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0B356D2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1BA8F0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auto" w:fill="auto"/>
            <w:vAlign w:val="center"/>
            <w:hideMark/>
          </w:tcPr>
          <w:p w14:paraId="3B2A791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auto"/>
            </w:tcBorders>
            <w:shd w:val="clear" w:color="auto" w:fill="auto"/>
            <w:vAlign w:val="center"/>
            <w:hideMark/>
          </w:tcPr>
          <w:p w14:paraId="6774E715"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0AD20E8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8" w:space="0" w:color="000000"/>
            </w:tcBorders>
            <w:shd w:val="clear" w:color="auto" w:fill="auto"/>
            <w:vAlign w:val="center"/>
            <w:hideMark/>
          </w:tcPr>
          <w:p w14:paraId="3783711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nil"/>
              <w:bottom w:val="single" w:sz="8" w:space="0" w:color="000000"/>
              <w:right w:val="single" w:sz="8" w:space="0" w:color="auto"/>
            </w:tcBorders>
            <w:shd w:val="clear" w:color="auto" w:fill="auto"/>
            <w:vAlign w:val="center"/>
            <w:hideMark/>
          </w:tcPr>
          <w:p w14:paraId="4895328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148E1C3F"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2A3FAB2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13.1.5                   Hea avaliku ruumi loomiseks vajalike planeeringute ja kogukonna kaasamise </w:t>
            </w:r>
            <w:proofErr w:type="spellStart"/>
            <w:r w:rsidRPr="00E26E26">
              <w:rPr>
                <w:rFonts w:ascii="Montserrat" w:eastAsia="Times New Roman" w:hAnsi="Montserrat" w:cs="Calibri"/>
                <w:kern w:val="0"/>
                <w:sz w:val="18"/>
                <w:szCs w:val="18"/>
                <w:lang w:eastAsia="et-EE"/>
                <w14:ligatures w14:val="none"/>
              </w:rPr>
              <w:t>läbiivimine</w:t>
            </w:r>
            <w:proofErr w:type="spellEnd"/>
          </w:p>
        </w:tc>
        <w:tc>
          <w:tcPr>
            <w:tcW w:w="755" w:type="dxa"/>
            <w:tcBorders>
              <w:top w:val="nil"/>
              <w:left w:val="nil"/>
              <w:bottom w:val="single" w:sz="8" w:space="0" w:color="000000"/>
              <w:right w:val="single" w:sz="8" w:space="0" w:color="000000"/>
            </w:tcBorders>
            <w:shd w:val="clear" w:color="auto" w:fill="auto"/>
            <w:vAlign w:val="center"/>
            <w:hideMark/>
          </w:tcPr>
          <w:p w14:paraId="6795DC1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7B29784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00F7594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2C283EB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auto" w:fill="auto"/>
            <w:vAlign w:val="center"/>
            <w:hideMark/>
          </w:tcPr>
          <w:p w14:paraId="1EFB21D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000000"/>
              <w:right w:val="single" w:sz="8" w:space="0" w:color="auto"/>
            </w:tcBorders>
            <w:shd w:val="clear" w:color="auto" w:fill="auto"/>
            <w:vAlign w:val="center"/>
            <w:hideMark/>
          </w:tcPr>
          <w:p w14:paraId="234D0F6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5E54B4A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8" w:space="0" w:color="000000"/>
            </w:tcBorders>
            <w:shd w:val="clear" w:color="auto" w:fill="auto"/>
            <w:vAlign w:val="center"/>
            <w:hideMark/>
          </w:tcPr>
          <w:p w14:paraId="72A33EC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nil"/>
              <w:bottom w:val="single" w:sz="8" w:space="0" w:color="000000"/>
              <w:right w:val="single" w:sz="8" w:space="0" w:color="auto"/>
            </w:tcBorders>
            <w:shd w:val="clear" w:color="auto" w:fill="auto"/>
            <w:vAlign w:val="center"/>
            <w:hideMark/>
          </w:tcPr>
          <w:p w14:paraId="7BAC1AD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73D753B" w14:textId="77777777" w:rsidTr="00F53443">
        <w:trPr>
          <w:trHeight w:val="615"/>
        </w:trPr>
        <w:tc>
          <w:tcPr>
            <w:tcW w:w="5387" w:type="dxa"/>
            <w:tcBorders>
              <w:top w:val="nil"/>
              <w:left w:val="single" w:sz="8" w:space="0" w:color="auto"/>
              <w:bottom w:val="single" w:sz="4" w:space="0" w:color="auto"/>
              <w:right w:val="single" w:sz="8" w:space="0" w:color="auto"/>
            </w:tcBorders>
            <w:shd w:val="clear" w:color="auto" w:fill="auto"/>
            <w:vAlign w:val="center"/>
            <w:hideMark/>
          </w:tcPr>
          <w:p w14:paraId="2ADE5FA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13.1.6                   Kergliiklusteede võrgustiku terviklik arendamine kogu maakonnas</w:t>
            </w:r>
          </w:p>
        </w:tc>
        <w:tc>
          <w:tcPr>
            <w:tcW w:w="755" w:type="dxa"/>
            <w:tcBorders>
              <w:top w:val="nil"/>
              <w:left w:val="nil"/>
              <w:bottom w:val="single" w:sz="4" w:space="0" w:color="auto"/>
              <w:right w:val="single" w:sz="8" w:space="0" w:color="000000"/>
            </w:tcBorders>
            <w:shd w:val="clear" w:color="auto" w:fill="auto"/>
            <w:vAlign w:val="center"/>
            <w:hideMark/>
          </w:tcPr>
          <w:p w14:paraId="30083713"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4635B09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14C45EC9"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4C74F4E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000000"/>
            </w:tcBorders>
            <w:shd w:val="clear" w:color="auto" w:fill="auto"/>
            <w:vAlign w:val="center"/>
            <w:hideMark/>
          </w:tcPr>
          <w:p w14:paraId="3DE3F80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4" w:space="0" w:color="auto"/>
              <w:right w:val="single" w:sz="8" w:space="0" w:color="auto"/>
            </w:tcBorders>
            <w:shd w:val="clear" w:color="auto" w:fill="auto"/>
            <w:vAlign w:val="center"/>
            <w:hideMark/>
          </w:tcPr>
          <w:p w14:paraId="6DAE90D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auto" w:fill="auto"/>
            <w:vAlign w:val="center"/>
            <w:hideMark/>
          </w:tcPr>
          <w:p w14:paraId="5CF7445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single" w:sz="8" w:space="0" w:color="000000"/>
            </w:tcBorders>
            <w:shd w:val="clear" w:color="auto" w:fill="auto"/>
            <w:vAlign w:val="center"/>
            <w:hideMark/>
          </w:tcPr>
          <w:p w14:paraId="1505E5A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nil"/>
              <w:left w:val="nil"/>
              <w:bottom w:val="single" w:sz="4" w:space="0" w:color="auto"/>
              <w:right w:val="single" w:sz="8" w:space="0" w:color="auto"/>
            </w:tcBorders>
            <w:shd w:val="clear" w:color="auto" w:fill="auto"/>
            <w:vAlign w:val="center"/>
            <w:hideMark/>
          </w:tcPr>
          <w:p w14:paraId="1E48BB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428FA93F" w14:textId="77777777" w:rsidTr="00F53443">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548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13.1.7                   Jalakäija ja </w:t>
            </w:r>
            <w:proofErr w:type="spellStart"/>
            <w:r w:rsidRPr="00E26E26">
              <w:rPr>
                <w:rFonts w:ascii="Montserrat" w:eastAsia="Times New Roman" w:hAnsi="Montserrat" w:cs="Calibri"/>
                <w:kern w:val="0"/>
                <w:sz w:val="18"/>
                <w:szCs w:val="18"/>
                <w:lang w:eastAsia="et-EE"/>
                <w14:ligatures w14:val="none"/>
              </w:rPr>
              <w:t>kergliikleja</w:t>
            </w:r>
            <w:proofErr w:type="spellEnd"/>
            <w:r w:rsidRPr="00E26E26">
              <w:rPr>
                <w:rFonts w:ascii="Montserrat" w:eastAsia="Times New Roman" w:hAnsi="Montserrat" w:cs="Calibri"/>
                <w:kern w:val="0"/>
                <w:sz w:val="18"/>
                <w:szCs w:val="18"/>
                <w:lang w:eastAsia="et-EE"/>
                <w14:ligatures w14:val="none"/>
              </w:rPr>
              <w:t xml:space="preserve"> sõbraliku avaliku ruumi kujundamine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21DF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BBD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513A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EFB7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2580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D7AA"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69902"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AC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55F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28FF7911" w14:textId="77777777" w:rsidTr="00F53443">
        <w:trPr>
          <w:trHeight w:val="315"/>
        </w:trPr>
        <w:tc>
          <w:tcPr>
            <w:tcW w:w="16019" w:type="dxa"/>
            <w:gridSpan w:val="11"/>
            <w:tcBorders>
              <w:top w:val="single" w:sz="4" w:space="0" w:color="auto"/>
              <w:left w:val="single" w:sz="8" w:space="0" w:color="auto"/>
              <w:bottom w:val="single" w:sz="8" w:space="0" w:color="auto"/>
              <w:right w:val="single" w:sz="8" w:space="0" w:color="000000"/>
            </w:tcBorders>
            <w:shd w:val="clear" w:color="000000" w:fill="989E16"/>
            <w:vAlign w:val="center"/>
            <w:hideMark/>
          </w:tcPr>
          <w:p w14:paraId="1C5CA3AA"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14. TERVISHOID</w:t>
            </w:r>
          </w:p>
        </w:tc>
      </w:tr>
      <w:tr w:rsidR="00E26E26" w:rsidRPr="00E26E26" w14:paraId="48958996" w14:textId="77777777" w:rsidTr="00F53443">
        <w:trPr>
          <w:trHeight w:val="615"/>
        </w:trPr>
        <w:tc>
          <w:tcPr>
            <w:tcW w:w="16019" w:type="dxa"/>
            <w:gridSpan w:val="11"/>
            <w:tcBorders>
              <w:top w:val="single" w:sz="8" w:space="0" w:color="auto"/>
              <w:left w:val="single" w:sz="8" w:space="0" w:color="auto"/>
              <w:bottom w:val="single" w:sz="8" w:space="0" w:color="auto"/>
              <w:right w:val="single" w:sz="8" w:space="0" w:color="000000"/>
            </w:tcBorders>
            <w:shd w:val="clear" w:color="000000" w:fill="DDE543"/>
            <w:vAlign w:val="center"/>
            <w:hideMark/>
          </w:tcPr>
          <w:p w14:paraId="6BD43F84" w14:textId="77777777" w:rsidR="00875AA6" w:rsidRPr="00E26E26" w:rsidRDefault="00875AA6" w:rsidP="00875AA6">
            <w:pPr>
              <w:spacing w:after="0" w:line="240" w:lineRule="auto"/>
              <w:rPr>
                <w:rFonts w:ascii="Montserrat" w:eastAsia="Times New Roman" w:hAnsi="Montserrat" w:cs="Calibri"/>
                <w:b/>
                <w:bCs/>
                <w:i/>
                <w:iCs/>
                <w:kern w:val="0"/>
                <w:sz w:val="18"/>
                <w:szCs w:val="18"/>
                <w:lang w:eastAsia="et-EE"/>
                <w14:ligatures w14:val="none"/>
              </w:rPr>
            </w:pPr>
            <w:r w:rsidRPr="00E26E26">
              <w:rPr>
                <w:rFonts w:ascii="Montserrat" w:eastAsia="Times New Roman" w:hAnsi="Montserrat" w:cs="Calibri"/>
                <w:b/>
                <w:bCs/>
                <w:i/>
                <w:iCs/>
                <w:kern w:val="0"/>
                <w:sz w:val="18"/>
                <w:szCs w:val="18"/>
                <w:lang w:eastAsia="et-EE"/>
                <w14:ligatures w14:val="none"/>
              </w:rPr>
              <w:t xml:space="preserve">14.1                  Teenuse keskmes on abivajav  inimene.  Tervishoiuteenuste  kättesaadavus on maakonnas hea ja lähtub individuaalsest vajadusest. Juhtumikorralduslik tegevus on paranenud ja teenuste  info on kättesaadavam. Toimivad süsteemsed juhupõhised lahendused. </w:t>
            </w:r>
          </w:p>
        </w:tc>
      </w:tr>
      <w:tr w:rsidR="00E26E26" w:rsidRPr="00E26E26" w14:paraId="53631327" w14:textId="77777777" w:rsidTr="00F53443">
        <w:trPr>
          <w:trHeight w:val="61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2BCC2938"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14.1.1   Ühtne tervishoiuteenuste ja tugiteenuste osutajate infosüsteem</w:t>
            </w:r>
          </w:p>
        </w:tc>
        <w:tc>
          <w:tcPr>
            <w:tcW w:w="755" w:type="dxa"/>
            <w:tcBorders>
              <w:top w:val="nil"/>
              <w:left w:val="nil"/>
              <w:bottom w:val="single" w:sz="8" w:space="0" w:color="auto"/>
              <w:right w:val="single" w:sz="8" w:space="0" w:color="000000"/>
            </w:tcBorders>
            <w:shd w:val="clear" w:color="auto" w:fill="auto"/>
            <w:vAlign w:val="center"/>
            <w:hideMark/>
          </w:tcPr>
          <w:p w14:paraId="5256082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4982E26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3D358D3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auto"/>
              <w:right w:val="single" w:sz="8" w:space="0" w:color="000000"/>
            </w:tcBorders>
            <w:shd w:val="clear" w:color="auto" w:fill="auto"/>
            <w:vAlign w:val="center"/>
            <w:hideMark/>
          </w:tcPr>
          <w:p w14:paraId="4A788A5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auto"/>
              <w:right w:val="single" w:sz="8" w:space="0" w:color="000000"/>
            </w:tcBorders>
            <w:shd w:val="clear" w:color="auto" w:fill="auto"/>
            <w:vAlign w:val="center"/>
            <w:hideMark/>
          </w:tcPr>
          <w:p w14:paraId="0D5F3CD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single" w:sz="8" w:space="0" w:color="auto"/>
              <w:right w:val="single" w:sz="8" w:space="0" w:color="auto"/>
            </w:tcBorders>
            <w:shd w:val="clear" w:color="auto" w:fill="auto"/>
            <w:vAlign w:val="center"/>
            <w:hideMark/>
          </w:tcPr>
          <w:p w14:paraId="19AEB24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auto"/>
              <w:right w:val="single" w:sz="8" w:space="0" w:color="000000"/>
            </w:tcBorders>
            <w:shd w:val="clear" w:color="auto" w:fill="auto"/>
            <w:vAlign w:val="center"/>
            <w:hideMark/>
          </w:tcPr>
          <w:p w14:paraId="5DFAB013"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auto"/>
              <w:right w:val="single" w:sz="8" w:space="0" w:color="000000"/>
            </w:tcBorders>
            <w:shd w:val="clear" w:color="auto" w:fill="auto"/>
            <w:vAlign w:val="center"/>
            <w:hideMark/>
          </w:tcPr>
          <w:p w14:paraId="7541B80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/Järvamaa Haigla</w:t>
            </w:r>
          </w:p>
        </w:tc>
        <w:tc>
          <w:tcPr>
            <w:tcW w:w="2561" w:type="dxa"/>
            <w:tcBorders>
              <w:top w:val="nil"/>
              <w:left w:val="nil"/>
              <w:bottom w:val="single" w:sz="8" w:space="0" w:color="auto"/>
              <w:right w:val="single" w:sz="8" w:space="0" w:color="auto"/>
            </w:tcBorders>
            <w:shd w:val="clear" w:color="auto" w:fill="auto"/>
            <w:vAlign w:val="center"/>
            <w:hideMark/>
          </w:tcPr>
          <w:p w14:paraId="753D7FF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B273640" w14:textId="77777777" w:rsidTr="00F53443">
        <w:trPr>
          <w:trHeight w:val="615"/>
        </w:trPr>
        <w:tc>
          <w:tcPr>
            <w:tcW w:w="5387" w:type="dxa"/>
            <w:tcBorders>
              <w:top w:val="nil"/>
              <w:left w:val="single" w:sz="8" w:space="0" w:color="auto"/>
              <w:bottom w:val="single" w:sz="8" w:space="0" w:color="000000"/>
              <w:right w:val="single" w:sz="8" w:space="0" w:color="auto"/>
            </w:tcBorders>
            <w:shd w:val="clear" w:color="auto" w:fill="auto"/>
            <w:vAlign w:val="center"/>
            <w:hideMark/>
          </w:tcPr>
          <w:p w14:paraId="1AE292B7"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14.1.2    Maakonnapõhise valdkonnaülese teenuste osutajate toimiv ümarlaud</w:t>
            </w:r>
          </w:p>
        </w:tc>
        <w:tc>
          <w:tcPr>
            <w:tcW w:w="755" w:type="dxa"/>
            <w:tcBorders>
              <w:top w:val="nil"/>
              <w:left w:val="nil"/>
              <w:bottom w:val="single" w:sz="8" w:space="0" w:color="000000"/>
              <w:right w:val="single" w:sz="8" w:space="0" w:color="000000"/>
            </w:tcBorders>
            <w:shd w:val="clear" w:color="auto" w:fill="auto"/>
            <w:vAlign w:val="center"/>
            <w:hideMark/>
          </w:tcPr>
          <w:p w14:paraId="01233E44"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40186AA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03BF779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8" w:space="0" w:color="000000"/>
              <w:right w:val="single" w:sz="8" w:space="0" w:color="000000"/>
            </w:tcBorders>
            <w:shd w:val="clear" w:color="auto" w:fill="auto"/>
            <w:vAlign w:val="center"/>
            <w:hideMark/>
          </w:tcPr>
          <w:p w14:paraId="635C67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8" w:space="0" w:color="000000"/>
              <w:right w:val="single" w:sz="8" w:space="0" w:color="000000"/>
            </w:tcBorders>
            <w:shd w:val="clear" w:color="auto" w:fill="auto"/>
            <w:vAlign w:val="center"/>
            <w:hideMark/>
          </w:tcPr>
          <w:p w14:paraId="6B06EBE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nil"/>
              <w:left w:val="nil"/>
              <w:bottom w:val="nil"/>
              <w:right w:val="single" w:sz="8" w:space="0" w:color="auto"/>
            </w:tcBorders>
            <w:shd w:val="clear" w:color="auto" w:fill="auto"/>
            <w:vAlign w:val="center"/>
            <w:hideMark/>
          </w:tcPr>
          <w:p w14:paraId="0395D5BE"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8" w:space="0" w:color="000000"/>
              <w:right w:val="single" w:sz="8" w:space="0" w:color="000000"/>
            </w:tcBorders>
            <w:shd w:val="clear" w:color="auto" w:fill="auto"/>
            <w:vAlign w:val="center"/>
            <w:hideMark/>
          </w:tcPr>
          <w:p w14:paraId="26358A3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8" w:space="0" w:color="000000"/>
              <w:right w:val="single" w:sz="8" w:space="0" w:color="000000"/>
            </w:tcBorders>
            <w:shd w:val="clear" w:color="auto" w:fill="auto"/>
            <w:vAlign w:val="center"/>
            <w:hideMark/>
          </w:tcPr>
          <w:p w14:paraId="6F03BED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/Järvamaa Haigla</w:t>
            </w:r>
          </w:p>
        </w:tc>
        <w:tc>
          <w:tcPr>
            <w:tcW w:w="2561" w:type="dxa"/>
            <w:tcBorders>
              <w:top w:val="nil"/>
              <w:left w:val="nil"/>
              <w:bottom w:val="single" w:sz="8" w:space="0" w:color="000000"/>
              <w:right w:val="single" w:sz="8" w:space="0" w:color="auto"/>
            </w:tcBorders>
            <w:shd w:val="clear" w:color="auto" w:fill="auto"/>
            <w:vAlign w:val="center"/>
            <w:hideMark/>
          </w:tcPr>
          <w:p w14:paraId="7DBDF32E"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6AC88D01" w14:textId="77777777" w:rsidTr="00123E71">
        <w:trPr>
          <w:trHeight w:val="615"/>
        </w:trPr>
        <w:tc>
          <w:tcPr>
            <w:tcW w:w="5387" w:type="dxa"/>
            <w:tcBorders>
              <w:top w:val="nil"/>
              <w:left w:val="single" w:sz="8" w:space="0" w:color="auto"/>
              <w:bottom w:val="single" w:sz="4" w:space="0" w:color="auto"/>
              <w:right w:val="single" w:sz="8" w:space="0" w:color="auto"/>
            </w:tcBorders>
            <w:shd w:val="clear" w:color="auto" w:fill="auto"/>
            <w:vAlign w:val="center"/>
            <w:hideMark/>
          </w:tcPr>
          <w:p w14:paraId="2A592FE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14.1.3    Maakonnapõhiste tervishoiu ja hoolekandeteenuste vajaduste kaardistamine ja andmebaasi olemasolu</w:t>
            </w:r>
          </w:p>
        </w:tc>
        <w:tc>
          <w:tcPr>
            <w:tcW w:w="755" w:type="dxa"/>
            <w:tcBorders>
              <w:top w:val="nil"/>
              <w:left w:val="nil"/>
              <w:bottom w:val="single" w:sz="4" w:space="0" w:color="auto"/>
              <w:right w:val="single" w:sz="8" w:space="0" w:color="000000"/>
            </w:tcBorders>
            <w:shd w:val="clear" w:color="auto" w:fill="auto"/>
            <w:vAlign w:val="center"/>
            <w:hideMark/>
          </w:tcPr>
          <w:p w14:paraId="3A8FBE7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378A6CE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548121C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nil"/>
              <w:left w:val="nil"/>
              <w:bottom w:val="single" w:sz="4" w:space="0" w:color="auto"/>
              <w:right w:val="single" w:sz="8" w:space="0" w:color="000000"/>
            </w:tcBorders>
            <w:shd w:val="clear" w:color="auto" w:fill="auto"/>
            <w:vAlign w:val="center"/>
            <w:hideMark/>
          </w:tcPr>
          <w:p w14:paraId="78F8AD4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nil"/>
              <w:left w:val="nil"/>
              <w:bottom w:val="single" w:sz="4" w:space="0" w:color="auto"/>
              <w:right w:val="single" w:sz="8" w:space="0" w:color="000000"/>
            </w:tcBorders>
            <w:shd w:val="clear" w:color="auto" w:fill="auto"/>
            <w:vAlign w:val="center"/>
            <w:hideMark/>
          </w:tcPr>
          <w:p w14:paraId="771D21A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8" w:space="0" w:color="auto"/>
              <w:left w:val="nil"/>
              <w:bottom w:val="single" w:sz="4" w:space="0" w:color="auto"/>
              <w:right w:val="single" w:sz="8" w:space="0" w:color="auto"/>
            </w:tcBorders>
            <w:shd w:val="clear" w:color="auto" w:fill="auto"/>
            <w:vAlign w:val="center"/>
            <w:hideMark/>
          </w:tcPr>
          <w:p w14:paraId="33A23820"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nil"/>
              <w:left w:val="nil"/>
              <w:bottom w:val="single" w:sz="4" w:space="0" w:color="auto"/>
              <w:right w:val="single" w:sz="8" w:space="0" w:color="000000"/>
            </w:tcBorders>
            <w:shd w:val="clear" w:color="auto" w:fill="auto"/>
            <w:vAlign w:val="center"/>
            <w:hideMark/>
          </w:tcPr>
          <w:p w14:paraId="714FFFB6"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nil"/>
              <w:left w:val="nil"/>
              <w:bottom w:val="single" w:sz="4" w:space="0" w:color="auto"/>
              <w:right w:val="single" w:sz="8" w:space="0" w:color="000000"/>
            </w:tcBorders>
            <w:shd w:val="clear" w:color="auto" w:fill="auto"/>
            <w:vAlign w:val="center"/>
            <w:hideMark/>
          </w:tcPr>
          <w:p w14:paraId="2511CC0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/Järvamaa Haigla</w:t>
            </w:r>
          </w:p>
        </w:tc>
        <w:tc>
          <w:tcPr>
            <w:tcW w:w="2561" w:type="dxa"/>
            <w:tcBorders>
              <w:top w:val="nil"/>
              <w:left w:val="nil"/>
              <w:bottom w:val="single" w:sz="4" w:space="0" w:color="auto"/>
              <w:right w:val="single" w:sz="8" w:space="0" w:color="auto"/>
            </w:tcBorders>
            <w:shd w:val="clear" w:color="auto" w:fill="auto"/>
            <w:vAlign w:val="center"/>
            <w:hideMark/>
          </w:tcPr>
          <w:p w14:paraId="36CCD30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5CB5E7A" w14:textId="77777777" w:rsidTr="00123E71">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65AEC"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bookmarkStart w:id="14" w:name="RANGE!A222"/>
            <w:r w:rsidRPr="00E26E26">
              <w:rPr>
                <w:rFonts w:ascii="Montserrat" w:eastAsia="Times New Roman" w:hAnsi="Montserrat" w:cs="Calibri"/>
                <w:kern w:val="0"/>
                <w:sz w:val="18"/>
                <w:szCs w:val="18"/>
                <w:lang w:eastAsia="et-EE"/>
                <w14:ligatures w14:val="none"/>
              </w:rPr>
              <w:t xml:space="preserve">14.1.4     Sotsiaalvaldkonna, haigla ja </w:t>
            </w:r>
            <w:proofErr w:type="spellStart"/>
            <w:r w:rsidRPr="00E26E26">
              <w:rPr>
                <w:rFonts w:ascii="Montserrat" w:eastAsia="Times New Roman" w:hAnsi="Montserrat" w:cs="Calibri"/>
                <w:kern w:val="0"/>
                <w:sz w:val="18"/>
                <w:szCs w:val="18"/>
                <w:lang w:eastAsia="et-EE"/>
                <w14:ligatures w14:val="none"/>
              </w:rPr>
              <w:t>KOVide</w:t>
            </w:r>
            <w:proofErr w:type="spellEnd"/>
            <w:r w:rsidRPr="00E26E26">
              <w:rPr>
                <w:rFonts w:ascii="Montserrat" w:eastAsia="Times New Roman" w:hAnsi="Montserrat" w:cs="Calibri"/>
                <w:kern w:val="0"/>
                <w:sz w:val="18"/>
                <w:szCs w:val="18"/>
                <w:lang w:eastAsia="et-EE"/>
                <w14:ligatures w14:val="none"/>
              </w:rPr>
              <w:t xml:space="preserve"> omavaheline toimiv ümarlaud</w:t>
            </w:r>
            <w:bookmarkEnd w:id="14"/>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D77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DD5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5EC0"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D268"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8D6A"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CE6BD"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CA239"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3C12"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/Järvamaa Haigla</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76CC"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r w:rsidR="00E26E26" w:rsidRPr="00E26E26" w14:paraId="781C4F4A" w14:textId="77777777" w:rsidTr="00123E71">
        <w:trPr>
          <w:trHeight w:val="615"/>
        </w:trPr>
        <w:tc>
          <w:tcPr>
            <w:tcW w:w="53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5F45D8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xml:space="preserve">14.1.5    Koostöös koordineeritakse tervishoiuteenuste osutajate, </w:t>
            </w:r>
            <w:proofErr w:type="spellStart"/>
            <w:r w:rsidRPr="00E26E26">
              <w:rPr>
                <w:rFonts w:ascii="Montserrat" w:eastAsia="Times New Roman" w:hAnsi="Montserrat" w:cs="Calibri"/>
                <w:kern w:val="0"/>
                <w:sz w:val="18"/>
                <w:szCs w:val="18"/>
                <w:lang w:eastAsia="et-EE"/>
                <w14:ligatures w14:val="none"/>
              </w:rPr>
              <w:t>KOVi</w:t>
            </w:r>
            <w:proofErr w:type="spellEnd"/>
            <w:r w:rsidRPr="00E26E26">
              <w:rPr>
                <w:rFonts w:ascii="Montserrat" w:eastAsia="Times New Roman" w:hAnsi="Montserrat" w:cs="Calibri"/>
                <w:kern w:val="0"/>
                <w:sz w:val="18"/>
                <w:szCs w:val="18"/>
                <w:lang w:eastAsia="et-EE"/>
                <w14:ligatures w14:val="none"/>
              </w:rPr>
              <w:t xml:space="preserve"> ja riiklikult koordineeritavaid teenuseid</w:t>
            </w:r>
          </w:p>
        </w:tc>
        <w:tc>
          <w:tcPr>
            <w:tcW w:w="755" w:type="dxa"/>
            <w:tcBorders>
              <w:top w:val="single" w:sz="4" w:space="0" w:color="auto"/>
              <w:left w:val="nil"/>
              <w:bottom w:val="single" w:sz="8" w:space="0" w:color="auto"/>
              <w:right w:val="single" w:sz="8" w:space="0" w:color="000000"/>
            </w:tcBorders>
            <w:shd w:val="clear" w:color="auto" w:fill="auto"/>
            <w:vAlign w:val="center"/>
            <w:hideMark/>
          </w:tcPr>
          <w:p w14:paraId="5AB459B5"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auto" w:fill="auto"/>
            <w:vAlign w:val="center"/>
            <w:hideMark/>
          </w:tcPr>
          <w:p w14:paraId="53E25CE7"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auto" w:fill="auto"/>
            <w:vAlign w:val="center"/>
            <w:hideMark/>
          </w:tcPr>
          <w:p w14:paraId="2E12F631"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55" w:type="dxa"/>
            <w:tcBorders>
              <w:top w:val="single" w:sz="4" w:space="0" w:color="auto"/>
              <w:left w:val="nil"/>
              <w:bottom w:val="single" w:sz="8" w:space="0" w:color="auto"/>
              <w:right w:val="single" w:sz="8" w:space="0" w:color="000000"/>
            </w:tcBorders>
            <w:shd w:val="clear" w:color="auto" w:fill="auto"/>
            <w:vAlign w:val="center"/>
            <w:hideMark/>
          </w:tcPr>
          <w:p w14:paraId="287B7B56"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702" w:type="dxa"/>
            <w:tcBorders>
              <w:top w:val="single" w:sz="4" w:space="0" w:color="auto"/>
              <w:left w:val="nil"/>
              <w:bottom w:val="single" w:sz="8" w:space="0" w:color="auto"/>
              <w:right w:val="single" w:sz="8" w:space="0" w:color="000000"/>
            </w:tcBorders>
            <w:shd w:val="clear" w:color="auto" w:fill="auto"/>
            <w:vAlign w:val="center"/>
            <w:hideMark/>
          </w:tcPr>
          <w:p w14:paraId="24375B4D"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w:t>
            </w:r>
          </w:p>
        </w:tc>
        <w:tc>
          <w:tcPr>
            <w:tcW w:w="869" w:type="dxa"/>
            <w:tcBorders>
              <w:top w:val="single" w:sz="4" w:space="0" w:color="auto"/>
              <w:left w:val="nil"/>
              <w:bottom w:val="single" w:sz="8" w:space="0" w:color="auto"/>
              <w:right w:val="single" w:sz="8" w:space="0" w:color="auto"/>
            </w:tcBorders>
            <w:shd w:val="clear" w:color="auto" w:fill="auto"/>
            <w:vAlign w:val="center"/>
            <w:hideMark/>
          </w:tcPr>
          <w:p w14:paraId="7AB65044"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45" w:type="dxa"/>
            <w:gridSpan w:val="2"/>
            <w:tcBorders>
              <w:top w:val="single" w:sz="4" w:space="0" w:color="auto"/>
              <w:left w:val="nil"/>
              <w:bottom w:val="single" w:sz="8" w:space="0" w:color="auto"/>
              <w:right w:val="single" w:sz="8" w:space="0" w:color="000000"/>
            </w:tcBorders>
            <w:shd w:val="clear" w:color="auto" w:fill="auto"/>
            <w:vAlign w:val="center"/>
            <w:hideMark/>
          </w:tcPr>
          <w:p w14:paraId="3F3242DB" w14:textId="77777777" w:rsidR="00875AA6" w:rsidRPr="00E26E26" w:rsidRDefault="00875AA6" w:rsidP="00875AA6">
            <w:pPr>
              <w:spacing w:after="0" w:line="240" w:lineRule="auto"/>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c>
          <w:tcPr>
            <w:tcW w:w="1735" w:type="dxa"/>
            <w:tcBorders>
              <w:top w:val="single" w:sz="4" w:space="0" w:color="auto"/>
              <w:left w:val="nil"/>
              <w:bottom w:val="single" w:sz="8" w:space="0" w:color="auto"/>
              <w:right w:val="single" w:sz="8" w:space="0" w:color="000000"/>
            </w:tcBorders>
            <w:shd w:val="clear" w:color="auto" w:fill="auto"/>
            <w:vAlign w:val="center"/>
            <w:hideMark/>
          </w:tcPr>
          <w:p w14:paraId="063B92AB"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KOV /Järvamaa Haigla</w:t>
            </w:r>
          </w:p>
        </w:tc>
        <w:tc>
          <w:tcPr>
            <w:tcW w:w="2561" w:type="dxa"/>
            <w:tcBorders>
              <w:top w:val="single" w:sz="4" w:space="0" w:color="auto"/>
              <w:left w:val="nil"/>
              <w:bottom w:val="single" w:sz="8" w:space="0" w:color="auto"/>
              <w:right w:val="single" w:sz="8" w:space="0" w:color="auto"/>
            </w:tcBorders>
            <w:shd w:val="clear" w:color="auto" w:fill="auto"/>
            <w:vAlign w:val="center"/>
            <w:hideMark/>
          </w:tcPr>
          <w:p w14:paraId="36766C0F" w14:textId="77777777" w:rsidR="00875AA6" w:rsidRPr="00E26E26" w:rsidRDefault="00875AA6" w:rsidP="00875AA6">
            <w:pPr>
              <w:spacing w:after="0" w:line="240" w:lineRule="auto"/>
              <w:jc w:val="center"/>
              <w:rPr>
                <w:rFonts w:ascii="Montserrat" w:eastAsia="Times New Roman" w:hAnsi="Montserrat" w:cs="Calibri"/>
                <w:kern w:val="0"/>
                <w:sz w:val="18"/>
                <w:szCs w:val="18"/>
                <w:lang w:eastAsia="et-EE"/>
                <w14:ligatures w14:val="none"/>
              </w:rPr>
            </w:pPr>
            <w:r w:rsidRPr="00E26E26">
              <w:rPr>
                <w:rFonts w:ascii="Montserrat" w:eastAsia="Times New Roman" w:hAnsi="Montserrat" w:cs="Calibri"/>
                <w:kern w:val="0"/>
                <w:sz w:val="18"/>
                <w:szCs w:val="18"/>
                <w:lang w:eastAsia="et-EE"/>
                <w14:ligatures w14:val="none"/>
              </w:rPr>
              <w:t> </w:t>
            </w:r>
          </w:p>
        </w:tc>
      </w:tr>
    </w:tbl>
    <w:p w14:paraId="43E45174" w14:textId="77777777" w:rsidR="00875AA6" w:rsidRDefault="00875AA6">
      <w:pPr>
        <w:rPr>
          <w:sz w:val="18"/>
          <w:szCs w:val="18"/>
        </w:rPr>
      </w:pPr>
    </w:p>
    <w:p w14:paraId="69A740F6" w14:textId="77777777" w:rsidR="00674DAA" w:rsidRDefault="00674DAA">
      <w:pPr>
        <w:rPr>
          <w:sz w:val="18"/>
          <w:szCs w:val="18"/>
        </w:rPr>
      </w:pPr>
    </w:p>
    <w:p w14:paraId="67E78CB5" w14:textId="77777777" w:rsidR="00C10789" w:rsidRPr="00C479C0" w:rsidRDefault="00C10789" w:rsidP="00C10789">
      <w:pPr>
        <w:rPr>
          <w:rFonts w:eastAsia="Times New Roman" w:cs="Times New Roman"/>
          <w:iCs/>
        </w:rPr>
      </w:pPr>
      <w:r w:rsidRPr="00C479C0">
        <w:rPr>
          <w:rFonts w:eastAsia="Times New Roman" w:cs="Times New Roman"/>
          <w:iCs/>
        </w:rPr>
        <w:lastRenderedPageBreak/>
        <w:t>Kasutatud lühendid:</w:t>
      </w:r>
    </w:p>
    <w:p w14:paraId="390DF297" w14:textId="77777777" w:rsidR="00C10789" w:rsidRPr="00B32195" w:rsidRDefault="00C10789" w:rsidP="00C10789">
      <w:pPr>
        <w:rPr>
          <w:rFonts w:eastAsia="Times New Roman" w:cs="Times New Roman"/>
          <w:color w:val="000000"/>
        </w:rPr>
      </w:pPr>
      <w:r w:rsidRPr="00B32195">
        <w:rPr>
          <w:rFonts w:cs="Times New Roman"/>
        </w:rPr>
        <w:t>EIS</w:t>
      </w:r>
      <w:r w:rsidRPr="00B32195">
        <w:rPr>
          <w:rFonts w:eastAsia="Times New Roman" w:cs="Times New Roman"/>
          <w:color w:val="000000"/>
        </w:rPr>
        <w:t xml:space="preserve"> - </w:t>
      </w:r>
      <w:r w:rsidRPr="00B32195">
        <w:rPr>
          <w:rFonts w:cs="Times New Roman"/>
        </w:rPr>
        <w:t>Ettevõtluse ja Innovatsiooni S</w:t>
      </w:r>
      <w:r>
        <w:rPr>
          <w:rFonts w:cs="Times New Roman"/>
        </w:rPr>
        <w:t>ihtasutus</w:t>
      </w:r>
      <w:r w:rsidRPr="00B32195">
        <w:rPr>
          <w:rFonts w:cs="Times New Roman"/>
        </w:rPr>
        <w:t xml:space="preserve"> (</w:t>
      </w:r>
      <w:proofErr w:type="spellStart"/>
      <w:r w:rsidRPr="00B32195">
        <w:rPr>
          <w:rFonts w:cs="Times New Roman"/>
        </w:rPr>
        <w:t>EASi</w:t>
      </w:r>
      <w:proofErr w:type="spellEnd"/>
      <w:r w:rsidRPr="00B32195">
        <w:rPr>
          <w:rFonts w:cs="Times New Roman"/>
        </w:rPr>
        <w:t xml:space="preserve"> ja </w:t>
      </w:r>
      <w:proofErr w:type="spellStart"/>
      <w:r w:rsidRPr="00B32195">
        <w:rPr>
          <w:rFonts w:cs="Times New Roman"/>
        </w:rPr>
        <w:t>Kredexi</w:t>
      </w:r>
      <w:proofErr w:type="spellEnd"/>
      <w:r w:rsidRPr="00B32195">
        <w:rPr>
          <w:rFonts w:cs="Times New Roman"/>
        </w:rPr>
        <w:t xml:space="preserve"> ühendasutus)</w:t>
      </w:r>
    </w:p>
    <w:p w14:paraId="672067D7" w14:textId="77777777" w:rsidR="00C10789" w:rsidRDefault="00C10789" w:rsidP="00C10789">
      <w:pPr>
        <w:rPr>
          <w:rFonts w:eastAsia="Times New Roman" w:cs="Times New Roman"/>
          <w:color w:val="000000"/>
        </w:rPr>
      </w:pPr>
      <w:r w:rsidRPr="00065878">
        <w:rPr>
          <w:rFonts w:eastAsia="Times New Roman" w:cs="Times New Roman"/>
          <w:color w:val="000000"/>
        </w:rPr>
        <w:t>ELTSA</w:t>
      </w:r>
      <w:r>
        <w:rPr>
          <w:rFonts w:eastAsia="Times New Roman" w:cs="Times New Roman"/>
          <w:color w:val="000000"/>
        </w:rPr>
        <w:t xml:space="preserve">- </w:t>
      </w:r>
      <w:r w:rsidRPr="00A06BEC">
        <w:rPr>
          <w:rFonts w:eastAsia="Times New Roman" w:cs="Times New Roman"/>
          <w:color w:val="000000"/>
        </w:rPr>
        <w:t xml:space="preserve">Eesti Laulu- ja Tantsupeo Sihtasutus </w:t>
      </w:r>
    </w:p>
    <w:p w14:paraId="613C8CE7" w14:textId="77777777" w:rsidR="00C10789" w:rsidRPr="00065878" w:rsidRDefault="00C10789" w:rsidP="00C10789">
      <w:pPr>
        <w:rPr>
          <w:rFonts w:eastAsia="Times New Roman" w:cs="Times New Roman"/>
        </w:rPr>
      </w:pPr>
      <w:r w:rsidRPr="00065878">
        <w:rPr>
          <w:rFonts w:cs="Times New Roman"/>
        </w:rPr>
        <w:t>EMU</w:t>
      </w:r>
      <w:r>
        <w:rPr>
          <w:rFonts w:cs="Times New Roman"/>
        </w:rPr>
        <w:t>- Eesti Maaülikool</w:t>
      </w:r>
    </w:p>
    <w:p w14:paraId="6AF6660A" w14:textId="77777777" w:rsidR="00C10789" w:rsidRDefault="00C10789" w:rsidP="00C10789">
      <w:pPr>
        <w:rPr>
          <w:rFonts w:eastAsia="Times New Roman" w:cs="Times New Roman"/>
          <w:color w:val="000000"/>
        </w:rPr>
      </w:pPr>
      <w:r w:rsidRPr="00065878">
        <w:rPr>
          <w:rFonts w:eastAsia="Times New Roman" w:cs="Times New Roman"/>
          <w:color w:val="000000"/>
        </w:rPr>
        <w:t>ERMÜ</w:t>
      </w:r>
      <w:r>
        <w:rPr>
          <w:rFonts w:eastAsia="Times New Roman" w:cs="Times New Roman"/>
          <w:color w:val="000000"/>
        </w:rPr>
        <w:t xml:space="preserve">- </w:t>
      </w:r>
      <w:r w:rsidRPr="00486221">
        <w:rPr>
          <w:rFonts w:eastAsia="Times New Roman" w:cs="Times New Roman"/>
          <w:color w:val="000000"/>
        </w:rPr>
        <w:t>Eesti Rahvamajade Ühing</w:t>
      </w:r>
    </w:p>
    <w:p w14:paraId="09B56B99" w14:textId="77777777" w:rsidR="00C10789" w:rsidRPr="001E2FBD" w:rsidRDefault="00C10789" w:rsidP="00C10789">
      <w:pPr>
        <w:rPr>
          <w:rFonts w:cs="Times New Roman"/>
        </w:rPr>
      </w:pPr>
      <w:r w:rsidRPr="00065878">
        <w:rPr>
          <w:rFonts w:cs="Times New Roman"/>
        </w:rPr>
        <w:t>JKHK</w:t>
      </w:r>
      <w:r>
        <w:rPr>
          <w:rFonts w:cs="Times New Roman"/>
        </w:rPr>
        <w:t>- Järvamaa Kutsehariduskeskus</w:t>
      </w:r>
    </w:p>
    <w:p w14:paraId="0FED77AB" w14:textId="77777777" w:rsidR="00C10789" w:rsidRDefault="00C10789" w:rsidP="00C10789">
      <w:pPr>
        <w:rPr>
          <w:rFonts w:eastAsia="Times New Roman" w:cs="Times New Roman"/>
        </w:rPr>
      </w:pPr>
      <w:r w:rsidRPr="00065878">
        <w:rPr>
          <w:rFonts w:eastAsia="Times New Roman" w:cs="Times New Roman"/>
        </w:rPr>
        <w:t>JSL</w:t>
      </w:r>
      <w:r>
        <w:rPr>
          <w:rFonts w:eastAsia="Times New Roman" w:cs="Times New Roman"/>
        </w:rPr>
        <w:t>- Järvamaa Spordiliit</w:t>
      </w:r>
    </w:p>
    <w:p w14:paraId="24149F9C" w14:textId="77777777" w:rsidR="00C10789" w:rsidRPr="00C479C0" w:rsidRDefault="00C10789" w:rsidP="00C10789">
      <w:pPr>
        <w:rPr>
          <w:rFonts w:eastAsia="Times New Roman" w:cs="Times New Roman"/>
          <w:iCs/>
        </w:rPr>
      </w:pPr>
      <w:r w:rsidRPr="00065878">
        <w:rPr>
          <w:rFonts w:eastAsia="Times New Roman" w:cs="Times New Roman"/>
        </w:rPr>
        <w:t>JÜTK</w:t>
      </w:r>
      <w:r>
        <w:rPr>
          <w:rFonts w:eastAsia="Times New Roman" w:cs="Times New Roman"/>
        </w:rPr>
        <w:t xml:space="preserve">- Mittetulundusühing Järvamaa Ühistranspordi Keskus </w:t>
      </w:r>
    </w:p>
    <w:p w14:paraId="463BD7E6" w14:textId="77777777" w:rsidR="00C10789" w:rsidRPr="00BB5A9F" w:rsidRDefault="00C10789" w:rsidP="00C10789">
      <w:pPr>
        <w:rPr>
          <w:rFonts w:eastAsia="Times New Roman" w:cs="Times New Roman"/>
        </w:rPr>
      </w:pPr>
      <w:r w:rsidRPr="00065878">
        <w:rPr>
          <w:rFonts w:eastAsia="Times New Roman" w:cs="Times New Roman"/>
        </w:rPr>
        <w:t>Kesk-Eesti DMO</w:t>
      </w:r>
      <w:r>
        <w:rPr>
          <w:rFonts w:eastAsia="Times New Roman" w:cs="Times New Roman"/>
        </w:rPr>
        <w:t xml:space="preserve">- Kesk-Eesti </w:t>
      </w:r>
      <w:proofErr w:type="spellStart"/>
      <w:r w:rsidRPr="00BB5A9F">
        <w:rPr>
          <w:rFonts w:cs="Times New Roman"/>
          <w:color w:val="231F20"/>
          <w:shd w:val="clear" w:color="auto" w:fill="FFFFFF"/>
        </w:rPr>
        <w:t>Destination</w:t>
      </w:r>
      <w:proofErr w:type="spellEnd"/>
      <w:r w:rsidRPr="00BB5A9F">
        <w:rPr>
          <w:rFonts w:cs="Times New Roman"/>
          <w:color w:val="231F20"/>
          <w:shd w:val="clear" w:color="auto" w:fill="FFFFFF"/>
        </w:rPr>
        <w:t xml:space="preserve"> Management </w:t>
      </w:r>
      <w:proofErr w:type="spellStart"/>
      <w:r w:rsidRPr="00BB5A9F">
        <w:rPr>
          <w:rFonts w:cs="Times New Roman"/>
          <w:color w:val="231F20"/>
          <w:shd w:val="clear" w:color="auto" w:fill="FFFFFF"/>
        </w:rPr>
        <w:t>Organization</w:t>
      </w:r>
      <w:proofErr w:type="spellEnd"/>
    </w:p>
    <w:p w14:paraId="00D65D30" w14:textId="77777777" w:rsidR="00C10789" w:rsidRDefault="00C10789" w:rsidP="00C10789">
      <w:pPr>
        <w:rPr>
          <w:rFonts w:eastAsia="Times New Roman" w:cs="Times New Roman"/>
        </w:rPr>
      </w:pPr>
      <w:r>
        <w:rPr>
          <w:rFonts w:eastAsia="Times New Roman" w:cs="Times New Roman"/>
        </w:rPr>
        <w:t>KOV- kohalik omavalitsus</w:t>
      </w:r>
    </w:p>
    <w:p w14:paraId="3AC1AA9E" w14:textId="77777777" w:rsidR="00C10789" w:rsidRDefault="00C10789" w:rsidP="00C10789">
      <w:pPr>
        <w:rPr>
          <w:rFonts w:eastAsia="Times New Roman" w:cs="Times New Roman"/>
          <w:color w:val="000000"/>
        </w:rPr>
      </w:pPr>
      <w:proofErr w:type="spellStart"/>
      <w:r w:rsidRPr="00065878">
        <w:rPr>
          <w:rFonts w:eastAsia="Times New Roman" w:cs="Times New Roman"/>
          <w:color w:val="000000"/>
        </w:rPr>
        <w:t>KuM</w:t>
      </w:r>
      <w:proofErr w:type="spellEnd"/>
      <w:r>
        <w:rPr>
          <w:rFonts w:eastAsia="Times New Roman" w:cs="Times New Roman"/>
          <w:color w:val="000000"/>
        </w:rPr>
        <w:t>- Kultuuriministeerium</w:t>
      </w:r>
    </w:p>
    <w:p w14:paraId="32BB415F" w14:textId="77777777" w:rsidR="00C10789" w:rsidRDefault="00C10789" w:rsidP="00C10789">
      <w:pPr>
        <w:rPr>
          <w:rFonts w:eastAsia="Times New Roman" w:cs="Times New Roman"/>
        </w:rPr>
      </w:pPr>
      <w:r w:rsidRPr="00065878">
        <w:rPr>
          <w:rFonts w:eastAsia="Times New Roman" w:cs="Times New Roman"/>
        </w:rPr>
        <w:t>KVAT</w:t>
      </w:r>
      <w:r>
        <w:rPr>
          <w:rFonts w:eastAsia="Times New Roman" w:cs="Times New Roman"/>
        </w:rPr>
        <w:t>- meede „Kättesaadavad kvaliteetsed avalikud teenused“</w:t>
      </w:r>
    </w:p>
    <w:p w14:paraId="54C7B3E0" w14:textId="77777777" w:rsidR="00C10789" w:rsidRDefault="00C10789" w:rsidP="00C10789">
      <w:pPr>
        <w:rPr>
          <w:rFonts w:eastAsia="Times New Roman" w:cs="Times New Roman"/>
        </w:rPr>
      </w:pPr>
      <w:r w:rsidRPr="00065878">
        <w:rPr>
          <w:rFonts w:eastAsia="Times New Roman" w:cs="Times New Roman"/>
        </w:rPr>
        <w:t>MARO</w:t>
      </w:r>
      <w:r>
        <w:rPr>
          <w:rFonts w:eastAsia="Times New Roman" w:cs="Times New Roman"/>
        </w:rPr>
        <w:t>- maakondlik arendusorganisatsioon</w:t>
      </w:r>
    </w:p>
    <w:p w14:paraId="0C4C7477" w14:textId="77777777" w:rsidR="00C10789" w:rsidRDefault="00C10789" w:rsidP="00C10789">
      <w:pPr>
        <w:rPr>
          <w:rFonts w:eastAsia="Times New Roman" w:cs="Times New Roman"/>
        </w:rPr>
      </w:pPr>
      <w:r>
        <w:rPr>
          <w:rFonts w:eastAsia="Times New Roman" w:cs="Times New Roman"/>
          <w:iCs/>
        </w:rPr>
        <w:t xml:space="preserve">MATA- </w:t>
      </w:r>
      <w:r>
        <w:rPr>
          <w:rFonts w:eastAsia="Times New Roman" w:cs="Times New Roman"/>
        </w:rPr>
        <w:t>m</w:t>
      </w:r>
      <w:r w:rsidRPr="00065878">
        <w:rPr>
          <w:rFonts w:eastAsia="Times New Roman" w:cs="Times New Roman"/>
        </w:rPr>
        <w:t>aakonna arengustrateegia elluviimise toetus</w:t>
      </w:r>
    </w:p>
    <w:p w14:paraId="6C1CB5C5" w14:textId="77777777" w:rsidR="00C10789" w:rsidRDefault="00C10789" w:rsidP="00C10789">
      <w:pPr>
        <w:rPr>
          <w:rFonts w:cs="Times New Roman"/>
        </w:rPr>
      </w:pPr>
      <w:r w:rsidRPr="00065878">
        <w:rPr>
          <w:rFonts w:cs="Times New Roman"/>
        </w:rPr>
        <w:t>MKM</w:t>
      </w:r>
      <w:r>
        <w:rPr>
          <w:rFonts w:cs="Times New Roman"/>
        </w:rPr>
        <w:t xml:space="preserve">- </w:t>
      </w:r>
      <w:r w:rsidRPr="00CE04C4">
        <w:rPr>
          <w:rFonts w:cs="Times New Roman"/>
        </w:rPr>
        <w:t>Majandus- ja Kommunikatsiooniministeerium</w:t>
      </w:r>
    </w:p>
    <w:p w14:paraId="24763DC8" w14:textId="77777777" w:rsidR="00C10789" w:rsidRDefault="00C10789" w:rsidP="00C10789">
      <w:pPr>
        <w:rPr>
          <w:rFonts w:eastAsia="Times New Roman" w:cs="Times New Roman"/>
          <w:color w:val="000000"/>
        </w:rPr>
      </w:pPr>
      <w:r>
        <w:rPr>
          <w:rFonts w:eastAsia="Times New Roman" w:cs="Times New Roman"/>
          <w:color w:val="000000"/>
        </w:rPr>
        <w:t>MTÜ- mittetulundusühing</w:t>
      </w:r>
    </w:p>
    <w:p w14:paraId="672CD4D5" w14:textId="77777777" w:rsidR="00C10789" w:rsidRDefault="00C10789" w:rsidP="00C10789">
      <w:pPr>
        <w:rPr>
          <w:rFonts w:eastAsia="Times New Roman" w:cs="Times New Roman"/>
        </w:rPr>
      </w:pPr>
      <w:r>
        <w:rPr>
          <w:rFonts w:eastAsia="Times New Roman" w:cs="Times New Roman"/>
        </w:rPr>
        <w:t xml:space="preserve">Nõukoda- Järva maakonna arengustrateegias nimetatud vastava valdkonna nõukoda </w:t>
      </w:r>
    </w:p>
    <w:p w14:paraId="3DEDCB8B" w14:textId="77777777" w:rsidR="00C10789" w:rsidRDefault="00C10789" w:rsidP="00C10789">
      <w:pPr>
        <w:rPr>
          <w:rFonts w:eastAsia="Times New Roman" w:cs="Times New Roman"/>
        </w:rPr>
      </w:pPr>
      <w:r w:rsidRPr="00065878">
        <w:rPr>
          <w:rFonts w:eastAsia="Times New Roman" w:cs="Times New Roman"/>
        </w:rPr>
        <w:t>OVL</w:t>
      </w:r>
      <w:r>
        <w:rPr>
          <w:rFonts w:eastAsia="Times New Roman" w:cs="Times New Roman"/>
        </w:rPr>
        <w:t>- omavalitsuste liit</w:t>
      </w:r>
    </w:p>
    <w:p w14:paraId="66A65701" w14:textId="77777777" w:rsidR="00C10789" w:rsidRDefault="00C10789" w:rsidP="00C10789">
      <w:pPr>
        <w:rPr>
          <w:rFonts w:eastAsia="Times New Roman" w:cs="Times New Roman"/>
        </w:rPr>
      </w:pPr>
      <w:r w:rsidRPr="00065878">
        <w:rPr>
          <w:rFonts w:eastAsia="Times New Roman" w:cs="Times New Roman"/>
        </w:rPr>
        <w:t>PEEK</w:t>
      </w:r>
      <w:r>
        <w:rPr>
          <w:rFonts w:eastAsia="Times New Roman" w:cs="Times New Roman"/>
        </w:rPr>
        <w:t>- meede „Atraktiivne piirkondlik ettevõtlus- ja elukeskkond“</w:t>
      </w:r>
    </w:p>
    <w:p w14:paraId="1664B475" w14:textId="77777777" w:rsidR="00C10789" w:rsidRDefault="00C10789" w:rsidP="00C10789">
      <w:pPr>
        <w:rPr>
          <w:rFonts w:eastAsia="Times New Roman" w:cs="Times New Roman"/>
        </w:rPr>
      </w:pPr>
      <w:r>
        <w:rPr>
          <w:rFonts w:eastAsia="Times New Roman" w:cs="Times New Roman"/>
        </w:rPr>
        <w:t>REM- Regionaal- ja põllumajandusministeerium</w:t>
      </w:r>
    </w:p>
    <w:p w14:paraId="306B9FFB" w14:textId="77777777" w:rsidR="00C10789" w:rsidRDefault="00C10789" w:rsidP="00C10789">
      <w:pPr>
        <w:rPr>
          <w:rFonts w:eastAsia="Times New Roman" w:cs="Times New Roman"/>
        </w:rPr>
      </w:pPr>
      <w:r>
        <w:rPr>
          <w:rFonts w:eastAsia="Times New Roman" w:cs="Times New Roman"/>
        </w:rPr>
        <w:t>SA- Sihtasutus Järvamaa</w:t>
      </w:r>
    </w:p>
    <w:p w14:paraId="2A17A37C" w14:textId="77777777" w:rsidR="00C10789" w:rsidRPr="00E26E26" w:rsidRDefault="00C10789">
      <w:pPr>
        <w:rPr>
          <w:sz w:val="18"/>
          <w:szCs w:val="18"/>
        </w:rPr>
      </w:pPr>
    </w:p>
    <w:sectPr w:rsidR="00C10789" w:rsidRPr="00E26E26" w:rsidSect="00CB54CB">
      <w:pgSz w:w="16838" w:h="11906" w:orient="landscape"/>
      <w:pgMar w:top="720" w:right="110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A6"/>
    <w:rsid w:val="000055FE"/>
    <w:rsid w:val="000E3E0B"/>
    <w:rsid w:val="00123E71"/>
    <w:rsid w:val="001E6740"/>
    <w:rsid w:val="00371EBD"/>
    <w:rsid w:val="003A0318"/>
    <w:rsid w:val="003B0BFE"/>
    <w:rsid w:val="00415BEC"/>
    <w:rsid w:val="0047573A"/>
    <w:rsid w:val="004C6F59"/>
    <w:rsid w:val="00532F1D"/>
    <w:rsid w:val="005C0F7C"/>
    <w:rsid w:val="00606072"/>
    <w:rsid w:val="00674DAA"/>
    <w:rsid w:val="00814831"/>
    <w:rsid w:val="00866817"/>
    <w:rsid w:val="00875AA6"/>
    <w:rsid w:val="008C6E63"/>
    <w:rsid w:val="008D669C"/>
    <w:rsid w:val="009A1248"/>
    <w:rsid w:val="009B6676"/>
    <w:rsid w:val="00AF7F4E"/>
    <w:rsid w:val="00BC544F"/>
    <w:rsid w:val="00BE26F1"/>
    <w:rsid w:val="00BF4DDF"/>
    <w:rsid w:val="00C05AE6"/>
    <w:rsid w:val="00C10789"/>
    <w:rsid w:val="00C25BAE"/>
    <w:rsid w:val="00CB54CB"/>
    <w:rsid w:val="00DF7476"/>
    <w:rsid w:val="00E26E26"/>
    <w:rsid w:val="00EE5DFC"/>
    <w:rsid w:val="00EF27E4"/>
    <w:rsid w:val="00F37CD2"/>
    <w:rsid w:val="00F4526D"/>
    <w:rsid w:val="00F534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0FFB"/>
  <w15:chartTrackingRefBased/>
  <w15:docId w15:val="{F70491D3-3F9E-4D25-A38D-BBEA465C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5A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5AA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5A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5AA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5A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A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A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A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5A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5A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5A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75A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75A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A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A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A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AA6"/>
    <w:pPr>
      <w:spacing w:before="160"/>
      <w:jc w:val="center"/>
    </w:pPr>
    <w:rPr>
      <w:i/>
      <w:iCs/>
      <w:color w:val="404040" w:themeColor="text1" w:themeTint="BF"/>
    </w:rPr>
  </w:style>
  <w:style w:type="character" w:customStyle="1" w:styleId="QuoteChar">
    <w:name w:val="Quote Char"/>
    <w:basedOn w:val="DefaultParagraphFont"/>
    <w:link w:val="Quote"/>
    <w:uiPriority w:val="29"/>
    <w:rsid w:val="00875AA6"/>
    <w:rPr>
      <w:i/>
      <w:iCs/>
      <w:color w:val="404040" w:themeColor="text1" w:themeTint="BF"/>
    </w:rPr>
  </w:style>
  <w:style w:type="paragraph" w:styleId="ListParagraph">
    <w:name w:val="List Paragraph"/>
    <w:basedOn w:val="Normal"/>
    <w:uiPriority w:val="34"/>
    <w:qFormat/>
    <w:rsid w:val="00875AA6"/>
    <w:pPr>
      <w:ind w:left="720"/>
      <w:contextualSpacing/>
    </w:pPr>
  </w:style>
  <w:style w:type="character" w:styleId="IntenseEmphasis">
    <w:name w:val="Intense Emphasis"/>
    <w:basedOn w:val="DefaultParagraphFont"/>
    <w:uiPriority w:val="21"/>
    <w:qFormat/>
    <w:rsid w:val="00875AA6"/>
    <w:rPr>
      <w:i/>
      <w:iCs/>
      <w:color w:val="2F5496" w:themeColor="accent1" w:themeShade="BF"/>
    </w:rPr>
  </w:style>
  <w:style w:type="paragraph" w:styleId="IntenseQuote">
    <w:name w:val="Intense Quote"/>
    <w:basedOn w:val="Normal"/>
    <w:next w:val="Normal"/>
    <w:link w:val="IntenseQuoteChar"/>
    <w:uiPriority w:val="30"/>
    <w:qFormat/>
    <w:rsid w:val="00875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5AA6"/>
    <w:rPr>
      <w:i/>
      <w:iCs/>
      <w:color w:val="2F5496" w:themeColor="accent1" w:themeShade="BF"/>
    </w:rPr>
  </w:style>
  <w:style w:type="character" w:styleId="IntenseReference">
    <w:name w:val="Intense Reference"/>
    <w:basedOn w:val="DefaultParagraphFont"/>
    <w:uiPriority w:val="32"/>
    <w:qFormat/>
    <w:rsid w:val="00875AA6"/>
    <w:rPr>
      <w:b/>
      <w:bCs/>
      <w:smallCaps/>
      <w:color w:val="2F5496" w:themeColor="accent1" w:themeShade="BF"/>
      <w:spacing w:val="5"/>
    </w:rPr>
  </w:style>
  <w:style w:type="character" w:styleId="Hyperlink">
    <w:name w:val="Hyperlink"/>
    <w:basedOn w:val="DefaultParagraphFont"/>
    <w:uiPriority w:val="99"/>
    <w:semiHidden/>
    <w:unhideWhenUsed/>
    <w:rsid w:val="00875AA6"/>
    <w:rPr>
      <w:color w:val="0563C1"/>
      <w:u w:val="single"/>
    </w:rPr>
  </w:style>
  <w:style w:type="character" w:styleId="FollowedHyperlink">
    <w:name w:val="FollowedHyperlink"/>
    <w:basedOn w:val="DefaultParagraphFont"/>
    <w:uiPriority w:val="99"/>
    <w:semiHidden/>
    <w:unhideWhenUsed/>
    <w:rsid w:val="00875AA6"/>
    <w:rPr>
      <w:color w:val="954F72"/>
      <w:u w:val="single"/>
    </w:rPr>
  </w:style>
  <w:style w:type="paragraph" w:customStyle="1" w:styleId="msonormal0">
    <w:name w:val="msonormal"/>
    <w:basedOn w:val="Normal"/>
    <w:rsid w:val="00875AA6"/>
    <w:pPr>
      <w:spacing w:before="100" w:beforeAutospacing="1" w:after="100" w:afterAutospacing="1" w:line="240" w:lineRule="auto"/>
    </w:pPr>
    <w:rPr>
      <w:rFonts w:eastAsia="Times New Roman" w:cs="Times New Roman"/>
      <w:kern w:val="0"/>
      <w:szCs w:val="24"/>
      <w:lang w:eastAsia="et-EE"/>
      <w14:ligatures w14:val="none"/>
    </w:rPr>
  </w:style>
  <w:style w:type="paragraph" w:customStyle="1" w:styleId="font5">
    <w:name w:val="font5"/>
    <w:basedOn w:val="Normal"/>
    <w:rsid w:val="00875AA6"/>
    <w:pPr>
      <w:spacing w:before="100" w:beforeAutospacing="1" w:after="100" w:afterAutospacing="1" w:line="240" w:lineRule="auto"/>
    </w:pPr>
    <w:rPr>
      <w:rFonts w:ascii="Montserrat" w:eastAsia="Times New Roman" w:hAnsi="Montserrat" w:cs="Times New Roman"/>
      <w:color w:val="000000"/>
      <w:kern w:val="0"/>
      <w:sz w:val="20"/>
      <w:szCs w:val="20"/>
      <w:lang w:eastAsia="et-EE"/>
      <w14:ligatures w14:val="none"/>
    </w:rPr>
  </w:style>
  <w:style w:type="paragraph" w:customStyle="1" w:styleId="font6">
    <w:name w:val="font6"/>
    <w:basedOn w:val="Normal"/>
    <w:rsid w:val="00875AA6"/>
    <w:pPr>
      <w:spacing w:before="100" w:beforeAutospacing="1" w:after="100" w:afterAutospacing="1" w:line="240" w:lineRule="auto"/>
    </w:pPr>
    <w:rPr>
      <w:rFonts w:ascii="Montserrat" w:eastAsia="Times New Roman" w:hAnsi="Montserrat" w:cs="Times New Roman"/>
      <w:b/>
      <w:bCs/>
      <w:i/>
      <w:iCs/>
      <w:color w:val="000000"/>
      <w:kern w:val="0"/>
      <w:sz w:val="20"/>
      <w:szCs w:val="20"/>
      <w:lang w:eastAsia="et-EE"/>
      <w14:ligatures w14:val="none"/>
    </w:rPr>
  </w:style>
  <w:style w:type="paragraph" w:customStyle="1" w:styleId="font7">
    <w:name w:val="font7"/>
    <w:basedOn w:val="Normal"/>
    <w:rsid w:val="00875AA6"/>
    <w:pPr>
      <w:spacing w:before="100" w:beforeAutospacing="1" w:after="100" w:afterAutospacing="1" w:line="240" w:lineRule="auto"/>
    </w:pPr>
    <w:rPr>
      <w:rFonts w:ascii="Montserrat" w:eastAsia="Times New Roman" w:hAnsi="Montserrat" w:cs="Times New Roman"/>
      <w:b/>
      <w:bCs/>
      <w:i/>
      <w:iCs/>
      <w:color w:val="000000"/>
      <w:kern w:val="0"/>
      <w:sz w:val="20"/>
      <w:szCs w:val="20"/>
      <w:lang w:eastAsia="et-EE"/>
      <w14:ligatures w14:val="none"/>
    </w:rPr>
  </w:style>
  <w:style w:type="paragraph" w:customStyle="1" w:styleId="font8">
    <w:name w:val="font8"/>
    <w:basedOn w:val="Normal"/>
    <w:rsid w:val="00875AA6"/>
    <w:pP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font9">
    <w:name w:val="font9"/>
    <w:basedOn w:val="Normal"/>
    <w:rsid w:val="00875AA6"/>
    <w:pPr>
      <w:spacing w:before="100" w:beforeAutospacing="1" w:after="100" w:afterAutospacing="1" w:line="240" w:lineRule="auto"/>
    </w:pPr>
    <w:rPr>
      <w:rFonts w:ascii="Montserrat" w:eastAsia="Times New Roman" w:hAnsi="Montserrat" w:cs="Times New Roman"/>
      <w:b/>
      <w:bCs/>
      <w:i/>
      <w:iCs/>
      <w:kern w:val="0"/>
      <w:sz w:val="20"/>
      <w:szCs w:val="20"/>
      <w:lang w:eastAsia="et-EE"/>
      <w14:ligatures w14:val="none"/>
    </w:rPr>
  </w:style>
  <w:style w:type="paragraph" w:customStyle="1" w:styleId="font10">
    <w:name w:val="font10"/>
    <w:basedOn w:val="Normal"/>
    <w:rsid w:val="00875AA6"/>
    <w:pP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font11">
    <w:name w:val="font11"/>
    <w:basedOn w:val="Normal"/>
    <w:rsid w:val="00875AA6"/>
    <w:pPr>
      <w:spacing w:before="100" w:beforeAutospacing="1" w:after="100" w:afterAutospacing="1" w:line="240" w:lineRule="auto"/>
    </w:pPr>
    <w:rPr>
      <w:rFonts w:ascii="Montserrat" w:eastAsia="Times New Roman" w:hAnsi="Montserrat" w:cs="Times New Roman"/>
      <w:color w:val="375623"/>
      <w:kern w:val="0"/>
      <w:sz w:val="20"/>
      <w:szCs w:val="20"/>
      <w:lang w:eastAsia="et-EE"/>
      <w14:ligatures w14:val="none"/>
    </w:rPr>
  </w:style>
  <w:style w:type="paragraph" w:customStyle="1" w:styleId="font12">
    <w:name w:val="font12"/>
    <w:basedOn w:val="Normal"/>
    <w:rsid w:val="00875AA6"/>
    <w:pPr>
      <w:spacing w:before="100" w:beforeAutospacing="1" w:after="100" w:afterAutospacing="1" w:line="240" w:lineRule="auto"/>
    </w:pPr>
    <w:rPr>
      <w:rFonts w:ascii="Montserrat" w:eastAsia="Times New Roman" w:hAnsi="Montserrat" w:cs="Times New Roman"/>
      <w:color w:val="548235"/>
      <w:kern w:val="0"/>
      <w:sz w:val="20"/>
      <w:szCs w:val="20"/>
      <w:lang w:eastAsia="et-EE"/>
      <w14:ligatures w14:val="none"/>
    </w:rPr>
  </w:style>
  <w:style w:type="paragraph" w:customStyle="1" w:styleId="xl65">
    <w:name w:val="xl65"/>
    <w:basedOn w:val="Normal"/>
    <w:rsid w:val="00875AA6"/>
    <w:pPr>
      <w:pBdr>
        <w:left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66">
    <w:name w:val="xl66"/>
    <w:basedOn w:val="Normal"/>
    <w:rsid w:val="00875AA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67">
    <w:name w:val="xl67"/>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68">
    <w:name w:val="xl68"/>
    <w:basedOn w:val="Normal"/>
    <w:rsid w:val="00875AA6"/>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69">
    <w:name w:val="xl69"/>
    <w:basedOn w:val="Normal"/>
    <w:rsid w:val="00875AA6"/>
    <w:pPr>
      <w:pBdr>
        <w:top w:val="single" w:sz="8" w:space="0" w:color="auto"/>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0">
    <w:name w:val="xl70"/>
    <w:basedOn w:val="Normal"/>
    <w:rsid w:val="00875AA6"/>
    <w:pPr>
      <w:pBdr>
        <w:top w:val="single" w:sz="8" w:space="0" w:color="000000"/>
        <w:left w:val="single" w:sz="8" w:space="0" w:color="auto"/>
        <w:bottom w:val="single" w:sz="8" w:space="0" w:color="000000"/>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71">
    <w:name w:val="xl71"/>
    <w:basedOn w:val="Normal"/>
    <w:rsid w:val="00875AA6"/>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2">
    <w:name w:val="xl72"/>
    <w:basedOn w:val="Normal"/>
    <w:rsid w:val="00875AA6"/>
    <w:pPr>
      <w:pBdr>
        <w:top w:val="single" w:sz="8" w:space="0" w:color="000000"/>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3">
    <w:name w:val="xl73"/>
    <w:basedOn w:val="Normal"/>
    <w:rsid w:val="00875AA6"/>
    <w:pPr>
      <w:pBdr>
        <w:lef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4">
    <w:name w:val="xl74"/>
    <w:basedOn w:val="Normal"/>
    <w:rsid w:val="00875AA6"/>
    <w:pPr>
      <w:pBdr>
        <w:top w:val="single" w:sz="8" w:space="0" w:color="000000"/>
        <w:lef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5">
    <w:name w:val="xl75"/>
    <w:basedOn w:val="Normal"/>
    <w:rsid w:val="00875AA6"/>
    <w:pPr>
      <w:pBdr>
        <w:left w:val="single" w:sz="8" w:space="0" w:color="000000"/>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6">
    <w:name w:val="xl76"/>
    <w:basedOn w:val="Normal"/>
    <w:rsid w:val="00875AA6"/>
    <w:pPr>
      <w:pBdr>
        <w:top w:val="single" w:sz="8" w:space="0" w:color="auto"/>
        <w:lef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7">
    <w:name w:val="xl77"/>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78">
    <w:name w:val="xl78"/>
    <w:basedOn w:val="Normal"/>
    <w:rsid w:val="00875AA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79">
    <w:name w:val="xl79"/>
    <w:basedOn w:val="Normal"/>
    <w:rsid w:val="00875AA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80">
    <w:name w:val="xl80"/>
    <w:basedOn w:val="Normal"/>
    <w:rsid w:val="00875AA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81">
    <w:name w:val="xl81"/>
    <w:basedOn w:val="Normal"/>
    <w:rsid w:val="00875AA6"/>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82">
    <w:name w:val="xl82"/>
    <w:basedOn w:val="Normal"/>
    <w:rsid w:val="00875AA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83">
    <w:name w:val="xl83"/>
    <w:basedOn w:val="Normal"/>
    <w:rsid w:val="00875AA6"/>
    <w:pPr>
      <w:pBdr>
        <w:left w:val="single" w:sz="8" w:space="0" w:color="000000"/>
        <w:bottom w:val="single" w:sz="8" w:space="0" w:color="000000"/>
        <w:right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kern w:val="0"/>
      <w:sz w:val="20"/>
      <w:szCs w:val="20"/>
      <w:lang w:eastAsia="et-EE"/>
      <w14:ligatures w14:val="none"/>
    </w:rPr>
  </w:style>
  <w:style w:type="paragraph" w:customStyle="1" w:styleId="xl84">
    <w:name w:val="xl84"/>
    <w:basedOn w:val="Normal"/>
    <w:rsid w:val="00875AA6"/>
    <w:pPr>
      <w:pBdr>
        <w:left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85">
    <w:name w:val="xl85"/>
    <w:basedOn w:val="Normal"/>
    <w:rsid w:val="00875AA6"/>
    <w:pPr>
      <w:pBdr>
        <w:top w:val="single" w:sz="8" w:space="0" w:color="000000"/>
        <w:left w:val="single" w:sz="8" w:space="0" w:color="auto"/>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86">
    <w:name w:val="xl86"/>
    <w:basedOn w:val="Normal"/>
    <w:rsid w:val="00875AA6"/>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87">
    <w:name w:val="xl87"/>
    <w:basedOn w:val="Normal"/>
    <w:rsid w:val="00875AA6"/>
    <w:pPr>
      <w:pBdr>
        <w:top w:val="single" w:sz="8" w:space="0" w:color="000000"/>
        <w:left w:val="single" w:sz="8" w:space="0" w:color="auto"/>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88">
    <w:name w:val="xl88"/>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89">
    <w:name w:val="xl89"/>
    <w:basedOn w:val="Normal"/>
    <w:rsid w:val="00875AA6"/>
    <w:pPr>
      <w:pBdr>
        <w:lef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0">
    <w:name w:val="xl90"/>
    <w:basedOn w:val="Normal"/>
    <w:rsid w:val="00875AA6"/>
    <w:pPr>
      <w:pBdr>
        <w:left w:val="single" w:sz="8" w:space="0" w:color="000000"/>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1">
    <w:name w:val="xl91"/>
    <w:basedOn w:val="Normal"/>
    <w:rsid w:val="00875AA6"/>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2">
    <w:name w:val="xl92"/>
    <w:basedOn w:val="Normal"/>
    <w:rsid w:val="00875AA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3">
    <w:name w:val="xl93"/>
    <w:basedOn w:val="Normal"/>
    <w:rsid w:val="00875AA6"/>
    <w:pPr>
      <w:pBdr>
        <w:top w:val="single" w:sz="8" w:space="0" w:color="000000"/>
        <w:lef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4">
    <w:name w:val="xl94"/>
    <w:basedOn w:val="Normal"/>
    <w:rsid w:val="00875AA6"/>
    <w:pPr>
      <w:pBdr>
        <w:lef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5">
    <w:name w:val="xl95"/>
    <w:basedOn w:val="Normal"/>
    <w:rsid w:val="00875AA6"/>
    <w:pPr>
      <w:pBdr>
        <w:top w:val="single" w:sz="8" w:space="0" w:color="000000"/>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6">
    <w:name w:val="xl96"/>
    <w:basedOn w:val="Normal"/>
    <w:rsid w:val="00875AA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7">
    <w:name w:val="xl97"/>
    <w:basedOn w:val="Normal"/>
    <w:rsid w:val="00875AA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8">
    <w:name w:val="xl98"/>
    <w:basedOn w:val="Normal"/>
    <w:rsid w:val="00875AA6"/>
    <w:pPr>
      <w:pBdr>
        <w:left w:val="single" w:sz="8" w:space="0" w:color="auto"/>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99">
    <w:name w:val="xl99"/>
    <w:basedOn w:val="Normal"/>
    <w:rsid w:val="00875AA6"/>
    <w:pP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00">
    <w:name w:val="xl100"/>
    <w:basedOn w:val="Normal"/>
    <w:rsid w:val="00875AA6"/>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01">
    <w:name w:val="xl101"/>
    <w:basedOn w:val="Normal"/>
    <w:rsid w:val="00875AA6"/>
    <w:pPr>
      <w:pBdr>
        <w:left w:val="single" w:sz="8" w:space="0" w:color="auto"/>
        <w:bottom w:val="single" w:sz="8" w:space="0" w:color="000000"/>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02">
    <w:name w:val="xl102"/>
    <w:basedOn w:val="Normal"/>
    <w:rsid w:val="00875AA6"/>
    <w:pPr>
      <w:pBdr>
        <w:top w:val="single" w:sz="8" w:space="0" w:color="000000"/>
        <w:left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03">
    <w:name w:val="xl103"/>
    <w:basedOn w:val="Normal"/>
    <w:rsid w:val="00875AA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04">
    <w:name w:val="xl104"/>
    <w:basedOn w:val="Normal"/>
    <w:rsid w:val="00875AA6"/>
    <w:pPr>
      <w:pBdr>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05">
    <w:name w:val="xl105"/>
    <w:basedOn w:val="Normal"/>
    <w:rsid w:val="00875AA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06">
    <w:name w:val="xl106"/>
    <w:basedOn w:val="Normal"/>
    <w:rsid w:val="00875AA6"/>
    <w:pPr>
      <w:pBdr>
        <w:left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07">
    <w:name w:val="xl107"/>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08">
    <w:name w:val="xl108"/>
    <w:basedOn w:val="Normal"/>
    <w:rsid w:val="00875AA6"/>
    <w:pPr>
      <w:pBdr>
        <w:top w:val="single" w:sz="4" w:space="0" w:color="auto"/>
        <w:left w:val="single" w:sz="8" w:space="0" w:color="auto"/>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09">
    <w:name w:val="xl109"/>
    <w:basedOn w:val="Normal"/>
    <w:rsid w:val="00875A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0">
    <w:name w:val="xl110"/>
    <w:basedOn w:val="Normal"/>
    <w:rsid w:val="00875AA6"/>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11">
    <w:name w:val="xl111"/>
    <w:basedOn w:val="Normal"/>
    <w:rsid w:val="00875AA6"/>
    <w:pPr>
      <w:pBdr>
        <w:top w:val="single" w:sz="8" w:space="0" w:color="000000"/>
        <w:left w:val="single" w:sz="8" w:space="0" w:color="000000"/>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2">
    <w:name w:val="xl112"/>
    <w:basedOn w:val="Normal"/>
    <w:rsid w:val="00875AA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3">
    <w:name w:val="xl113"/>
    <w:basedOn w:val="Normal"/>
    <w:rsid w:val="00875AA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4">
    <w:name w:val="xl114"/>
    <w:basedOn w:val="Normal"/>
    <w:rsid w:val="00875AA6"/>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5">
    <w:name w:val="xl115"/>
    <w:basedOn w:val="Normal"/>
    <w:rsid w:val="00875AA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6">
    <w:name w:val="xl116"/>
    <w:basedOn w:val="Normal"/>
    <w:rsid w:val="00875AA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17">
    <w:name w:val="xl117"/>
    <w:basedOn w:val="Normal"/>
    <w:rsid w:val="00875AA6"/>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color w:val="FF0000"/>
      <w:kern w:val="0"/>
      <w:sz w:val="20"/>
      <w:szCs w:val="20"/>
      <w:lang w:eastAsia="et-EE"/>
      <w14:ligatures w14:val="none"/>
    </w:rPr>
  </w:style>
  <w:style w:type="paragraph" w:customStyle="1" w:styleId="xl118">
    <w:name w:val="xl118"/>
    <w:basedOn w:val="Normal"/>
    <w:rsid w:val="00875AA6"/>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19">
    <w:name w:val="xl119"/>
    <w:basedOn w:val="Normal"/>
    <w:rsid w:val="00875AA6"/>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0">
    <w:name w:val="xl120"/>
    <w:basedOn w:val="Normal"/>
    <w:rsid w:val="00875AA6"/>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1">
    <w:name w:val="xl121"/>
    <w:basedOn w:val="Normal"/>
    <w:rsid w:val="00875AA6"/>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2">
    <w:name w:val="xl122"/>
    <w:basedOn w:val="Normal"/>
    <w:rsid w:val="00875AA6"/>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123">
    <w:name w:val="xl123"/>
    <w:basedOn w:val="Normal"/>
    <w:rsid w:val="00875AA6"/>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4">
    <w:name w:val="xl124"/>
    <w:basedOn w:val="Normal"/>
    <w:rsid w:val="00875AA6"/>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25">
    <w:name w:val="xl125"/>
    <w:basedOn w:val="Normal"/>
    <w:rsid w:val="00875AA6"/>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26">
    <w:name w:val="xl126"/>
    <w:basedOn w:val="Normal"/>
    <w:rsid w:val="00875AA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7">
    <w:name w:val="xl127"/>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8">
    <w:name w:val="xl128"/>
    <w:basedOn w:val="Normal"/>
    <w:rsid w:val="00875AA6"/>
    <w:pPr>
      <w:pBdr>
        <w:left w:val="single" w:sz="8" w:space="0" w:color="auto"/>
        <w:bottom w:val="single" w:sz="8" w:space="0" w:color="auto"/>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29">
    <w:name w:val="xl129"/>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30">
    <w:name w:val="xl130"/>
    <w:basedOn w:val="Normal"/>
    <w:rsid w:val="00875AA6"/>
    <w:pPr>
      <w:shd w:val="clear" w:color="000000" w:fill="FFEE01"/>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131">
    <w:name w:val="xl131"/>
    <w:basedOn w:val="Normal"/>
    <w:rsid w:val="00875AA6"/>
    <w:pP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132">
    <w:name w:val="xl132"/>
    <w:basedOn w:val="Normal"/>
    <w:rsid w:val="00875AA6"/>
    <w:pP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133">
    <w:name w:val="xl133"/>
    <w:basedOn w:val="Normal"/>
    <w:rsid w:val="00875AA6"/>
    <w:pPr>
      <w:shd w:val="clear" w:color="000000" w:fill="FFFFFF"/>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134">
    <w:name w:val="xl134"/>
    <w:basedOn w:val="Normal"/>
    <w:rsid w:val="00875AA6"/>
    <w:pP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135">
    <w:name w:val="xl135"/>
    <w:basedOn w:val="Normal"/>
    <w:rsid w:val="00875AA6"/>
    <w:pPr>
      <w:pBdr>
        <w:top w:val="single" w:sz="8" w:space="0" w:color="000000"/>
        <w:left w:val="single" w:sz="8" w:space="0" w:color="000000"/>
        <w:right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kern w:val="0"/>
      <w:sz w:val="20"/>
      <w:szCs w:val="20"/>
      <w:lang w:eastAsia="et-EE"/>
      <w14:ligatures w14:val="none"/>
    </w:rPr>
  </w:style>
  <w:style w:type="paragraph" w:customStyle="1" w:styleId="xl136">
    <w:name w:val="xl136"/>
    <w:basedOn w:val="Normal"/>
    <w:rsid w:val="00875AA6"/>
    <w:pPr>
      <w:pBdr>
        <w:top w:val="single" w:sz="8" w:space="0" w:color="000000"/>
        <w:left w:val="single" w:sz="8" w:space="0" w:color="000000"/>
        <w:right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i/>
      <w:iCs/>
      <w:color w:val="00B0F0"/>
      <w:kern w:val="0"/>
      <w:sz w:val="20"/>
      <w:szCs w:val="20"/>
      <w:lang w:eastAsia="et-EE"/>
      <w14:ligatures w14:val="none"/>
    </w:rPr>
  </w:style>
  <w:style w:type="paragraph" w:customStyle="1" w:styleId="xl137">
    <w:name w:val="xl137"/>
    <w:basedOn w:val="Normal"/>
    <w:rsid w:val="00875AA6"/>
    <w:pPr>
      <w:pBdr>
        <w:top w:val="single" w:sz="8" w:space="0" w:color="000000"/>
        <w:left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kern w:val="0"/>
      <w:sz w:val="20"/>
      <w:szCs w:val="20"/>
      <w:lang w:eastAsia="et-EE"/>
      <w14:ligatures w14:val="none"/>
    </w:rPr>
  </w:style>
  <w:style w:type="paragraph" w:customStyle="1" w:styleId="xl138">
    <w:name w:val="xl138"/>
    <w:basedOn w:val="Normal"/>
    <w:rsid w:val="00875AA6"/>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39">
    <w:name w:val="xl139"/>
    <w:basedOn w:val="Normal"/>
    <w:rsid w:val="00875AA6"/>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0">
    <w:name w:val="xl140"/>
    <w:basedOn w:val="Normal"/>
    <w:rsid w:val="00875A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1">
    <w:name w:val="xl141"/>
    <w:basedOn w:val="Normal"/>
    <w:rsid w:val="00875AA6"/>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2">
    <w:name w:val="xl142"/>
    <w:basedOn w:val="Normal"/>
    <w:rsid w:val="00875AA6"/>
    <w:pPr>
      <w:pBdr>
        <w:bottom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3">
    <w:name w:val="xl143"/>
    <w:basedOn w:val="Normal"/>
    <w:rsid w:val="00875AA6"/>
    <w:pPr>
      <w:pBdr>
        <w:top w:val="single" w:sz="8" w:space="0" w:color="auto"/>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4">
    <w:name w:val="xl144"/>
    <w:basedOn w:val="Normal"/>
    <w:rsid w:val="00875AA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5">
    <w:name w:val="xl145"/>
    <w:basedOn w:val="Normal"/>
    <w:rsid w:val="00875AA6"/>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6">
    <w:name w:val="xl146"/>
    <w:basedOn w:val="Normal"/>
    <w:rsid w:val="00875AA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7">
    <w:name w:val="xl147"/>
    <w:basedOn w:val="Normal"/>
    <w:rsid w:val="00875AA6"/>
    <w:pPr>
      <w:pBdr>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8">
    <w:name w:val="xl148"/>
    <w:basedOn w:val="Normal"/>
    <w:rsid w:val="00875AA6"/>
    <w:pP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49">
    <w:name w:val="xl149"/>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0">
    <w:name w:val="xl150"/>
    <w:basedOn w:val="Normal"/>
    <w:rsid w:val="00875AA6"/>
    <w:pPr>
      <w:pBdr>
        <w:bottom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1">
    <w:name w:val="xl151"/>
    <w:basedOn w:val="Normal"/>
    <w:rsid w:val="00875AA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2">
    <w:name w:val="xl152"/>
    <w:basedOn w:val="Normal"/>
    <w:rsid w:val="00875AA6"/>
    <w:pPr>
      <w:pBdr>
        <w:bottom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3">
    <w:name w:val="xl153"/>
    <w:basedOn w:val="Normal"/>
    <w:rsid w:val="00875AA6"/>
    <w:pPr>
      <w:pBdr>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4">
    <w:name w:val="xl154"/>
    <w:basedOn w:val="Normal"/>
    <w:rsid w:val="00875AA6"/>
    <w:pPr>
      <w:pBdr>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55">
    <w:name w:val="xl155"/>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6">
    <w:name w:val="xl156"/>
    <w:basedOn w:val="Normal"/>
    <w:rsid w:val="00875AA6"/>
    <w:pPr>
      <w:pBdr>
        <w:left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7">
    <w:name w:val="xl157"/>
    <w:basedOn w:val="Normal"/>
    <w:rsid w:val="00875AA6"/>
    <w:pPr>
      <w:pBdr>
        <w:top w:val="single" w:sz="8" w:space="0" w:color="000000"/>
        <w:left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58">
    <w:name w:val="xl158"/>
    <w:basedOn w:val="Normal"/>
    <w:rsid w:val="00875AA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59">
    <w:name w:val="xl159"/>
    <w:basedOn w:val="Normal"/>
    <w:rsid w:val="00875AA6"/>
    <w:pPr>
      <w:pBdr>
        <w:left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0">
    <w:name w:val="xl160"/>
    <w:basedOn w:val="Normal"/>
    <w:rsid w:val="00875AA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1">
    <w:name w:val="xl161"/>
    <w:basedOn w:val="Normal"/>
    <w:rsid w:val="00875AA6"/>
    <w:pPr>
      <w:pBdr>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2">
    <w:name w:val="xl162"/>
    <w:basedOn w:val="Normal"/>
    <w:rsid w:val="00875AA6"/>
    <w:pPr>
      <w:pBdr>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3">
    <w:name w:val="xl163"/>
    <w:basedOn w:val="Normal"/>
    <w:rsid w:val="00875AA6"/>
    <w:pP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64">
    <w:name w:val="xl164"/>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65">
    <w:name w:val="xl165"/>
    <w:basedOn w:val="Normal"/>
    <w:rsid w:val="00875AA6"/>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6">
    <w:name w:val="xl166"/>
    <w:basedOn w:val="Normal"/>
    <w:rsid w:val="00875AA6"/>
    <w:pPr>
      <w:pBdr>
        <w:lef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7">
    <w:name w:val="xl167"/>
    <w:basedOn w:val="Normal"/>
    <w:rsid w:val="00875AA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8">
    <w:name w:val="xl168"/>
    <w:basedOn w:val="Normal"/>
    <w:rsid w:val="00875AA6"/>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69">
    <w:name w:val="xl169"/>
    <w:basedOn w:val="Normal"/>
    <w:rsid w:val="00875AA6"/>
    <w:pPr>
      <w:pBdr>
        <w:top w:val="single" w:sz="8" w:space="0" w:color="auto"/>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0">
    <w:name w:val="xl170"/>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1">
    <w:name w:val="xl171"/>
    <w:basedOn w:val="Normal"/>
    <w:rsid w:val="00875AA6"/>
    <w:pPr>
      <w:pBdr>
        <w:bottom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2">
    <w:name w:val="xl172"/>
    <w:basedOn w:val="Normal"/>
    <w:rsid w:val="00875AA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3">
    <w:name w:val="xl173"/>
    <w:basedOn w:val="Normal"/>
    <w:rsid w:val="00875AA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4">
    <w:name w:val="xl174"/>
    <w:basedOn w:val="Normal"/>
    <w:rsid w:val="00875AA6"/>
    <w:pPr>
      <w:pBdr>
        <w:top w:val="single" w:sz="8" w:space="0" w:color="auto"/>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5">
    <w:name w:val="xl175"/>
    <w:basedOn w:val="Normal"/>
    <w:rsid w:val="00875AA6"/>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6">
    <w:name w:val="xl176"/>
    <w:basedOn w:val="Normal"/>
    <w:rsid w:val="00875AA6"/>
    <w:pPr>
      <w:pBdr>
        <w:top w:val="single" w:sz="8" w:space="0" w:color="000000"/>
        <w:lef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7">
    <w:name w:val="xl177"/>
    <w:basedOn w:val="Normal"/>
    <w:rsid w:val="00875AA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8">
    <w:name w:val="xl178"/>
    <w:basedOn w:val="Normal"/>
    <w:rsid w:val="00875AA6"/>
    <w:pPr>
      <w:pBdr>
        <w:top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79">
    <w:name w:val="xl179"/>
    <w:basedOn w:val="Normal"/>
    <w:rsid w:val="00875AA6"/>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80">
    <w:name w:val="xl180"/>
    <w:basedOn w:val="Normal"/>
    <w:rsid w:val="00875AA6"/>
    <w:pPr>
      <w:pBdr>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81">
    <w:name w:val="xl181"/>
    <w:basedOn w:val="Normal"/>
    <w:rsid w:val="00875AA6"/>
    <w:pP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82">
    <w:name w:val="xl182"/>
    <w:basedOn w:val="Normal"/>
    <w:rsid w:val="00875AA6"/>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83">
    <w:name w:val="xl183"/>
    <w:basedOn w:val="Normal"/>
    <w:rsid w:val="00875AA6"/>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84">
    <w:name w:val="xl184"/>
    <w:basedOn w:val="Normal"/>
    <w:rsid w:val="00875AA6"/>
    <w:pPr>
      <w:pBdr>
        <w:left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85">
    <w:name w:val="xl185"/>
    <w:basedOn w:val="Normal"/>
    <w:rsid w:val="00875AA6"/>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86">
    <w:name w:val="xl186"/>
    <w:basedOn w:val="Normal"/>
    <w:rsid w:val="00875AA6"/>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87">
    <w:name w:val="xl187"/>
    <w:basedOn w:val="Normal"/>
    <w:rsid w:val="00875AA6"/>
    <w:pPr>
      <w:pBdr>
        <w:left w:val="single" w:sz="8" w:space="0" w:color="000000"/>
        <w:bottom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88">
    <w:name w:val="xl188"/>
    <w:basedOn w:val="Normal"/>
    <w:rsid w:val="00875AA6"/>
    <w:pPr>
      <w:pBdr>
        <w:bottom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89">
    <w:name w:val="xl189"/>
    <w:basedOn w:val="Normal"/>
    <w:rsid w:val="00875AA6"/>
    <w:pP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90">
    <w:name w:val="xl190"/>
    <w:basedOn w:val="Normal"/>
    <w:rsid w:val="00875AA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91">
    <w:name w:val="xl191"/>
    <w:basedOn w:val="Normal"/>
    <w:rsid w:val="00875AA6"/>
    <w:pPr>
      <w:pBdr>
        <w:left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92">
    <w:name w:val="xl192"/>
    <w:basedOn w:val="Normal"/>
    <w:rsid w:val="00875AA6"/>
    <w:pPr>
      <w:pBdr>
        <w:left w:val="single" w:sz="8" w:space="0" w:color="auto"/>
        <w:bottom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193">
    <w:name w:val="xl193"/>
    <w:basedOn w:val="Normal"/>
    <w:rsid w:val="00875AA6"/>
    <w:pPr>
      <w:pBdr>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94">
    <w:name w:val="xl194"/>
    <w:basedOn w:val="Normal"/>
    <w:rsid w:val="00875AA6"/>
    <w:pPr>
      <w:pBdr>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95">
    <w:name w:val="xl195"/>
    <w:basedOn w:val="Normal"/>
    <w:rsid w:val="00875AA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196">
    <w:name w:val="xl196"/>
    <w:basedOn w:val="Normal"/>
    <w:rsid w:val="00875AA6"/>
    <w:pPr>
      <w:pBdr>
        <w:top w:val="single" w:sz="8" w:space="0" w:color="auto"/>
        <w:lef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197">
    <w:name w:val="xl197"/>
    <w:basedOn w:val="Normal"/>
    <w:rsid w:val="00875AA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198">
    <w:name w:val="xl198"/>
    <w:basedOn w:val="Normal"/>
    <w:rsid w:val="00875AA6"/>
    <w:pPr>
      <w:pBdr>
        <w:top w:val="single" w:sz="8" w:space="0" w:color="auto"/>
        <w:right w:val="single" w:sz="8" w:space="0" w:color="auto"/>
      </w:pBd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199">
    <w:name w:val="xl199"/>
    <w:basedOn w:val="Normal"/>
    <w:rsid w:val="00875AA6"/>
    <w:pPr>
      <w:pBdr>
        <w:top w:val="single" w:sz="8" w:space="0" w:color="000000"/>
        <w:left w:val="single" w:sz="8" w:space="0" w:color="auto"/>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00">
    <w:name w:val="xl200"/>
    <w:basedOn w:val="Normal"/>
    <w:rsid w:val="00875AA6"/>
    <w:pPr>
      <w:pBdr>
        <w:top w:val="single" w:sz="8" w:space="0" w:color="000000"/>
        <w:lef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01">
    <w:name w:val="xl201"/>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02">
    <w:name w:val="xl202"/>
    <w:basedOn w:val="Normal"/>
    <w:rsid w:val="00875AA6"/>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03">
    <w:name w:val="xl203"/>
    <w:basedOn w:val="Normal"/>
    <w:rsid w:val="00875AA6"/>
    <w:pPr>
      <w:pBdr>
        <w:top w:val="single" w:sz="8" w:space="0" w:color="auto"/>
        <w:left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04">
    <w:name w:val="xl204"/>
    <w:basedOn w:val="Normal"/>
    <w:rsid w:val="00875AA6"/>
    <w:pPr>
      <w:pBdr>
        <w:top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05">
    <w:name w:val="xl205"/>
    <w:basedOn w:val="Normal"/>
    <w:rsid w:val="00875AA6"/>
    <w:pPr>
      <w:pBdr>
        <w:top w:val="single" w:sz="8" w:space="0" w:color="000000"/>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06">
    <w:name w:val="xl206"/>
    <w:basedOn w:val="Normal"/>
    <w:rsid w:val="00875AA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07">
    <w:name w:val="xl207"/>
    <w:basedOn w:val="Normal"/>
    <w:rsid w:val="00875AA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08">
    <w:name w:val="xl208"/>
    <w:basedOn w:val="Normal"/>
    <w:rsid w:val="00875AA6"/>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09">
    <w:name w:val="xl209"/>
    <w:basedOn w:val="Normal"/>
    <w:rsid w:val="00875AA6"/>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10">
    <w:name w:val="xl210"/>
    <w:basedOn w:val="Normal"/>
    <w:rsid w:val="00875AA6"/>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11">
    <w:name w:val="xl211"/>
    <w:basedOn w:val="Normal"/>
    <w:rsid w:val="00875AA6"/>
    <w:pPr>
      <w:pBdr>
        <w:bottom w:val="single" w:sz="8" w:space="0" w:color="auto"/>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12">
    <w:name w:val="xl212"/>
    <w:basedOn w:val="Normal"/>
    <w:rsid w:val="00875AA6"/>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13">
    <w:name w:val="xl213"/>
    <w:basedOn w:val="Normal"/>
    <w:rsid w:val="00875AA6"/>
    <w:pPr>
      <w:pBdr>
        <w:bottom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14">
    <w:name w:val="xl214"/>
    <w:basedOn w:val="Normal"/>
    <w:rsid w:val="00875AA6"/>
    <w:pPr>
      <w:pBdr>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15">
    <w:name w:val="xl215"/>
    <w:basedOn w:val="Normal"/>
    <w:rsid w:val="00875AA6"/>
    <w:pPr>
      <w:pBdr>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16">
    <w:name w:val="xl216"/>
    <w:basedOn w:val="Normal"/>
    <w:rsid w:val="00875AA6"/>
    <w:pPr>
      <w:pBdr>
        <w:bottom w:val="single" w:sz="8" w:space="0" w:color="auto"/>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17">
    <w:name w:val="xl217"/>
    <w:basedOn w:val="Normal"/>
    <w:rsid w:val="00875AA6"/>
    <w:pPr>
      <w:pBdr>
        <w:bottom w:val="single" w:sz="8" w:space="0" w:color="auto"/>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18">
    <w:name w:val="xl218"/>
    <w:basedOn w:val="Normal"/>
    <w:rsid w:val="00875AA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19">
    <w:name w:val="xl219"/>
    <w:basedOn w:val="Normal"/>
    <w:rsid w:val="00875AA6"/>
    <w:pPr>
      <w:pBdr>
        <w:bottom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20">
    <w:name w:val="xl220"/>
    <w:basedOn w:val="Normal"/>
    <w:rsid w:val="00875AA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21">
    <w:name w:val="xl221"/>
    <w:basedOn w:val="Normal"/>
    <w:rsid w:val="00875AA6"/>
    <w:pPr>
      <w:pBdr>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22">
    <w:name w:val="xl222"/>
    <w:basedOn w:val="Normal"/>
    <w:rsid w:val="00875AA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23">
    <w:name w:val="xl223"/>
    <w:basedOn w:val="Normal"/>
    <w:rsid w:val="00875AA6"/>
    <w:pPr>
      <w:pBdr>
        <w:top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24">
    <w:name w:val="xl224"/>
    <w:basedOn w:val="Normal"/>
    <w:rsid w:val="00875AA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25">
    <w:name w:val="xl225"/>
    <w:basedOn w:val="Normal"/>
    <w:rsid w:val="00875AA6"/>
    <w:pPr>
      <w:pBdr>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26">
    <w:name w:val="xl226"/>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27">
    <w:name w:val="xl227"/>
    <w:basedOn w:val="Normal"/>
    <w:rsid w:val="00875AA6"/>
    <w:pPr>
      <w:pBdr>
        <w:left w:val="single" w:sz="8" w:space="0" w:color="auto"/>
        <w:bottom w:val="single" w:sz="8" w:space="0" w:color="auto"/>
        <w:right w:val="single" w:sz="8" w:space="0" w:color="auto"/>
      </w:pBd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28">
    <w:name w:val="xl228"/>
    <w:basedOn w:val="Normal"/>
    <w:rsid w:val="00875AA6"/>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29">
    <w:name w:val="xl229"/>
    <w:basedOn w:val="Normal"/>
    <w:rsid w:val="00875AA6"/>
    <w:pPr>
      <w:pBdr>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30">
    <w:name w:val="xl230"/>
    <w:basedOn w:val="Normal"/>
    <w:rsid w:val="00875AA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31">
    <w:name w:val="xl231"/>
    <w:basedOn w:val="Normal"/>
    <w:rsid w:val="00875AA6"/>
    <w:pPr>
      <w:pBdr>
        <w:top w:val="single" w:sz="8" w:space="0" w:color="000000"/>
        <w:right w:val="single" w:sz="8" w:space="0" w:color="000000"/>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32">
    <w:name w:val="xl232"/>
    <w:basedOn w:val="Normal"/>
    <w:rsid w:val="00875AA6"/>
    <w:pPr>
      <w:pBdr>
        <w:left w:val="single" w:sz="8" w:space="0" w:color="auto"/>
        <w:right w:val="single" w:sz="8" w:space="0" w:color="auto"/>
      </w:pBdr>
      <w:shd w:val="clear" w:color="000000" w:fill="FFFFFF"/>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33">
    <w:name w:val="xl233"/>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34">
    <w:name w:val="xl234"/>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35">
    <w:name w:val="xl235"/>
    <w:basedOn w:val="Normal"/>
    <w:rsid w:val="00875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36">
    <w:name w:val="xl236"/>
    <w:basedOn w:val="Normal"/>
    <w:rsid w:val="00875AA6"/>
    <w:pPr>
      <w:pBdr>
        <w:bottom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37">
    <w:name w:val="xl237"/>
    <w:basedOn w:val="Normal"/>
    <w:rsid w:val="00875AA6"/>
    <w:pPr>
      <w:pBdr>
        <w:top w:val="single" w:sz="8" w:space="0" w:color="auto"/>
        <w:bottom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38">
    <w:name w:val="xl238"/>
    <w:basedOn w:val="Normal"/>
    <w:rsid w:val="00875AA6"/>
    <w:pPr>
      <w:pBdr>
        <w:top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39">
    <w:name w:val="xl239"/>
    <w:basedOn w:val="Normal"/>
    <w:rsid w:val="00875AA6"/>
    <w:pPr>
      <w:pBdr>
        <w:bottom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0">
    <w:name w:val="xl240"/>
    <w:basedOn w:val="Normal"/>
    <w:rsid w:val="00875AA6"/>
    <w:pP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41">
    <w:name w:val="xl241"/>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2">
    <w:name w:val="xl242"/>
    <w:basedOn w:val="Normal"/>
    <w:rsid w:val="00875AA6"/>
    <w:pPr>
      <w:pBdr>
        <w:top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3">
    <w:name w:val="xl243"/>
    <w:basedOn w:val="Normal"/>
    <w:rsid w:val="00875AA6"/>
    <w:pPr>
      <w:spacing w:before="100" w:beforeAutospacing="1" w:after="100" w:afterAutospacing="1" w:line="240" w:lineRule="auto"/>
    </w:pPr>
    <w:rPr>
      <w:rFonts w:ascii="Montserrat" w:eastAsia="Times New Roman" w:hAnsi="Montserrat" w:cs="Times New Roman"/>
      <w:color w:val="C00000"/>
      <w:kern w:val="0"/>
      <w:sz w:val="20"/>
      <w:szCs w:val="20"/>
      <w:lang w:eastAsia="et-EE"/>
      <w14:ligatures w14:val="none"/>
    </w:rPr>
  </w:style>
  <w:style w:type="paragraph" w:customStyle="1" w:styleId="xl244">
    <w:name w:val="xl244"/>
    <w:basedOn w:val="Normal"/>
    <w:rsid w:val="00875AA6"/>
    <w:pPr>
      <w:pBdr>
        <w:top w:val="single" w:sz="8" w:space="0" w:color="auto"/>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5">
    <w:name w:val="xl245"/>
    <w:basedOn w:val="Normal"/>
    <w:rsid w:val="00875AA6"/>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6">
    <w:name w:val="xl246"/>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47">
    <w:name w:val="xl247"/>
    <w:basedOn w:val="Normal"/>
    <w:rsid w:val="00875AA6"/>
    <w:pPr>
      <w:pBdr>
        <w:top w:val="single" w:sz="8" w:space="0" w:color="auto"/>
        <w:left w:val="single" w:sz="8" w:space="0" w:color="auto"/>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8">
    <w:name w:val="xl248"/>
    <w:basedOn w:val="Normal"/>
    <w:rsid w:val="00875AA6"/>
    <w:pPr>
      <w:pBdr>
        <w:top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49">
    <w:name w:val="xl249"/>
    <w:basedOn w:val="Normal"/>
    <w:rsid w:val="00875AA6"/>
    <w:pPr>
      <w:pBdr>
        <w:top w:val="single" w:sz="8" w:space="0" w:color="000000"/>
        <w:left w:val="single" w:sz="8" w:space="0" w:color="auto"/>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50">
    <w:name w:val="xl250"/>
    <w:basedOn w:val="Normal"/>
    <w:rsid w:val="00875A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51">
    <w:name w:val="xl251"/>
    <w:basedOn w:val="Normal"/>
    <w:rsid w:val="00875AA6"/>
    <w:pP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52">
    <w:name w:val="xl252"/>
    <w:basedOn w:val="Normal"/>
    <w:rsid w:val="00875AA6"/>
    <w:pPr>
      <w:pBdr>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53">
    <w:name w:val="xl253"/>
    <w:basedOn w:val="Normal"/>
    <w:rsid w:val="00875AA6"/>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54">
    <w:name w:val="xl254"/>
    <w:basedOn w:val="Normal"/>
    <w:rsid w:val="00875AA6"/>
    <w:pPr>
      <w:pBdr>
        <w:top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55">
    <w:name w:val="xl255"/>
    <w:basedOn w:val="Normal"/>
    <w:rsid w:val="00875AA6"/>
    <w:pPr>
      <w:pBdr>
        <w:top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56">
    <w:name w:val="xl256"/>
    <w:basedOn w:val="Normal"/>
    <w:rsid w:val="00875AA6"/>
    <w:pPr>
      <w:pBdr>
        <w:lef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57">
    <w:name w:val="xl257"/>
    <w:basedOn w:val="Normal"/>
    <w:rsid w:val="00875AA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58">
    <w:name w:val="xl258"/>
    <w:basedOn w:val="Normal"/>
    <w:rsid w:val="00875AA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59">
    <w:name w:val="xl259"/>
    <w:basedOn w:val="Normal"/>
    <w:rsid w:val="00875AA6"/>
    <w:pPr>
      <w:pBdr>
        <w:left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60">
    <w:name w:val="xl260"/>
    <w:basedOn w:val="Normal"/>
    <w:rsid w:val="00875AA6"/>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61">
    <w:name w:val="xl261"/>
    <w:basedOn w:val="Normal"/>
    <w:rsid w:val="00875AA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62">
    <w:name w:val="xl262"/>
    <w:basedOn w:val="Normal"/>
    <w:rsid w:val="00875AA6"/>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63">
    <w:name w:val="xl263"/>
    <w:basedOn w:val="Normal"/>
    <w:rsid w:val="00875AA6"/>
    <w:pPr>
      <w:pBdr>
        <w:top w:val="single" w:sz="8" w:space="0" w:color="000000"/>
        <w:lef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64">
    <w:name w:val="xl264"/>
    <w:basedOn w:val="Normal"/>
    <w:rsid w:val="00875AA6"/>
    <w:pPr>
      <w:pBdr>
        <w:left w:val="single" w:sz="8" w:space="0" w:color="auto"/>
        <w:right w:val="single" w:sz="8" w:space="0" w:color="auto"/>
      </w:pBdr>
      <w:spacing w:before="100" w:beforeAutospacing="1" w:after="100" w:afterAutospacing="1" w:line="240" w:lineRule="auto"/>
      <w:jc w:val="center"/>
    </w:pPr>
    <w:rPr>
      <w:rFonts w:ascii="Montserrat" w:eastAsia="Times New Roman" w:hAnsi="Montserrat" w:cs="Times New Roman"/>
      <w:kern w:val="0"/>
      <w:sz w:val="20"/>
      <w:szCs w:val="20"/>
      <w:lang w:eastAsia="et-EE"/>
      <w14:ligatures w14:val="none"/>
    </w:rPr>
  </w:style>
  <w:style w:type="paragraph" w:customStyle="1" w:styleId="xl265">
    <w:name w:val="xl265"/>
    <w:basedOn w:val="Normal"/>
    <w:rsid w:val="00875AA6"/>
    <w:pPr>
      <w:pBdr>
        <w:bottom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66">
    <w:name w:val="xl266"/>
    <w:basedOn w:val="Normal"/>
    <w:rsid w:val="00875AA6"/>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67">
    <w:name w:val="xl267"/>
    <w:basedOn w:val="Normal"/>
    <w:rsid w:val="00875AA6"/>
    <w:pPr>
      <w:pBdr>
        <w:top w:val="single" w:sz="8" w:space="0" w:color="auto"/>
        <w:left w:val="single" w:sz="8" w:space="0" w:color="auto"/>
        <w:right w:val="single" w:sz="8" w:space="0" w:color="auto"/>
      </w:pBd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68">
    <w:name w:val="xl268"/>
    <w:basedOn w:val="Normal"/>
    <w:rsid w:val="00875AA6"/>
    <w:pPr>
      <w:pBdr>
        <w:top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69">
    <w:name w:val="xl269"/>
    <w:basedOn w:val="Normal"/>
    <w:rsid w:val="00875AA6"/>
    <w:pPr>
      <w:pBdr>
        <w:lef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70">
    <w:name w:val="xl270"/>
    <w:basedOn w:val="Normal"/>
    <w:rsid w:val="00875AA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71">
    <w:name w:val="xl271"/>
    <w:basedOn w:val="Normal"/>
    <w:rsid w:val="00875AA6"/>
    <w:pPr>
      <w:pBdr>
        <w:top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72">
    <w:name w:val="xl272"/>
    <w:basedOn w:val="Normal"/>
    <w:rsid w:val="00875AA6"/>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73">
    <w:name w:val="xl273"/>
    <w:basedOn w:val="Normal"/>
    <w:rsid w:val="00875AA6"/>
    <w:pPr>
      <w:pBdr>
        <w:bottom w:val="single" w:sz="8" w:space="0" w:color="auto"/>
      </w:pBd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74">
    <w:name w:val="xl274"/>
    <w:basedOn w:val="Normal"/>
    <w:rsid w:val="00875AA6"/>
    <w:pPr>
      <w:pBdr>
        <w:left w:val="single" w:sz="8" w:space="0" w:color="000000"/>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75">
    <w:name w:val="xl275"/>
    <w:basedOn w:val="Normal"/>
    <w:rsid w:val="00875AA6"/>
    <w:pPr>
      <w:pBdr>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76">
    <w:name w:val="xl276"/>
    <w:basedOn w:val="Normal"/>
    <w:rsid w:val="00875AA6"/>
    <w:pPr>
      <w:pBdr>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77">
    <w:name w:val="xl277"/>
    <w:basedOn w:val="Normal"/>
    <w:rsid w:val="00875AA6"/>
    <w:pPr>
      <w:pBdr>
        <w:left w:val="single" w:sz="8" w:space="0" w:color="auto"/>
        <w:right w:val="single" w:sz="8" w:space="0" w:color="auto"/>
      </w:pBdr>
      <w:spacing w:before="100" w:beforeAutospacing="1" w:after="100" w:afterAutospacing="1" w:line="240" w:lineRule="auto"/>
    </w:pPr>
    <w:rPr>
      <w:rFonts w:ascii="Montserrat" w:eastAsia="Times New Roman" w:hAnsi="Montserrat" w:cs="Times New Roman"/>
      <w:kern w:val="0"/>
      <w:sz w:val="20"/>
      <w:szCs w:val="20"/>
      <w:lang w:eastAsia="et-EE"/>
      <w14:ligatures w14:val="none"/>
    </w:rPr>
  </w:style>
  <w:style w:type="paragraph" w:customStyle="1" w:styleId="xl278">
    <w:name w:val="xl278"/>
    <w:basedOn w:val="Normal"/>
    <w:rsid w:val="00875AA6"/>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79">
    <w:name w:val="xl279"/>
    <w:basedOn w:val="Normal"/>
    <w:rsid w:val="00875AA6"/>
    <w:pPr>
      <w:pBdr>
        <w:top w:val="single" w:sz="8" w:space="0" w:color="auto"/>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80">
    <w:name w:val="xl280"/>
    <w:basedOn w:val="Normal"/>
    <w:rsid w:val="00875AA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81">
    <w:name w:val="xl281"/>
    <w:basedOn w:val="Normal"/>
    <w:rsid w:val="00875AA6"/>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82">
    <w:name w:val="xl282"/>
    <w:basedOn w:val="Normal"/>
    <w:rsid w:val="00875AA6"/>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FF0000"/>
      <w:kern w:val="0"/>
      <w:sz w:val="20"/>
      <w:szCs w:val="20"/>
      <w:lang w:eastAsia="et-EE"/>
      <w14:ligatures w14:val="none"/>
    </w:rPr>
  </w:style>
  <w:style w:type="paragraph" w:customStyle="1" w:styleId="xl283">
    <w:name w:val="xl283"/>
    <w:basedOn w:val="Normal"/>
    <w:rsid w:val="00875AA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Montserrat" w:eastAsia="Times New Roman" w:hAnsi="Montserrat" w:cs="Times New Roman"/>
      <w:color w:val="FF0000"/>
      <w:kern w:val="0"/>
      <w:sz w:val="20"/>
      <w:szCs w:val="20"/>
      <w:lang w:eastAsia="et-EE"/>
      <w14:ligatures w14:val="none"/>
    </w:rPr>
  </w:style>
  <w:style w:type="paragraph" w:customStyle="1" w:styleId="xl284">
    <w:name w:val="xl284"/>
    <w:basedOn w:val="Normal"/>
    <w:rsid w:val="00875AA6"/>
    <w:pPr>
      <w:pBdr>
        <w:top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FF0000"/>
      <w:kern w:val="0"/>
      <w:sz w:val="20"/>
      <w:szCs w:val="20"/>
      <w:lang w:eastAsia="et-EE"/>
      <w14:ligatures w14:val="none"/>
    </w:rPr>
  </w:style>
  <w:style w:type="paragraph" w:customStyle="1" w:styleId="xl285">
    <w:name w:val="xl285"/>
    <w:basedOn w:val="Normal"/>
    <w:rsid w:val="00875AA6"/>
    <w:pPr>
      <w:pBdr>
        <w:left w:val="single" w:sz="8" w:space="0" w:color="auto"/>
        <w:bottom w:val="single" w:sz="8" w:space="0" w:color="000000"/>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286">
    <w:name w:val="xl286"/>
    <w:basedOn w:val="Normal"/>
    <w:rsid w:val="00875AA6"/>
    <w:pPr>
      <w:pBdr>
        <w:left w:val="single" w:sz="8" w:space="0" w:color="auto"/>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87">
    <w:name w:val="xl287"/>
    <w:basedOn w:val="Normal"/>
    <w:rsid w:val="00875AA6"/>
    <w:pPr>
      <w:pBdr>
        <w:top w:val="single" w:sz="8" w:space="0" w:color="000000"/>
        <w:lef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88">
    <w:name w:val="xl288"/>
    <w:basedOn w:val="Normal"/>
    <w:rsid w:val="00875AA6"/>
    <w:pPr>
      <w:pBdr>
        <w:top w:val="single" w:sz="8" w:space="0" w:color="000000"/>
        <w:left w:val="single" w:sz="8" w:space="0" w:color="auto"/>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548235"/>
      <w:kern w:val="0"/>
      <w:sz w:val="20"/>
      <w:szCs w:val="20"/>
      <w:lang w:eastAsia="et-EE"/>
      <w14:ligatures w14:val="none"/>
    </w:rPr>
  </w:style>
  <w:style w:type="paragraph" w:customStyle="1" w:styleId="xl289">
    <w:name w:val="xl289"/>
    <w:basedOn w:val="Normal"/>
    <w:rsid w:val="00875AA6"/>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90">
    <w:name w:val="xl290"/>
    <w:basedOn w:val="Normal"/>
    <w:rsid w:val="00875AA6"/>
    <w:pPr>
      <w:pBdr>
        <w:top w:val="single" w:sz="8" w:space="0" w:color="auto"/>
        <w:left w:val="single" w:sz="8" w:space="0" w:color="auto"/>
        <w:bottom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91">
    <w:name w:val="xl291"/>
    <w:basedOn w:val="Normal"/>
    <w:rsid w:val="00875AA6"/>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292">
    <w:name w:val="xl292"/>
    <w:basedOn w:val="Normal"/>
    <w:rsid w:val="00875AA6"/>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93">
    <w:name w:val="xl293"/>
    <w:basedOn w:val="Normal"/>
    <w:rsid w:val="00875AA6"/>
    <w:pPr>
      <w:pBdr>
        <w:top w:val="single" w:sz="8" w:space="0" w:color="auto"/>
        <w:bottom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294">
    <w:name w:val="xl294"/>
    <w:basedOn w:val="Normal"/>
    <w:rsid w:val="00875AA6"/>
    <w:pPr>
      <w:pBdr>
        <w:left w:val="single" w:sz="8" w:space="0" w:color="000000"/>
        <w:bottom w:val="single" w:sz="8" w:space="0" w:color="000000"/>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95">
    <w:name w:val="xl295"/>
    <w:basedOn w:val="Normal"/>
    <w:rsid w:val="00875AA6"/>
    <w:pPr>
      <w:pBdr>
        <w:top w:val="single" w:sz="8" w:space="0" w:color="000000"/>
        <w:left w:val="single" w:sz="8" w:space="0" w:color="000000"/>
        <w:bottom w:val="single" w:sz="8" w:space="0" w:color="000000"/>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96">
    <w:name w:val="xl296"/>
    <w:basedOn w:val="Normal"/>
    <w:rsid w:val="00875AA6"/>
    <w:pPr>
      <w:pBdr>
        <w:top w:val="single" w:sz="8" w:space="0" w:color="000000"/>
        <w:left w:val="single" w:sz="8" w:space="0" w:color="000000"/>
        <w:right w:val="single" w:sz="8" w:space="0" w:color="auto"/>
      </w:pBdr>
      <w:shd w:val="clear" w:color="000000" w:fill="FFFFFF"/>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97">
    <w:name w:val="xl297"/>
    <w:basedOn w:val="Normal"/>
    <w:rsid w:val="00875AA6"/>
    <w:pPr>
      <w:pBdr>
        <w:top w:val="single" w:sz="8" w:space="0" w:color="auto"/>
        <w:left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98">
    <w:name w:val="xl298"/>
    <w:basedOn w:val="Normal"/>
    <w:rsid w:val="00875AA6"/>
    <w:pPr>
      <w:pBdr>
        <w:left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299">
    <w:name w:val="xl299"/>
    <w:basedOn w:val="Normal"/>
    <w:rsid w:val="00875AA6"/>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300">
    <w:name w:val="xl300"/>
    <w:basedOn w:val="Normal"/>
    <w:rsid w:val="00875AA6"/>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301">
    <w:name w:val="xl301"/>
    <w:basedOn w:val="Normal"/>
    <w:rsid w:val="00875AA6"/>
    <w:pPr>
      <w:pBdr>
        <w:left w:val="single" w:sz="8" w:space="7" w:color="auto"/>
        <w:bottom w:val="single" w:sz="8" w:space="0" w:color="000000"/>
        <w:right w:val="single" w:sz="8" w:space="0" w:color="000000"/>
      </w:pBdr>
      <w:shd w:val="clear" w:color="000000" w:fill="FFFFFF"/>
      <w:spacing w:before="100" w:beforeAutospacing="1" w:after="100" w:afterAutospacing="1" w:line="240" w:lineRule="auto"/>
      <w:ind w:firstLineChars="100" w:firstLine="100"/>
      <w:textAlignment w:val="center"/>
    </w:pPr>
    <w:rPr>
      <w:rFonts w:ascii="Montserrat" w:eastAsia="Times New Roman" w:hAnsi="Montserrat" w:cs="Times New Roman"/>
      <w:kern w:val="0"/>
      <w:sz w:val="20"/>
      <w:szCs w:val="20"/>
      <w:lang w:eastAsia="et-EE"/>
      <w14:ligatures w14:val="none"/>
    </w:rPr>
  </w:style>
  <w:style w:type="paragraph" w:customStyle="1" w:styleId="xl302">
    <w:name w:val="xl302"/>
    <w:basedOn w:val="Normal"/>
    <w:rsid w:val="00875AA6"/>
    <w:pPr>
      <w:pBdr>
        <w:left w:val="single" w:sz="8" w:space="7" w:color="auto"/>
        <w:bottom w:val="single" w:sz="8" w:space="0" w:color="000000"/>
        <w:right w:val="single" w:sz="8" w:space="0" w:color="000000"/>
      </w:pBdr>
      <w:shd w:val="clear" w:color="000000" w:fill="FFFFFF"/>
      <w:spacing w:before="100" w:beforeAutospacing="1" w:after="100" w:afterAutospacing="1" w:line="240" w:lineRule="auto"/>
      <w:ind w:firstLineChars="100" w:firstLine="100"/>
      <w:textAlignment w:val="center"/>
    </w:pPr>
    <w:rPr>
      <w:rFonts w:ascii="Montserrat" w:eastAsia="Times New Roman" w:hAnsi="Montserrat" w:cs="Times New Roman"/>
      <w:color w:val="548235"/>
      <w:kern w:val="0"/>
      <w:sz w:val="20"/>
      <w:szCs w:val="20"/>
      <w:lang w:eastAsia="et-EE"/>
      <w14:ligatures w14:val="none"/>
    </w:rPr>
  </w:style>
  <w:style w:type="paragraph" w:customStyle="1" w:styleId="xl303">
    <w:name w:val="xl303"/>
    <w:basedOn w:val="Normal"/>
    <w:rsid w:val="00875AA6"/>
    <w:pPr>
      <w:pBdr>
        <w:left w:val="single" w:sz="8" w:space="7" w:color="auto"/>
        <w:right w:val="single" w:sz="8" w:space="0" w:color="000000"/>
      </w:pBdr>
      <w:shd w:val="clear" w:color="000000" w:fill="FFFFFF"/>
      <w:spacing w:before="100" w:beforeAutospacing="1" w:after="100" w:afterAutospacing="1" w:line="240" w:lineRule="auto"/>
      <w:ind w:firstLineChars="100" w:firstLine="100"/>
      <w:textAlignment w:val="center"/>
    </w:pPr>
    <w:rPr>
      <w:rFonts w:ascii="Montserrat" w:eastAsia="Times New Roman" w:hAnsi="Montserrat" w:cs="Times New Roman"/>
      <w:kern w:val="0"/>
      <w:sz w:val="20"/>
      <w:szCs w:val="20"/>
      <w:lang w:eastAsia="et-EE"/>
      <w14:ligatures w14:val="none"/>
    </w:rPr>
  </w:style>
  <w:style w:type="paragraph" w:customStyle="1" w:styleId="xl304">
    <w:name w:val="xl304"/>
    <w:basedOn w:val="Normal"/>
    <w:rsid w:val="00875AA6"/>
    <w:pPr>
      <w:pBdr>
        <w:bottom w:val="single" w:sz="8" w:space="0" w:color="000000"/>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05">
    <w:name w:val="xl305"/>
    <w:basedOn w:val="Normal"/>
    <w:rsid w:val="00875AA6"/>
    <w:pPr>
      <w:pBdr>
        <w:bottom w:val="single" w:sz="8" w:space="0" w:color="000000"/>
        <w:right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FF0000"/>
      <w:kern w:val="0"/>
      <w:sz w:val="20"/>
      <w:szCs w:val="20"/>
      <w:lang w:eastAsia="et-EE"/>
      <w14:ligatures w14:val="none"/>
    </w:rPr>
  </w:style>
  <w:style w:type="paragraph" w:customStyle="1" w:styleId="xl306">
    <w:name w:val="xl306"/>
    <w:basedOn w:val="Normal"/>
    <w:rsid w:val="00875AA6"/>
    <w:pPr>
      <w:pBdr>
        <w:right w:val="single" w:sz="8" w:space="0" w:color="auto"/>
      </w:pBdr>
      <w:spacing w:before="100" w:beforeAutospacing="1" w:after="100" w:afterAutospacing="1" w:line="240" w:lineRule="auto"/>
      <w:jc w:val="center"/>
      <w:textAlignment w:val="center"/>
    </w:pPr>
    <w:rPr>
      <w:rFonts w:ascii="Montserrat" w:eastAsia="Times New Roman" w:hAnsi="Montserrat" w:cs="Times New Roman"/>
      <w:color w:val="FF0000"/>
      <w:kern w:val="0"/>
      <w:sz w:val="20"/>
      <w:szCs w:val="20"/>
      <w:lang w:eastAsia="et-EE"/>
      <w14:ligatures w14:val="none"/>
    </w:rPr>
  </w:style>
  <w:style w:type="paragraph" w:customStyle="1" w:styleId="xl307">
    <w:name w:val="xl307"/>
    <w:basedOn w:val="Normal"/>
    <w:rsid w:val="00875AA6"/>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308">
    <w:name w:val="xl308"/>
    <w:basedOn w:val="Normal"/>
    <w:rsid w:val="00875AA6"/>
    <w:pPr>
      <w:pBdr>
        <w:top w:val="single" w:sz="8" w:space="0" w:color="auto"/>
        <w:left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09">
    <w:name w:val="xl309"/>
    <w:basedOn w:val="Normal"/>
    <w:rsid w:val="00875AA6"/>
    <w:pPr>
      <w:pBdr>
        <w:top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10">
    <w:name w:val="xl310"/>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11">
    <w:name w:val="xl311"/>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12">
    <w:name w:val="xl312"/>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13">
    <w:name w:val="xl313"/>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14">
    <w:name w:val="xl314"/>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315">
    <w:name w:val="xl315"/>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color w:val="000000"/>
      <w:kern w:val="0"/>
      <w:sz w:val="20"/>
      <w:szCs w:val="20"/>
      <w:lang w:eastAsia="et-EE"/>
      <w14:ligatures w14:val="none"/>
    </w:rPr>
  </w:style>
  <w:style w:type="paragraph" w:customStyle="1" w:styleId="xl316">
    <w:name w:val="xl316"/>
    <w:basedOn w:val="Normal"/>
    <w:rsid w:val="00875AA6"/>
    <w:pPr>
      <w:pBdr>
        <w:top w:val="single" w:sz="8" w:space="0" w:color="auto"/>
        <w:left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17">
    <w:name w:val="xl317"/>
    <w:basedOn w:val="Normal"/>
    <w:rsid w:val="00875AA6"/>
    <w:pPr>
      <w:pBdr>
        <w:top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18">
    <w:name w:val="xl318"/>
    <w:basedOn w:val="Normal"/>
    <w:rsid w:val="00875AA6"/>
    <w:pPr>
      <w:pBdr>
        <w:top w:val="single" w:sz="8" w:space="0" w:color="000000"/>
        <w:left w:val="single" w:sz="8" w:space="0" w:color="000000"/>
        <w:bottom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kern w:val="0"/>
      <w:sz w:val="20"/>
      <w:szCs w:val="20"/>
      <w:lang w:eastAsia="et-EE"/>
      <w14:ligatures w14:val="none"/>
    </w:rPr>
  </w:style>
  <w:style w:type="paragraph" w:customStyle="1" w:styleId="xl319">
    <w:name w:val="xl319"/>
    <w:basedOn w:val="Normal"/>
    <w:rsid w:val="00875AA6"/>
    <w:pPr>
      <w:pBdr>
        <w:top w:val="single" w:sz="8" w:space="0" w:color="000000"/>
        <w:bottom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kern w:val="0"/>
      <w:sz w:val="20"/>
      <w:szCs w:val="20"/>
      <w:lang w:eastAsia="et-EE"/>
      <w14:ligatures w14:val="none"/>
    </w:rPr>
  </w:style>
  <w:style w:type="paragraph" w:customStyle="1" w:styleId="xl320">
    <w:name w:val="xl320"/>
    <w:basedOn w:val="Normal"/>
    <w:rsid w:val="00875AA6"/>
    <w:pPr>
      <w:pBdr>
        <w:top w:val="single" w:sz="8" w:space="0" w:color="000000"/>
        <w:bottom w:val="single" w:sz="8" w:space="0" w:color="000000"/>
        <w:right w:val="single" w:sz="8" w:space="0" w:color="000000"/>
      </w:pBdr>
      <w:shd w:val="clear" w:color="000000" w:fill="FFEE01"/>
      <w:spacing w:before="100" w:beforeAutospacing="1" w:after="100" w:afterAutospacing="1" w:line="240" w:lineRule="auto"/>
      <w:jc w:val="center"/>
      <w:textAlignment w:val="center"/>
    </w:pPr>
    <w:rPr>
      <w:rFonts w:ascii="Montserrat" w:eastAsia="Times New Roman" w:hAnsi="Montserrat" w:cs="Times New Roman"/>
      <w:b/>
      <w:bCs/>
      <w:kern w:val="0"/>
      <w:sz w:val="20"/>
      <w:szCs w:val="20"/>
      <w:lang w:eastAsia="et-EE"/>
      <w14:ligatures w14:val="none"/>
    </w:rPr>
  </w:style>
  <w:style w:type="paragraph" w:customStyle="1" w:styleId="xl321">
    <w:name w:val="xl321"/>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i/>
      <w:iCs/>
      <w:kern w:val="0"/>
      <w:sz w:val="20"/>
      <w:szCs w:val="20"/>
      <w:lang w:eastAsia="et-EE"/>
      <w14:ligatures w14:val="none"/>
    </w:rPr>
  </w:style>
  <w:style w:type="paragraph" w:customStyle="1" w:styleId="xl322">
    <w:name w:val="xl322"/>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i/>
      <w:iCs/>
      <w:kern w:val="0"/>
      <w:sz w:val="20"/>
      <w:szCs w:val="20"/>
      <w:lang w:eastAsia="et-EE"/>
      <w14:ligatures w14:val="none"/>
    </w:rPr>
  </w:style>
  <w:style w:type="paragraph" w:customStyle="1" w:styleId="xl323">
    <w:name w:val="xl323"/>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324">
    <w:name w:val="xl324"/>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325">
    <w:name w:val="xl325"/>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i/>
      <w:iCs/>
      <w:kern w:val="0"/>
      <w:sz w:val="20"/>
      <w:szCs w:val="20"/>
      <w:lang w:eastAsia="et-EE"/>
      <w14:ligatures w14:val="none"/>
    </w:rPr>
  </w:style>
  <w:style w:type="paragraph" w:customStyle="1" w:styleId="xl326">
    <w:name w:val="xl326"/>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i/>
      <w:iCs/>
      <w:kern w:val="0"/>
      <w:sz w:val="20"/>
      <w:szCs w:val="20"/>
      <w:lang w:eastAsia="et-EE"/>
      <w14:ligatures w14:val="none"/>
    </w:rPr>
  </w:style>
  <w:style w:type="paragraph" w:customStyle="1" w:styleId="xl327">
    <w:name w:val="xl327"/>
    <w:basedOn w:val="Normal"/>
    <w:rsid w:val="00875AA6"/>
    <w:pPr>
      <w:pBdr>
        <w:top w:val="single" w:sz="8" w:space="0" w:color="auto"/>
        <w:bottom w:val="single" w:sz="8" w:space="0" w:color="auto"/>
        <w:right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28">
    <w:name w:val="xl328"/>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29">
    <w:name w:val="xl329"/>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30">
    <w:name w:val="xl330"/>
    <w:basedOn w:val="Normal"/>
    <w:rsid w:val="00875AA6"/>
    <w:pPr>
      <w:pBdr>
        <w:top w:val="single" w:sz="8" w:space="0" w:color="auto"/>
        <w:bottom w:val="single" w:sz="8" w:space="0" w:color="auto"/>
        <w:right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31">
    <w:name w:val="xl331"/>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32">
    <w:name w:val="xl332"/>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kern w:val="0"/>
      <w:sz w:val="20"/>
      <w:szCs w:val="20"/>
      <w:lang w:eastAsia="et-EE"/>
      <w14:ligatures w14:val="none"/>
    </w:rPr>
  </w:style>
  <w:style w:type="paragraph" w:customStyle="1" w:styleId="xl333">
    <w:name w:val="xl333"/>
    <w:basedOn w:val="Normal"/>
    <w:rsid w:val="00875AA6"/>
    <w:pPr>
      <w:pBdr>
        <w:top w:val="single" w:sz="8" w:space="0" w:color="auto"/>
        <w:left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34">
    <w:name w:val="xl334"/>
    <w:basedOn w:val="Normal"/>
    <w:rsid w:val="00875AA6"/>
    <w:pPr>
      <w:pBdr>
        <w:top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35">
    <w:name w:val="xl335"/>
    <w:basedOn w:val="Normal"/>
    <w:rsid w:val="00875AA6"/>
    <w:pPr>
      <w:pBdr>
        <w:top w:val="single" w:sz="8" w:space="0" w:color="auto"/>
        <w:left w:val="single" w:sz="8" w:space="0" w:color="auto"/>
        <w:bottom w:val="single" w:sz="8" w:space="0" w:color="auto"/>
      </w:pBdr>
      <w:shd w:val="clear" w:color="000000" w:fill="989E16"/>
      <w:spacing w:before="100" w:beforeAutospacing="1" w:after="100" w:afterAutospacing="1" w:line="240" w:lineRule="auto"/>
      <w:textAlignment w:val="top"/>
    </w:pPr>
    <w:rPr>
      <w:rFonts w:ascii="Montserrat" w:eastAsia="Times New Roman" w:hAnsi="Montserrat" w:cs="Times New Roman"/>
      <w:b/>
      <w:bCs/>
      <w:i/>
      <w:iCs/>
      <w:color w:val="000000"/>
      <w:kern w:val="0"/>
      <w:sz w:val="20"/>
      <w:szCs w:val="20"/>
      <w:lang w:eastAsia="et-EE"/>
      <w14:ligatures w14:val="none"/>
    </w:rPr>
  </w:style>
  <w:style w:type="paragraph" w:customStyle="1" w:styleId="xl336">
    <w:name w:val="xl336"/>
    <w:basedOn w:val="Normal"/>
    <w:rsid w:val="00875AA6"/>
    <w:pPr>
      <w:pBdr>
        <w:top w:val="single" w:sz="8" w:space="0" w:color="auto"/>
        <w:bottom w:val="single" w:sz="8" w:space="0" w:color="auto"/>
      </w:pBdr>
      <w:shd w:val="clear" w:color="000000" w:fill="989E16"/>
      <w:spacing w:before="100" w:beforeAutospacing="1" w:after="100" w:afterAutospacing="1" w:line="240" w:lineRule="auto"/>
      <w:textAlignment w:val="top"/>
    </w:pPr>
    <w:rPr>
      <w:rFonts w:ascii="Montserrat" w:eastAsia="Times New Roman" w:hAnsi="Montserrat" w:cs="Times New Roman"/>
      <w:b/>
      <w:bCs/>
      <w:i/>
      <w:iCs/>
      <w:color w:val="000000"/>
      <w:kern w:val="0"/>
      <w:sz w:val="20"/>
      <w:szCs w:val="20"/>
      <w:lang w:eastAsia="et-EE"/>
      <w14:ligatures w14:val="none"/>
    </w:rPr>
  </w:style>
  <w:style w:type="paragraph" w:customStyle="1" w:styleId="xl337">
    <w:name w:val="xl337"/>
    <w:basedOn w:val="Normal"/>
    <w:rsid w:val="00875AA6"/>
    <w:pPr>
      <w:pBdr>
        <w:top w:val="single" w:sz="8" w:space="0" w:color="auto"/>
        <w:bottom w:val="single" w:sz="8" w:space="0" w:color="auto"/>
        <w:right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38">
    <w:name w:val="xl338"/>
    <w:basedOn w:val="Normal"/>
    <w:rsid w:val="00875AA6"/>
    <w:pPr>
      <w:pBdr>
        <w:top w:val="single" w:sz="8" w:space="0" w:color="auto"/>
        <w:left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39">
    <w:name w:val="xl339"/>
    <w:basedOn w:val="Normal"/>
    <w:rsid w:val="00875AA6"/>
    <w:pPr>
      <w:pBdr>
        <w:top w:val="single" w:sz="8" w:space="0" w:color="auto"/>
        <w:bottom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b/>
      <w:bCs/>
      <w:i/>
      <w:iCs/>
      <w:kern w:val="0"/>
      <w:sz w:val="20"/>
      <w:szCs w:val="20"/>
      <w:lang w:eastAsia="et-EE"/>
      <w14:ligatures w14:val="none"/>
    </w:rPr>
  </w:style>
  <w:style w:type="paragraph" w:customStyle="1" w:styleId="xl340">
    <w:name w:val="xl340"/>
    <w:basedOn w:val="Normal"/>
    <w:rsid w:val="00875AA6"/>
    <w:pPr>
      <w:pBdr>
        <w:top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41">
    <w:name w:val="xl341"/>
    <w:basedOn w:val="Normal"/>
    <w:rsid w:val="00875AA6"/>
    <w:pPr>
      <w:pBdr>
        <w:left w:val="single" w:sz="8" w:space="0" w:color="000000"/>
        <w:bottom w:val="single" w:sz="8" w:space="0" w:color="000000"/>
      </w:pBdr>
      <w:spacing w:before="100" w:beforeAutospacing="1" w:after="100" w:afterAutospacing="1" w:line="240" w:lineRule="auto"/>
      <w:jc w:val="center"/>
      <w:textAlignment w:val="center"/>
    </w:pPr>
    <w:rPr>
      <w:rFonts w:ascii="Montserrat" w:eastAsia="Times New Roman" w:hAnsi="Montserrat" w:cs="Times New Roman"/>
      <w:color w:val="000000"/>
      <w:kern w:val="0"/>
      <w:sz w:val="20"/>
      <w:szCs w:val="20"/>
      <w:lang w:eastAsia="et-EE"/>
      <w14:ligatures w14:val="none"/>
    </w:rPr>
  </w:style>
  <w:style w:type="paragraph" w:customStyle="1" w:styleId="xl342">
    <w:name w:val="xl342"/>
    <w:basedOn w:val="Normal"/>
    <w:rsid w:val="00875AA6"/>
    <w:pPr>
      <w:pBdr>
        <w:left w:val="single" w:sz="8" w:space="0" w:color="auto"/>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43">
    <w:name w:val="xl343"/>
    <w:basedOn w:val="Normal"/>
    <w:rsid w:val="00875AA6"/>
    <w:pPr>
      <w:pBdr>
        <w:bottom w:val="single" w:sz="8" w:space="0" w:color="auto"/>
      </w:pBdr>
      <w:shd w:val="clear" w:color="000000" w:fill="989E16"/>
      <w:spacing w:before="100" w:beforeAutospacing="1" w:after="100" w:afterAutospacing="1" w:line="240" w:lineRule="auto"/>
      <w:textAlignment w:val="center"/>
    </w:pPr>
    <w:rPr>
      <w:rFonts w:ascii="Montserrat" w:eastAsia="Times New Roman" w:hAnsi="Montserrat" w:cs="Times New Roman"/>
      <w:b/>
      <w:bCs/>
      <w:i/>
      <w:iCs/>
      <w:color w:val="000000"/>
      <w:kern w:val="0"/>
      <w:sz w:val="20"/>
      <w:szCs w:val="20"/>
      <w:lang w:eastAsia="et-EE"/>
      <w14:ligatures w14:val="none"/>
    </w:rPr>
  </w:style>
  <w:style w:type="paragraph" w:customStyle="1" w:styleId="xl344">
    <w:name w:val="xl344"/>
    <w:basedOn w:val="Normal"/>
    <w:rsid w:val="00875AA6"/>
    <w:pPr>
      <w:pBdr>
        <w:top w:val="single" w:sz="8" w:space="0" w:color="auto"/>
        <w:bottom w:val="single" w:sz="8" w:space="0" w:color="auto"/>
        <w:right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kern w:val="0"/>
      <w:sz w:val="20"/>
      <w:szCs w:val="20"/>
      <w:lang w:eastAsia="et-EE"/>
      <w14:ligatures w14:val="none"/>
    </w:rPr>
  </w:style>
  <w:style w:type="paragraph" w:customStyle="1" w:styleId="xl345">
    <w:name w:val="xl345"/>
    <w:basedOn w:val="Normal"/>
    <w:rsid w:val="00875AA6"/>
    <w:pPr>
      <w:pBdr>
        <w:top w:val="single" w:sz="8" w:space="0" w:color="auto"/>
        <w:bottom w:val="single" w:sz="8" w:space="0" w:color="auto"/>
        <w:right w:val="single" w:sz="8" w:space="0" w:color="auto"/>
      </w:pBdr>
      <w:shd w:val="clear" w:color="000000" w:fill="DDE543"/>
      <w:spacing w:before="100" w:beforeAutospacing="1" w:after="100" w:afterAutospacing="1" w:line="240" w:lineRule="auto"/>
      <w:textAlignment w:val="center"/>
    </w:pPr>
    <w:rPr>
      <w:rFonts w:ascii="Montserrat" w:eastAsia="Times New Roman" w:hAnsi="Montserrat" w:cs="Times New Roman"/>
      <w:i/>
      <w:iCs/>
      <w:kern w:val="0"/>
      <w:sz w:val="20"/>
      <w:szCs w:val="20"/>
      <w:lang w:eastAsia="et-EE"/>
      <w14:ligatures w14:val="none"/>
    </w:rPr>
  </w:style>
  <w:style w:type="paragraph" w:customStyle="1" w:styleId="xl346">
    <w:name w:val="xl346"/>
    <w:basedOn w:val="Normal"/>
    <w:rsid w:val="00875AA6"/>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47">
    <w:name w:val="xl347"/>
    <w:basedOn w:val="Normal"/>
    <w:rsid w:val="00875AA6"/>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48">
    <w:name w:val="xl348"/>
    <w:basedOn w:val="Normal"/>
    <w:rsid w:val="00875AA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49">
    <w:name w:val="xl349"/>
    <w:basedOn w:val="Normal"/>
    <w:rsid w:val="00875AA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50">
    <w:name w:val="xl350"/>
    <w:basedOn w:val="Normal"/>
    <w:rsid w:val="00875AA6"/>
    <w:pPr>
      <w:pBdr>
        <w:bottom w:val="single" w:sz="8" w:space="0" w:color="000000"/>
        <w:right w:val="single" w:sz="8" w:space="0" w:color="000000"/>
      </w:pBdr>
      <w:shd w:val="clear" w:color="000000" w:fill="EBEEF1"/>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51">
    <w:name w:val="xl351"/>
    <w:basedOn w:val="Normal"/>
    <w:rsid w:val="00875AA6"/>
    <w:pPr>
      <w:pBdr>
        <w:left w:val="single" w:sz="8" w:space="0" w:color="000000"/>
        <w:bottom w:val="single" w:sz="8" w:space="0" w:color="auto"/>
        <w:right w:val="single" w:sz="8" w:space="0" w:color="000000"/>
      </w:pBdr>
      <w:shd w:val="clear" w:color="000000" w:fill="EBEEF1"/>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52">
    <w:name w:val="xl352"/>
    <w:basedOn w:val="Normal"/>
    <w:rsid w:val="00875AA6"/>
    <w:pPr>
      <w:pBdr>
        <w:bottom w:val="single" w:sz="8" w:space="0" w:color="000000"/>
      </w:pBdr>
      <w:shd w:val="clear" w:color="000000" w:fill="EBEEF1"/>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53">
    <w:name w:val="xl353"/>
    <w:basedOn w:val="Normal"/>
    <w:rsid w:val="00875AA6"/>
    <w:pPr>
      <w:pBdr>
        <w:left w:val="single" w:sz="8" w:space="0" w:color="000000"/>
        <w:bottom w:val="single" w:sz="8" w:space="0" w:color="000000"/>
        <w:right w:val="single" w:sz="8" w:space="0" w:color="000000"/>
      </w:pBdr>
      <w:shd w:val="clear" w:color="000000" w:fill="EBEEF1"/>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354">
    <w:name w:val="xl354"/>
    <w:basedOn w:val="Normal"/>
    <w:rsid w:val="00875AA6"/>
    <w:pPr>
      <w:pBdr>
        <w:top w:val="single" w:sz="8" w:space="0" w:color="auto"/>
        <w:left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55">
    <w:name w:val="xl355"/>
    <w:basedOn w:val="Normal"/>
    <w:rsid w:val="00875AA6"/>
    <w:pPr>
      <w:pBdr>
        <w:left w:val="single" w:sz="8" w:space="0" w:color="auto"/>
        <w:bottom w:val="single" w:sz="8" w:space="0" w:color="auto"/>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 w:type="paragraph" w:customStyle="1" w:styleId="xl356">
    <w:name w:val="xl356"/>
    <w:basedOn w:val="Normal"/>
    <w:rsid w:val="00875AA6"/>
    <w:pPr>
      <w:pBdr>
        <w:left w:val="single" w:sz="8" w:space="0" w:color="000000"/>
        <w:right w:val="single" w:sz="8" w:space="0" w:color="000000"/>
      </w:pBdr>
      <w:spacing w:before="100" w:beforeAutospacing="1" w:after="100" w:afterAutospacing="1" w:line="240" w:lineRule="auto"/>
      <w:textAlignment w:val="center"/>
    </w:pPr>
    <w:rPr>
      <w:rFonts w:ascii="Montserrat" w:eastAsia="Times New Roman" w:hAnsi="Montserrat" w:cs="Times New Roman"/>
      <w:color w:val="548235"/>
      <w:kern w:val="0"/>
      <w:sz w:val="20"/>
      <w:szCs w:val="20"/>
      <w:lang w:eastAsia="et-EE"/>
      <w14:ligatures w14:val="none"/>
    </w:rPr>
  </w:style>
  <w:style w:type="paragraph" w:customStyle="1" w:styleId="xl357">
    <w:name w:val="xl357"/>
    <w:basedOn w:val="Normal"/>
    <w:rsid w:val="00875AA6"/>
    <w:pPr>
      <w:pBdr>
        <w:bottom w:val="single" w:sz="8" w:space="0" w:color="000000"/>
        <w:right w:val="single" w:sz="8" w:space="0" w:color="000000"/>
      </w:pBdr>
      <w:spacing w:before="100" w:beforeAutospacing="1" w:after="100" w:afterAutospacing="1" w:line="240" w:lineRule="auto"/>
      <w:jc w:val="center"/>
      <w:textAlignment w:val="center"/>
    </w:pPr>
    <w:rPr>
      <w:rFonts w:ascii="Montserrat" w:eastAsia="Times New Roman" w:hAnsi="Montserrat" w:cs="Times New Roman"/>
      <w:kern w:val="0"/>
      <w:sz w:val="20"/>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481">
      <w:bodyDiv w:val="1"/>
      <w:marLeft w:val="0"/>
      <w:marRight w:val="0"/>
      <w:marTop w:val="0"/>
      <w:marBottom w:val="0"/>
      <w:divBdr>
        <w:top w:val="none" w:sz="0" w:space="0" w:color="auto"/>
        <w:left w:val="none" w:sz="0" w:space="0" w:color="auto"/>
        <w:bottom w:val="none" w:sz="0" w:space="0" w:color="auto"/>
        <w:right w:val="none" w:sz="0" w:space="0" w:color="auto"/>
      </w:divBdr>
    </w:div>
    <w:div w:id="1603218338">
      <w:bodyDiv w:val="1"/>
      <w:marLeft w:val="0"/>
      <w:marRight w:val="0"/>
      <w:marTop w:val="0"/>
      <w:marBottom w:val="0"/>
      <w:divBdr>
        <w:top w:val="none" w:sz="0" w:space="0" w:color="auto"/>
        <w:left w:val="none" w:sz="0" w:space="0" w:color="auto"/>
        <w:bottom w:val="none" w:sz="0" w:space="0" w:color="auto"/>
        <w:right w:val="none" w:sz="0" w:space="0" w:color="auto"/>
      </w:divBdr>
    </w:div>
    <w:div w:id="21086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15</Pages>
  <Words>4740</Words>
  <Characters>27020</Characters>
  <Application>Microsoft Office Word</Application>
  <DocSecurity>0</DocSecurity>
  <Lines>225</Lines>
  <Paragraphs>63</Paragraphs>
  <ScaleCrop>false</ScaleCrop>
  <Company>Litsents</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 Jaanof</dc:creator>
  <cp:keywords/>
  <dc:description/>
  <cp:lastModifiedBy>Karola Jaanof</cp:lastModifiedBy>
  <cp:revision>17</cp:revision>
  <dcterms:created xsi:type="dcterms:W3CDTF">2025-04-01T15:11:00Z</dcterms:created>
  <dcterms:modified xsi:type="dcterms:W3CDTF">2025-05-09T13:22:00Z</dcterms:modified>
</cp:coreProperties>
</file>